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31FC" w14:textId="77777777" w:rsidR="00366100" w:rsidRDefault="00366100" w:rsidP="00366100"/>
    <w:p w14:paraId="5D902CCB" w14:textId="37623D9A" w:rsidR="00366100" w:rsidRDefault="00AE7E63" w:rsidP="00AE7E63">
      <w:pPr>
        <w:jc w:val="center"/>
        <w:rPr>
          <w:b/>
          <w:sz w:val="32"/>
          <w:szCs w:val="32"/>
        </w:rPr>
      </w:pPr>
      <w:r>
        <w:rPr>
          <w:b/>
          <w:sz w:val="32"/>
          <w:szCs w:val="32"/>
        </w:rPr>
        <w:t xml:space="preserve">SOLICITUD </w:t>
      </w:r>
      <w:r w:rsidR="00C93B98">
        <w:rPr>
          <w:b/>
          <w:sz w:val="32"/>
          <w:szCs w:val="32"/>
        </w:rPr>
        <w:t>RENUNCIA</w:t>
      </w:r>
      <w:r>
        <w:rPr>
          <w:b/>
          <w:sz w:val="32"/>
          <w:szCs w:val="32"/>
        </w:rPr>
        <w:t xml:space="preserve"> PROGRAMA </w:t>
      </w:r>
      <w:r w:rsidR="00226C1A">
        <w:rPr>
          <w:b/>
          <w:sz w:val="32"/>
          <w:szCs w:val="32"/>
        </w:rPr>
        <w:t>HABLE</w:t>
      </w:r>
    </w:p>
    <w:p w14:paraId="004D7843" w14:textId="370B6002" w:rsidR="00AE7E63" w:rsidRDefault="00AE7E63" w:rsidP="00AE7E63">
      <w:pPr>
        <w:jc w:val="center"/>
        <w:rPr>
          <w:b/>
          <w:sz w:val="32"/>
          <w:szCs w:val="32"/>
        </w:rPr>
      </w:pPr>
    </w:p>
    <w:p w14:paraId="1C1B59FD" w14:textId="6047B73F"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34C71"/>
          <w:sz w:val="22"/>
          <w:szCs w:val="22"/>
          <w:shd w:val="clear" w:color="auto" w:fill="FBFBFB"/>
        </w:rPr>
        <w:t>Resolución de 14 de junio de 2023, de la Consejería de Educación, por la que se regulan los programas de enseñanzas del sistema educativo impartidas en lenguas extranjeras en centros docentes sostenidos con fondos públicos del Principado de Asturias que impartan enseñanzas no universitarias.</w:t>
      </w:r>
    </w:p>
    <w:p w14:paraId="282380CA" w14:textId="3DCA852D"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 xml:space="preserve">Artículo </w:t>
      </w:r>
      <w:r w:rsidR="00EC064F" w:rsidRPr="00A76B0A">
        <w:rPr>
          <w:rFonts w:ascii="Arial" w:hAnsi="Arial" w:cs="Arial"/>
          <w:color w:val="191919"/>
          <w:sz w:val="22"/>
          <w:szCs w:val="22"/>
        </w:rPr>
        <w:t>14. —</w:t>
      </w:r>
      <w:r w:rsidRPr="00A76B0A">
        <w:rPr>
          <w:rFonts w:ascii="Arial" w:hAnsi="Arial" w:cs="Arial"/>
          <w:color w:val="191919"/>
          <w:sz w:val="22"/>
          <w:szCs w:val="22"/>
        </w:rPr>
        <w:t>Abandono del programa.</w:t>
      </w:r>
    </w:p>
    <w:p w14:paraId="75108512" w14:textId="622B7321"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 xml:space="preserve">1. Una vez finalizado el curso escolar, el alumno o la alumna podrá abandonar el programa, previa solicitud razonada de su madre, padre, tutor, tutora legal o del propio alumno o alumna en caso de ser mayor de edad, con el visto bueno del equipo docente y la autorización del </w:t>
      </w:r>
      <w:proofErr w:type="gramStart"/>
      <w:r w:rsidR="00EC064F">
        <w:rPr>
          <w:rFonts w:ascii="Arial" w:hAnsi="Arial" w:cs="Arial"/>
          <w:color w:val="191919"/>
          <w:sz w:val="22"/>
          <w:szCs w:val="22"/>
        </w:rPr>
        <w:t>D</w:t>
      </w:r>
      <w:r w:rsidR="00EC064F" w:rsidRPr="00A76B0A">
        <w:rPr>
          <w:rFonts w:ascii="Arial" w:hAnsi="Arial" w:cs="Arial"/>
          <w:color w:val="191919"/>
          <w:sz w:val="22"/>
          <w:szCs w:val="22"/>
        </w:rPr>
        <w:t>irector</w:t>
      </w:r>
      <w:proofErr w:type="gramEnd"/>
      <w:r w:rsidRPr="00A76B0A">
        <w:rPr>
          <w:rFonts w:ascii="Arial" w:hAnsi="Arial" w:cs="Arial"/>
          <w:color w:val="191919"/>
          <w:sz w:val="22"/>
          <w:szCs w:val="22"/>
        </w:rPr>
        <w:t xml:space="preserve"> o </w:t>
      </w:r>
      <w:r w:rsidR="00EC064F">
        <w:rPr>
          <w:rFonts w:ascii="Arial" w:hAnsi="Arial" w:cs="Arial"/>
          <w:color w:val="191919"/>
          <w:sz w:val="22"/>
          <w:szCs w:val="22"/>
        </w:rPr>
        <w:t>D</w:t>
      </w:r>
      <w:r w:rsidR="00EC064F" w:rsidRPr="00A76B0A">
        <w:rPr>
          <w:rFonts w:ascii="Arial" w:hAnsi="Arial" w:cs="Arial"/>
          <w:color w:val="191919"/>
          <w:sz w:val="22"/>
          <w:szCs w:val="22"/>
        </w:rPr>
        <w:t>irectora</w:t>
      </w:r>
      <w:r w:rsidRPr="00A76B0A">
        <w:rPr>
          <w:rFonts w:ascii="Arial" w:hAnsi="Arial" w:cs="Arial"/>
          <w:color w:val="191919"/>
          <w:sz w:val="22"/>
          <w:szCs w:val="22"/>
        </w:rPr>
        <w:t xml:space="preserve"> del centro docente. Igualmente, el centro podrá decidir la no conveniencia de continuidad en el programa por parte de algún alumno o alumna, previa audiencia al alumno o a la alumna y, en su caso, a su madre, padre, tutor o tutora legal.</w:t>
      </w:r>
    </w:p>
    <w:p w14:paraId="15CDEC84" w14:textId="500109F9"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2. Excepcionalmente, un alumno o una alumna podrá solicitar el abandono del programa por motivos debidamente justificados antes de la finalización del curso escolar, con el informe favorable del equipo docente que le atiende y siempre que la organización del centro lo pe</w:t>
      </w:r>
      <w:r w:rsidR="003E5B4D">
        <w:rPr>
          <w:rFonts w:ascii="Arial" w:hAnsi="Arial" w:cs="Arial"/>
          <w:color w:val="191919"/>
          <w:sz w:val="22"/>
          <w:szCs w:val="22"/>
        </w:rPr>
        <w:t>r</w:t>
      </w:r>
      <w:r w:rsidRPr="00A76B0A">
        <w:rPr>
          <w:rFonts w:ascii="Arial" w:hAnsi="Arial" w:cs="Arial"/>
          <w:color w:val="191919"/>
          <w:sz w:val="22"/>
          <w:szCs w:val="22"/>
        </w:rPr>
        <w:t>mita.</w:t>
      </w:r>
    </w:p>
    <w:tbl>
      <w:tblPr>
        <w:tblpPr w:leftFromText="141" w:rightFromText="141" w:vertAnchor="text" w:horzAnchor="margin" w:tblpXSpec="center" w:tblpY="226"/>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5"/>
        <w:gridCol w:w="4593"/>
        <w:gridCol w:w="4810"/>
      </w:tblGrid>
      <w:tr w:rsidR="00A76B0A" w:rsidRPr="003317F0" w14:paraId="4AD83EF8" w14:textId="77777777" w:rsidTr="00AE1BBA">
        <w:trPr>
          <w:gridBefore w:val="1"/>
          <w:wBefore w:w="5" w:type="dxa"/>
          <w:trHeight w:val="399"/>
          <w:tblCellSpacing w:w="20" w:type="dxa"/>
        </w:trPr>
        <w:tc>
          <w:tcPr>
            <w:tcW w:w="9343" w:type="dxa"/>
            <w:gridSpan w:val="2"/>
            <w:shd w:val="clear" w:color="auto" w:fill="auto"/>
          </w:tcPr>
          <w:p w14:paraId="5A3F992C" w14:textId="77777777" w:rsidR="00A76B0A" w:rsidRPr="00AE7E63" w:rsidRDefault="00A76B0A" w:rsidP="00AE1BBA">
            <w:pPr>
              <w:rPr>
                <w:sz w:val="24"/>
                <w:szCs w:val="24"/>
              </w:rPr>
            </w:pPr>
            <w:bookmarkStart w:id="0" w:name="_Hlk55922791"/>
            <w:r w:rsidRPr="00AE7E63">
              <w:rPr>
                <w:sz w:val="24"/>
                <w:szCs w:val="24"/>
              </w:rPr>
              <w:t xml:space="preserve">PADRE/MADRE O TUTOR/A: </w:t>
            </w:r>
          </w:p>
          <w:p w14:paraId="54E40673" w14:textId="77777777" w:rsidR="00A76B0A" w:rsidRPr="00AE7E63" w:rsidRDefault="00A76B0A" w:rsidP="00AE1BBA">
            <w:pPr>
              <w:rPr>
                <w:sz w:val="24"/>
                <w:szCs w:val="24"/>
              </w:rPr>
            </w:pPr>
          </w:p>
        </w:tc>
      </w:tr>
      <w:tr w:rsidR="00A76B0A" w:rsidRPr="003317F0" w14:paraId="17F8911E" w14:textId="77777777" w:rsidTr="00AE1BBA">
        <w:trPr>
          <w:gridBefore w:val="1"/>
          <w:wBefore w:w="5" w:type="dxa"/>
          <w:trHeight w:val="205"/>
          <w:tblCellSpacing w:w="20" w:type="dxa"/>
        </w:trPr>
        <w:tc>
          <w:tcPr>
            <w:tcW w:w="4553" w:type="dxa"/>
            <w:shd w:val="clear" w:color="auto" w:fill="auto"/>
          </w:tcPr>
          <w:p w14:paraId="64F49E16" w14:textId="77777777" w:rsidR="00A76B0A" w:rsidRPr="00AE7E63" w:rsidRDefault="00A76B0A" w:rsidP="00AE1BBA">
            <w:pPr>
              <w:rPr>
                <w:sz w:val="24"/>
                <w:szCs w:val="24"/>
              </w:rPr>
            </w:pPr>
            <w:r w:rsidRPr="00AE7E63">
              <w:rPr>
                <w:sz w:val="24"/>
                <w:szCs w:val="24"/>
              </w:rPr>
              <w:t xml:space="preserve">D.N.I.: </w:t>
            </w:r>
          </w:p>
        </w:tc>
        <w:tc>
          <w:tcPr>
            <w:tcW w:w="4750" w:type="dxa"/>
            <w:shd w:val="clear" w:color="auto" w:fill="auto"/>
          </w:tcPr>
          <w:p w14:paraId="1761A4B6" w14:textId="77777777" w:rsidR="00A76B0A" w:rsidRPr="00AE7E63" w:rsidRDefault="00A76B0A" w:rsidP="00AE1BBA">
            <w:pPr>
              <w:rPr>
                <w:sz w:val="24"/>
                <w:szCs w:val="24"/>
              </w:rPr>
            </w:pPr>
            <w:r w:rsidRPr="00AE7E63">
              <w:rPr>
                <w:sz w:val="24"/>
                <w:szCs w:val="24"/>
              </w:rPr>
              <w:t xml:space="preserve">Teléfono Contacto:  </w:t>
            </w:r>
          </w:p>
        </w:tc>
      </w:tr>
      <w:tr w:rsidR="00A76B0A" w:rsidRPr="00451A4A" w14:paraId="5393D0BD" w14:textId="77777777" w:rsidTr="00AE1BBA">
        <w:tblPrEx>
          <w:tblBorders>
            <w:top w:val="outset" w:sz="6" w:space="0" w:color="auto"/>
            <w:left w:val="outset" w:sz="6" w:space="0" w:color="auto"/>
            <w:bottom w:val="outset" w:sz="6" w:space="0" w:color="auto"/>
            <w:right w:val="outset" w:sz="6" w:space="0" w:color="auto"/>
          </w:tblBorders>
        </w:tblPrEx>
        <w:trPr>
          <w:trHeight w:val="1535"/>
          <w:tblCellSpacing w:w="20" w:type="dxa"/>
        </w:trPr>
        <w:tc>
          <w:tcPr>
            <w:tcW w:w="9388" w:type="dxa"/>
            <w:gridSpan w:val="3"/>
            <w:shd w:val="clear" w:color="auto" w:fill="auto"/>
          </w:tcPr>
          <w:tbl>
            <w:tblPr>
              <w:tblW w:w="919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81"/>
              <w:gridCol w:w="4314"/>
            </w:tblGrid>
            <w:tr w:rsidR="00A76B0A" w:rsidRPr="003317F0" w14:paraId="03DA6215" w14:textId="77777777" w:rsidTr="00AE1BBA">
              <w:trPr>
                <w:trHeight w:val="367"/>
                <w:tblCellSpacing w:w="20" w:type="dxa"/>
              </w:trPr>
              <w:tc>
                <w:tcPr>
                  <w:tcW w:w="9115" w:type="dxa"/>
                  <w:gridSpan w:val="2"/>
                  <w:shd w:val="clear" w:color="auto" w:fill="auto"/>
                </w:tcPr>
                <w:p w14:paraId="35E3EBD0" w14:textId="77777777" w:rsidR="00A76B0A" w:rsidRPr="00AE7E63" w:rsidRDefault="00A76B0A" w:rsidP="00AE1BBA">
                  <w:pPr>
                    <w:framePr w:hSpace="141" w:wrap="around" w:vAnchor="text" w:hAnchor="margin" w:xAlign="center" w:y="226"/>
                    <w:rPr>
                      <w:sz w:val="24"/>
                      <w:szCs w:val="24"/>
                    </w:rPr>
                  </w:pPr>
                  <w:bookmarkStart w:id="1" w:name="_Hlk55925017"/>
                  <w:bookmarkEnd w:id="0"/>
                  <w:r w:rsidRPr="00AE7E63">
                    <w:rPr>
                      <w:sz w:val="24"/>
                      <w:szCs w:val="24"/>
                    </w:rPr>
                    <w:t xml:space="preserve">Matriculado en el I.E.S. Doctor Fleming </w:t>
                  </w:r>
                  <w:proofErr w:type="gramStart"/>
                  <w:r w:rsidRPr="00AE7E63">
                    <w:rPr>
                      <w:sz w:val="24"/>
                      <w:szCs w:val="24"/>
                    </w:rPr>
                    <w:t xml:space="preserve">en,   </w:t>
                  </w:r>
                  <w:proofErr w:type="gramEnd"/>
                  <w:r w:rsidRPr="00AE7E63">
                    <w:rPr>
                      <w:sz w:val="24"/>
                      <w:szCs w:val="24"/>
                    </w:rPr>
                    <w:t xml:space="preserve">                        </w:t>
                  </w:r>
                </w:p>
              </w:tc>
            </w:tr>
            <w:tr w:rsidR="00A76B0A" w:rsidRPr="003317F0" w14:paraId="3688F37A" w14:textId="77777777" w:rsidTr="00AE1BBA">
              <w:trPr>
                <w:trHeight w:val="177"/>
                <w:tblCellSpacing w:w="20" w:type="dxa"/>
              </w:trPr>
              <w:tc>
                <w:tcPr>
                  <w:tcW w:w="4821" w:type="dxa"/>
                  <w:shd w:val="clear" w:color="auto" w:fill="auto"/>
                </w:tcPr>
                <w:p w14:paraId="6BF17919" w14:textId="77777777" w:rsidR="00A76B0A" w:rsidRPr="00AE7E63" w:rsidRDefault="00A76B0A" w:rsidP="00AE1BBA">
                  <w:pPr>
                    <w:framePr w:hSpace="141" w:wrap="around" w:vAnchor="text" w:hAnchor="margin" w:xAlign="center" w:y="226"/>
                    <w:rPr>
                      <w:sz w:val="24"/>
                      <w:szCs w:val="24"/>
                    </w:rPr>
                  </w:pPr>
                  <w:r w:rsidRPr="00AE7E63">
                    <w:rPr>
                      <w:sz w:val="24"/>
                      <w:szCs w:val="24"/>
                    </w:rPr>
                    <w:t>Curso:</w:t>
                  </w:r>
                </w:p>
              </w:tc>
              <w:tc>
                <w:tcPr>
                  <w:tcW w:w="4254" w:type="dxa"/>
                  <w:shd w:val="clear" w:color="auto" w:fill="auto"/>
                </w:tcPr>
                <w:p w14:paraId="29BF9A23" w14:textId="77777777" w:rsidR="00A76B0A" w:rsidRPr="00AE7E63" w:rsidRDefault="00A76B0A" w:rsidP="00AE1BBA">
                  <w:pPr>
                    <w:framePr w:hSpace="141" w:wrap="around" w:vAnchor="text" w:hAnchor="margin" w:xAlign="center" w:y="226"/>
                    <w:rPr>
                      <w:sz w:val="24"/>
                      <w:szCs w:val="24"/>
                    </w:rPr>
                  </w:pPr>
                  <w:r w:rsidRPr="00AE7E63">
                    <w:rPr>
                      <w:sz w:val="24"/>
                      <w:szCs w:val="24"/>
                    </w:rPr>
                    <w:t>Grupo:</w:t>
                  </w:r>
                </w:p>
              </w:tc>
            </w:tr>
            <w:bookmarkEnd w:id="1"/>
          </w:tbl>
          <w:p w14:paraId="3EF16317" w14:textId="77777777" w:rsidR="00A76B0A" w:rsidRPr="00AE7E63" w:rsidRDefault="00A76B0A" w:rsidP="00AE1BBA">
            <w:pPr>
              <w:rPr>
                <w:vanish/>
              </w:rPr>
            </w:pPr>
          </w:p>
          <w:tbl>
            <w:tblPr>
              <w:tblpPr w:leftFromText="141" w:rightFromText="141" w:vertAnchor="text" w:horzAnchor="margin" w:tblpY="-981"/>
              <w:tblOverlap w:val="never"/>
              <w:tblW w:w="9240" w:type="dxa"/>
              <w:tblCellSpacing w:w="1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088"/>
              <w:gridCol w:w="3152"/>
            </w:tblGrid>
            <w:tr w:rsidR="00A76B0A" w:rsidRPr="003317F0" w14:paraId="1D768349" w14:textId="77777777" w:rsidTr="00AE1BBA">
              <w:trPr>
                <w:trHeight w:val="377"/>
                <w:tblCellSpacing w:w="14" w:type="dxa"/>
              </w:trPr>
              <w:tc>
                <w:tcPr>
                  <w:tcW w:w="6046" w:type="dxa"/>
                  <w:shd w:val="clear" w:color="auto" w:fill="auto"/>
                </w:tcPr>
                <w:p w14:paraId="4D73460B" w14:textId="77777777" w:rsidR="00A76B0A" w:rsidRPr="00AE7E63" w:rsidRDefault="00A76B0A" w:rsidP="00EC064F">
                  <w:pPr>
                    <w:rPr>
                      <w:b/>
                      <w:sz w:val="24"/>
                      <w:szCs w:val="24"/>
                    </w:rPr>
                  </w:pPr>
                  <w:r w:rsidRPr="00AE7E63">
                    <w:rPr>
                      <w:sz w:val="24"/>
                      <w:szCs w:val="24"/>
                    </w:rPr>
                    <w:t>NOMBRE DEL ALUMNO/A:</w:t>
                  </w:r>
                </w:p>
                <w:p w14:paraId="5A52E1EC" w14:textId="77777777" w:rsidR="00A76B0A" w:rsidRPr="00AE7E63" w:rsidRDefault="00A76B0A" w:rsidP="00EC064F">
                  <w:pPr>
                    <w:rPr>
                      <w:sz w:val="24"/>
                      <w:szCs w:val="24"/>
                    </w:rPr>
                  </w:pPr>
                </w:p>
              </w:tc>
              <w:tc>
                <w:tcPr>
                  <w:tcW w:w="3110" w:type="dxa"/>
                  <w:shd w:val="clear" w:color="auto" w:fill="auto"/>
                </w:tcPr>
                <w:p w14:paraId="38B1F0FA" w14:textId="77777777" w:rsidR="00A76B0A" w:rsidRPr="00AE7E63" w:rsidRDefault="00A76B0A" w:rsidP="00EC064F">
                  <w:pPr>
                    <w:rPr>
                      <w:sz w:val="24"/>
                      <w:szCs w:val="24"/>
                    </w:rPr>
                  </w:pPr>
                  <w:r w:rsidRPr="00AE7E63">
                    <w:rPr>
                      <w:sz w:val="24"/>
                      <w:szCs w:val="24"/>
                    </w:rPr>
                    <w:t>D.N.I</w:t>
                  </w:r>
                  <w:r w:rsidRPr="00AE7E63">
                    <w:rPr>
                      <w:b/>
                      <w:sz w:val="24"/>
                      <w:szCs w:val="24"/>
                    </w:rPr>
                    <w:t xml:space="preserve">.: </w:t>
                  </w:r>
                </w:p>
              </w:tc>
            </w:tr>
          </w:tbl>
          <w:p w14:paraId="6697408A" w14:textId="77777777" w:rsidR="00A76B0A" w:rsidRPr="00AE7E63" w:rsidRDefault="00A76B0A" w:rsidP="00AE1BBA">
            <w:pPr>
              <w:rPr>
                <w:b/>
                <w:noProof/>
                <w:sz w:val="18"/>
                <w:szCs w:val="18"/>
              </w:rPr>
            </w:pPr>
          </w:p>
        </w:tc>
      </w:tr>
    </w:tbl>
    <w:p w14:paraId="13CBB86E" w14:textId="185552BC" w:rsidR="009F572A" w:rsidRDefault="00A2713C" w:rsidP="00AE7E63">
      <w:pPr>
        <w:spacing w:line="480" w:lineRule="auto"/>
        <w:rPr>
          <w:b/>
          <w:sz w:val="24"/>
          <w:szCs w:val="24"/>
        </w:rPr>
      </w:pPr>
      <w:r w:rsidRPr="59AC4AB1">
        <w:rPr>
          <w:sz w:val="24"/>
          <w:szCs w:val="24"/>
        </w:rPr>
        <w:t xml:space="preserve">                            </w:t>
      </w:r>
    </w:p>
    <w:p w14:paraId="096F221D" w14:textId="3DEE79A8" w:rsidR="00366100" w:rsidRPr="00A76B0A" w:rsidRDefault="00A76B0A" w:rsidP="00587D0B">
      <w:pPr>
        <w:spacing w:line="360" w:lineRule="auto"/>
        <w:jc w:val="both"/>
        <w:rPr>
          <w:b/>
          <w:i/>
          <w:iCs/>
        </w:rPr>
      </w:pPr>
      <w:r w:rsidRPr="00A76B0A">
        <w:rPr>
          <w:b/>
          <w:i/>
          <w:iCs/>
          <w:noProof/>
        </w:rPr>
        <mc:AlternateContent>
          <mc:Choice Requires="wps">
            <w:drawing>
              <wp:anchor distT="0" distB="0" distL="114300" distR="114300" simplePos="0" relativeHeight="251659264" behindDoc="0" locked="0" layoutInCell="1" allowOverlap="1" wp14:anchorId="2FD10B88" wp14:editId="6F8EA1C4">
                <wp:simplePos x="0" y="0"/>
                <wp:positionH relativeFrom="column">
                  <wp:posOffset>-289560</wp:posOffset>
                </wp:positionH>
                <wp:positionV relativeFrom="paragraph">
                  <wp:posOffset>226695</wp:posOffset>
                </wp:positionV>
                <wp:extent cx="238125" cy="152400"/>
                <wp:effectExtent l="0" t="0" r="28575" b="19050"/>
                <wp:wrapNone/>
                <wp:docPr id="1431495372" name="Rectángulo 1"/>
                <wp:cNvGraphicFramePr/>
                <a:graphic xmlns:a="http://schemas.openxmlformats.org/drawingml/2006/main">
                  <a:graphicData uri="http://schemas.microsoft.com/office/word/2010/wordprocessingShape">
                    <wps:wsp>
                      <wps:cNvSpPr/>
                      <wps:spPr>
                        <a:xfrm>
                          <a:off x="0" y="0"/>
                          <a:ext cx="2381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A95AF" id="Rectángulo 1" o:spid="_x0000_s1026" style="position:absolute;margin-left:-22.8pt;margin-top:17.85pt;width:18.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" fillcolor="white [3212]" strokecolor="#09101d [484]" strokeweight="1pt"/>
            </w:pict>
          </mc:Fallback>
        </mc:AlternateContent>
      </w:r>
      <w:r w:rsidR="00366100" w:rsidRPr="00A76B0A">
        <w:rPr>
          <w:b/>
          <w:i/>
          <w:iCs/>
        </w:rPr>
        <w:t>RE</w:t>
      </w:r>
      <w:r w:rsidR="004F6FA8" w:rsidRPr="00A76B0A">
        <w:rPr>
          <w:b/>
          <w:i/>
          <w:iCs/>
        </w:rPr>
        <w:t>SPUESTA DE LA DIRECCIÓN DEL CENTRO</w:t>
      </w:r>
    </w:p>
    <w:p w14:paraId="077C7753" w14:textId="4DE0C720" w:rsidR="00366100" w:rsidRPr="00A76B0A" w:rsidRDefault="00A76B0A" w:rsidP="00587D0B">
      <w:pPr>
        <w:spacing w:line="360" w:lineRule="auto"/>
        <w:jc w:val="both"/>
        <w:rPr>
          <w:rFonts w:ascii="Arial" w:hAnsi="Arial" w:cs="Arial"/>
        </w:rPr>
      </w:pPr>
      <w:r w:rsidRPr="00A76B0A">
        <w:rPr>
          <w:rFonts w:ascii="Arial" w:hAnsi="Arial" w:cs="Arial"/>
          <w:b/>
          <w:bCs/>
          <w:noProof/>
        </w:rPr>
        <w:drawing>
          <wp:anchor distT="0" distB="0" distL="114300" distR="114300" simplePos="0" relativeHeight="251660288" behindDoc="0" locked="0" layoutInCell="1" allowOverlap="1" wp14:anchorId="7F19BEC0" wp14:editId="3B81714B">
            <wp:simplePos x="0" y="0"/>
            <wp:positionH relativeFrom="leftMargin">
              <wp:align>right</wp:align>
            </wp:positionH>
            <wp:positionV relativeFrom="paragraph">
              <wp:posOffset>259080</wp:posOffset>
            </wp:positionV>
            <wp:extent cx="250190" cy="164465"/>
            <wp:effectExtent l="0" t="0" r="0" b="6985"/>
            <wp:wrapNone/>
            <wp:docPr id="13001004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 cy="164465"/>
                    </a:xfrm>
                    <a:prstGeom prst="rect">
                      <a:avLst/>
                    </a:prstGeom>
                    <a:noFill/>
                  </pic:spPr>
                </pic:pic>
              </a:graphicData>
            </a:graphic>
          </wp:anchor>
        </w:drawing>
      </w:r>
      <w:r w:rsidR="0065091B" w:rsidRPr="00A76B0A">
        <w:rPr>
          <w:rFonts w:ascii="Arial" w:hAnsi="Arial" w:cs="Arial"/>
          <w:b/>
          <w:bCs/>
        </w:rPr>
        <w:t>Se</w:t>
      </w:r>
      <w:r w:rsidR="0065091B" w:rsidRPr="00A76B0A">
        <w:rPr>
          <w:rFonts w:ascii="Arial" w:hAnsi="Arial" w:cs="Arial"/>
        </w:rPr>
        <w:t xml:space="preserve"> admite la renuncia </w:t>
      </w:r>
    </w:p>
    <w:p w14:paraId="2FFF1EA4" w14:textId="659555C0" w:rsidR="0065091B" w:rsidRPr="00A76B0A" w:rsidRDefault="00A76B0A" w:rsidP="00587D0B">
      <w:pPr>
        <w:spacing w:line="360" w:lineRule="auto"/>
        <w:jc w:val="both"/>
      </w:pPr>
      <w:r w:rsidRPr="00A76B0A">
        <w:rPr>
          <w:rFonts w:ascii="Arial" w:hAnsi="Arial" w:cs="Arial"/>
          <w:b/>
          <w:bCs/>
        </w:rPr>
        <w:t xml:space="preserve"> No</w:t>
      </w:r>
      <w:r w:rsidRPr="00A76B0A">
        <w:rPr>
          <w:rFonts w:ascii="Arial" w:hAnsi="Arial" w:cs="Arial"/>
        </w:rPr>
        <w:t xml:space="preserve"> se admite la renuncia</w:t>
      </w:r>
    </w:p>
    <w:p w14:paraId="6F6E48DC" w14:textId="73844E9A" w:rsidR="00A76B0A" w:rsidRPr="003E5B4D" w:rsidRDefault="003E5B4D" w:rsidP="003E5B4D">
      <w:pPr>
        <w:spacing w:line="360" w:lineRule="auto"/>
        <w:jc w:val="right"/>
        <w:rPr>
          <w:rFonts w:ascii="Arial" w:hAnsi="Arial" w:cs="Arial"/>
          <w:sz w:val="18"/>
          <w:szCs w:val="18"/>
        </w:rPr>
      </w:pPr>
      <w:r w:rsidRPr="003E5B4D">
        <w:rPr>
          <w:rFonts w:ascii="Arial" w:hAnsi="Arial" w:cs="Arial"/>
          <w:sz w:val="18"/>
          <w:szCs w:val="18"/>
        </w:rPr>
        <w:t xml:space="preserve">El </w:t>
      </w:r>
      <w:proofErr w:type="gramStart"/>
      <w:r w:rsidRPr="003E5B4D">
        <w:rPr>
          <w:rFonts w:ascii="Arial" w:hAnsi="Arial" w:cs="Arial"/>
          <w:sz w:val="18"/>
          <w:szCs w:val="18"/>
        </w:rPr>
        <w:t>Director</w:t>
      </w:r>
      <w:proofErr w:type="gramEnd"/>
    </w:p>
    <w:p w14:paraId="63697350" w14:textId="54F46B53" w:rsidR="003E5B4D" w:rsidRPr="003E5B4D" w:rsidRDefault="003E5B4D" w:rsidP="003E5B4D">
      <w:pPr>
        <w:spacing w:line="360" w:lineRule="auto"/>
        <w:jc w:val="right"/>
        <w:rPr>
          <w:rFonts w:ascii="Arial" w:hAnsi="Arial" w:cs="Arial"/>
          <w:sz w:val="18"/>
          <w:szCs w:val="18"/>
        </w:rPr>
      </w:pPr>
      <w:proofErr w:type="spellStart"/>
      <w:r w:rsidRPr="003E5B4D">
        <w:rPr>
          <w:rFonts w:ascii="Arial" w:hAnsi="Arial" w:cs="Arial"/>
          <w:sz w:val="18"/>
          <w:szCs w:val="18"/>
        </w:rPr>
        <w:t>Fdo</w:t>
      </w:r>
      <w:proofErr w:type="spellEnd"/>
      <w:r w:rsidRPr="003E5B4D">
        <w:rPr>
          <w:rFonts w:ascii="Arial" w:hAnsi="Arial" w:cs="Arial"/>
          <w:sz w:val="18"/>
          <w:szCs w:val="18"/>
        </w:rPr>
        <w:t>:</w:t>
      </w:r>
    </w:p>
    <w:p w14:paraId="6F16B493" w14:textId="77777777" w:rsidR="00A76B0A" w:rsidRPr="003E5B4D" w:rsidRDefault="00A76B0A" w:rsidP="0065091B">
      <w:pPr>
        <w:spacing w:line="360" w:lineRule="auto"/>
        <w:jc w:val="center"/>
        <w:rPr>
          <w:rFonts w:ascii="Arial" w:hAnsi="Arial" w:cs="Arial"/>
          <w:sz w:val="18"/>
          <w:szCs w:val="18"/>
        </w:rPr>
      </w:pPr>
    </w:p>
    <w:p w14:paraId="754C4F72" w14:textId="77777777" w:rsidR="003E5B4D" w:rsidRDefault="003E5B4D" w:rsidP="0065091B">
      <w:pPr>
        <w:spacing w:line="360" w:lineRule="auto"/>
        <w:jc w:val="center"/>
        <w:rPr>
          <w:rFonts w:ascii="Arial" w:hAnsi="Arial" w:cs="Arial"/>
          <w:sz w:val="18"/>
          <w:szCs w:val="18"/>
        </w:rPr>
      </w:pPr>
    </w:p>
    <w:p w14:paraId="35C30E9F" w14:textId="0B90CCE4" w:rsidR="0065091B" w:rsidRDefault="0065091B" w:rsidP="003E5B4D">
      <w:pPr>
        <w:spacing w:line="360" w:lineRule="auto"/>
        <w:jc w:val="center"/>
        <w:rPr>
          <w:sz w:val="24"/>
          <w:szCs w:val="24"/>
        </w:rPr>
      </w:pPr>
      <w:r w:rsidRPr="003E5B4D">
        <w:rPr>
          <w:rFonts w:ascii="Arial" w:hAnsi="Arial" w:cs="Arial"/>
          <w:sz w:val="18"/>
          <w:szCs w:val="18"/>
        </w:rPr>
        <w:t xml:space="preserve">En </w:t>
      </w:r>
      <w:proofErr w:type="gramStart"/>
      <w:r w:rsidRPr="003E5B4D">
        <w:rPr>
          <w:rFonts w:ascii="Arial" w:hAnsi="Arial" w:cs="Arial"/>
          <w:sz w:val="18"/>
          <w:szCs w:val="18"/>
        </w:rPr>
        <w:t xml:space="preserve">Oviedo </w:t>
      </w:r>
      <w:r w:rsidR="00A76B0A" w:rsidRPr="003E5B4D">
        <w:rPr>
          <w:rFonts w:ascii="Arial" w:hAnsi="Arial" w:cs="Arial"/>
          <w:sz w:val="18"/>
          <w:szCs w:val="18"/>
        </w:rPr>
        <w:t xml:space="preserve"> </w:t>
      </w:r>
      <w:r w:rsidRPr="003E5B4D">
        <w:rPr>
          <w:rFonts w:ascii="Arial" w:hAnsi="Arial" w:cs="Arial"/>
          <w:sz w:val="18"/>
          <w:szCs w:val="18"/>
        </w:rPr>
        <w:t>a</w:t>
      </w:r>
      <w:proofErr w:type="gramEnd"/>
      <w:r w:rsidRPr="003E5B4D">
        <w:rPr>
          <w:rFonts w:ascii="Arial" w:hAnsi="Arial" w:cs="Arial"/>
          <w:sz w:val="18"/>
          <w:szCs w:val="18"/>
        </w:rPr>
        <w:t xml:space="preserve">     </w:t>
      </w:r>
      <w:proofErr w:type="spellStart"/>
      <w:r w:rsidRPr="003E5B4D">
        <w:rPr>
          <w:rFonts w:ascii="Arial" w:hAnsi="Arial" w:cs="Arial"/>
          <w:sz w:val="18"/>
          <w:szCs w:val="18"/>
        </w:rPr>
        <w:t>de</w:t>
      </w:r>
      <w:proofErr w:type="spellEnd"/>
      <w:r w:rsidRPr="003E5B4D">
        <w:rPr>
          <w:rFonts w:ascii="Arial" w:hAnsi="Arial" w:cs="Arial"/>
          <w:sz w:val="18"/>
          <w:szCs w:val="18"/>
        </w:rPr>
        <w:t xml:space="preserve"> </w:t>
      </w:r>
      <w:r w:rsidR="00A76B0A" w:rsidRPr="003E5B4D">
        <w:rPr>
          <w:rFonts w:ascii="Arial" w:hAnsi="Arial" w:cs="Arial"/>
          <w:sz w:val="18"/>
          <w:szCs w:val="18"/>
        </w:rPr>
        <w:t xml:space="preserve">              </w:t>
      </w:r>
      <w:r w:rsidRPr="003E5B4D">
        <w:rPr>
          <w:rFonts w:ascii="Arial" w:hAnsi="Arial" w:cs="Arial"/>
          <w:sz w:val="18"/>
          <w:szCs w:val="18"/>
        </w:rPr>
        <w:t xml:space="preserve"> </w:t>
      </w:r>
      <w:proofErr w:type="spellStart"/>
      <w:r w:rsidRPr="003E5B4D">
        <w:rPr>
          <w:rFonts w:ascii="Arial" w:hAnsi="Arial" w:cs="Arial"/>
          <w:sz w:val="18"/>
          <w:szCs w:val="18"/>
        </w:rPr>
        <w:t>de</w:t>
      </w:r>
      <w:proofErr w:type="spellEnd"/>
      <w:r w:rsidRPr="003E5B4D">
        <w:rPr>
          <w:rFonts w:ascii="Arial" w:hAnsi="Arial" w:cs="Arial"/>
          <w:sz w:val="18"/>
          <w:szCs w:val="18"/>
        </w:rPr>
        <w:t xml:space="preserve"> 202</w:t>
      </w:r>
      <w:r w:rsidR="003E5B4D">
        <w:rPr>
          <w:sz w:val="24"/>
          <w:szCs w:val="24"/>
        </w:rPr>
        <w:tab/>
      </w:r>
    </w:p>
    <w:sectPr w:rsidR="0065091B" w:rsidSect="009561A5">
      <w:headerReference w:type="default" r:id="rId11"/>
      <w:footerReference w:type="default" r:id="rId12"/>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24BF" w14:textId="77777777" w:rsidR="00AE3CE9" w:rsidRDefault="00AE3CE9" w:rsidP="009561A5">
      <w:r>
        <w:separator/>
      </w:r>
    </w:p>
  </w:endnote>
  <w:endnote w:type="continuationSeparator" w:id="0">
    <w:p w14:paraId="53475F9B" w14:textId="77777777" w:rsidR="00AE3CE9" w:rsidRDefault="00AE3CE9" w:rsidP="009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D378" w14:textId="302528BD" w:rsidR="00AE7E63" w:rsidRDefault="00AE7E63" w:rsidP="00AE7E63">
    <w:pPr>
      <w:pStyle w:val="Piedepgina"/>
      <w:tabs>
        <w:tab w:val="clear" w:pos="4252"/>
        <w:tab w:val="clear" w:pos="8504"/>
      </w:tabs>
      <w:ind w:left="-709" w:right="-711"/>
      <w:rPr>
        <w:rFonts w:ascii="Arial" w:hAnsi="Arial"/>
        <w:noProof/>
        <w:sz w:val="16"/>
      </w:rPr>
    </w:pPr>
    <w:r>
      <w:rPr>
        <w:rFonts w:ascii="Arial" w:hAnsi="Arial"/>
        <w:noProof/>
        <w:sz w:val="16"/>
      </w:rPr>
      <w:t>____________________________________________________________________________________________________</w:t>
    </w:r>
  </w:p>
  <w:p w14:paraId="498B479C" w14:textId="77777777" w:rsidR="00AE7E63" w:rsidRDefault="00AE7E63" w:rsidP="00AE7E63">
    <w:pPr>
      <w:pStyle w:val="Piedepgina"/>
      <w:ind w:left="-709" w:right="-711"/>
      <w:jc w:val="center"/>
      <w:rPr>
        <w:rFonts w:ascii="Arial" w:hAnsi="Arial"/>
        <w:noProof/>
        <w:sz w:val="16"/>
      </w:rPr>
    </w:pPr>
  </w:p>
  <w:p w14:paraId="7F46FB2B" w14:textId="77777777" w:rsidR="00AE7E63" w:rsidRDefault="00AE7E63" w:rsidP="00AE7E63">
    <w:pPr>
      <w:pStyle w:val="Piedepgina"/>
      <w:ind w:left="-709" w:right="-711"/>
      <w:jc w:val="center"/>
      <w:rPr>
        <w:rFonts w:ascii="Arial" w:hAnsi="Arial"/>
        <w:noProof/>
        <w:sz w:val="16"/>
      </w:rPr>
    </w:pPr>
    <w:r w:rsidRPr="00A978E6">
      <w:rPr>
        <w:rFonts w:ascii="Arial" w:hAnsi="Arial"/>
        <w:noProof/>
        <w:sz w:val="16"/>
      </w:rPr>
      <w:t>C/ Doctor Fleming</w:t>
    </w:r>
    <w:r>
      <w:rPr>
        <w:rFonts w:ascii="Arial" w:hAnsi="Arial"/>
        <w:noProof/>
        <w:sz w:val="16"/>
      </w:rPr>
      <w:t xml:space="preserve"> 7</w:t>
    </w:r>
    <w:r w:rsidRPr="00A978E6">
      <w:rPr>
        <w:rFonts w:ascii="Arial" w:hAnsi="Arial"/>
        <w:noProof/>
        <w:sz w:val="16"/>
      </w:rPr>
      <w:t>, 33005–OVIEDO –Tfno: 985.</w:t>
    </w:r>
    <w:r>
      <w:rPr>
        <w:rFonts w:ascii="Arial" w:hAnsi="Arial"/>
        <w:noProof/>
        <w:sz w:val="16"/>
      </w:rPr>
      <w:t>23.08.99</w:t>
    </w:r>
    <w:r w:rsidRPr="00A978E6">
      <w:rPr>
        <w:rFonts w:ascii="Arial" w:hAnsi="Arial"/>
        <w:noProof/>
        <w:sz w:val="16"/>
      </w:rPr>
      <w:t xml:space="preserve">  E-mail: </w:t>
    </w:r>
    <w:hyperlink r:id="rId1" w:history="1">
      <w:r w:rsidRPr="00015EF6">
        <w:rPr>
          <w:rStyle w:val="Hipervnculo"/>
        </w:rPr>
        <w:t>fleming@educastur.org</w:t>
      </w:r>
    </w:hyperlink>
  </w:p>
  <w:p w14:paraId="32575E8F" w14:textId="2A3377E8" w:rsidR="00AE7E63" w:rsidRPr="00AE7E63" w:rsidRDefault="00AE7E63" w:rsidP="00AE7E63">
    <w:pPr>
      <w:pStyle w:val="Piedepgina"/>
      <w:ind w:left="-709" w:right="-711"/>
      <w:jc w:val="center"/>
      <w:rPr>
        <w:rFonts w:ascii="Arial" w:hAnsi="Arial"/>
        <w:noProof/>
        <w:sz w:val="16"/>
      </w:rPr>
    </w:pPr>
    <w:r w:rsidRPr="00B36318">
      <w:rPr>
        <w:rFonts w:ascii="Arial" w:hAnsi="Arial"/>
        <w:noProof/>
        <w:sz w:val="16"/>
      </w:rPr>
      <w:t>https://alojaweb.educastur.es/web/iesdoctorfleming</w:t>
    </w:r>
  </w:p>
  <w:p w14:paraId="023DC1C8" w14:textId="77777777" w:rsidR="009561A5" w:rsidRDefault="009561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FA60" w14:textId="77777777" w:rsidR="00AE3CE9" w:rsidRDefault="00AE3CE9" w:rsidP="009561A5">
      <w:r>
        <w:separator/>
      </w:r>
    </w:p>
  </w:footnote>
  <w:footnote w:type="continuationSeparator" w:id="0">
    <w:p w14:paraId="39FEF6C1" w14:textId="77777777" w:rsidR="00AE3CE9" w:rsidRDefault="00AE3CE9" w:rsidP="0095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3"/>
      <w:gridCol w:w="2836"/>
    </w:tblGrid>
    <w:tr w:rsidR="00AE7E63" w14:paraId="340C5922" w14:textId="77777777" w:rsidTr="001944F2">
      <w:trPr>
        <w:cantSplit/>
        <w:trHeight w:val="847"/>
      </w:trPr>
      <w:tc>
        <w:tcPr>
          <w:tcW w:w="3828" w:type="dxa"/>
          <w:vMerge w:val="restart"/>
          <w:tcBorders>
            <w:top w:val="nil"/>
            <w:left w:val="nil"/>
            <w:bottom w:val="nil"/>
            <w:right w:val="nil"/>
          </w:tcBorders>
          <w:vAlign w:val="center"/>
        </w:tcPr>
        <w:p w14:paraId="1884E796" w14:textId="03FFA0BE" w:rsidR="00AE7E63" w:rsidRDefault="00211B5B" w:rsidP="00AE7E63">
          <w:pPr>
            <w:pStyle w:val="Encabezado"/>
            <w:ind w:left="213"/>
          </w:pPr>
          <w:r w:rsidRPr="00893067">
            <w:rPr>
              <w:noProof/>
            </w:rPr>
            <w:drawing>
              <wp:inline distT="0" distB="0" distL="0" distR="0" wp14:anchorId="02840AA5" wp14:editId="4AB44671">
                <wp:extent cx="2228850" cy="704850"/>
                <wp:effectExtent l="0" t="0" r="0" b="0"/>
                <wp:docPr id="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tc>
      <w:tc>
        <w:tcPr>
          <w:tcW w:w="3543" w:type="dxa"/>
          <w:vMerge w:val="restart"/>
          <w:tcBorders>
            <w:top w:val="nil"/>
            <w:left w:val="nil"/>
            <w:bottom w:val="nil"/>
            <w:right w:val="nil"/>
          </w:tcBorders>
        </w:tcPr>
        <w:p w14:paraId="3DB52B1A" w14:textId="1A071618" w:rsidR="00AE7E63" w:rsidRDefault="00EC064F" w:rsidP="00AE7E63">
          <w:pPr>
            <w:pStyle w:val="Encabezado"/>
          </w:pPr>
          <w:r>
            <w:rPr>
              <w:noProof/>
            </w:rPr>
            <w:drawing>
              <wp:anchor distT="0" distB="0" distL="114300" distR="114300" simplePos="0" relativeHeight="251659264" behindDoc="0" locked="0" layoutInCell="1" allowOverlap="1" wp14:anchorId="5E72E874" wp14:editId="0A4D3E74">
                <wp:simplePos x="0" y="0"/>
                <wp:positionH relativeFrom="column">
                  <wp:posOffset>3175</wp:posOffset>
                </wp:positionH>
                <wp:positionV relativeFrom="paragraph">
                  <wp:posOffset>121920</wp:posOffset>
                </wp:positionV>
                <wp:extent cx="1821614" cy="371475"/>
                <wp:effectExtent l="0" t="0" r="7620" b="0"/>
                <wp:wrapNone/>
                <wp:docPr id="2038120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6211" cy="372412"/>
                        </a:xfrm>
                        <a:prstGeom prst="rect">
                          <a:avLst/>
                        </a:prstGeom>
                        <a:noFill/>
                      </pic:spPr>
                    </pic:pic>
                  </a:graphicData>
                </a:graphic>
                <wp14:sizeRelH relativeFrom="margin">
                  <wp14:pctWidth>0</wp14:pctWidth>
                </wp14:sizeRelH>
                <wp14:sizeRelV relativeFrom="margin">
                  <wp14:pctHeight>0</wp14:pctHeight>
                </wp14:sizeRelV>
              </wp:anchor>
            </w:drawing>
          </w:r>
        </w:p>
      </w:tc>
      <w:tc>
        <w:tcPr>
          <w:tcW w:w="2836" w:type="dxa"/>
          <w:tcBorders>
            <w:top w:val="nil"/>
            <w:left w:val="nil"/>
            <w:bottom w:val="nil"/>
            <w:right w:val="nil"/>
          </w:tcBorders>
        </w:tcPr>
        <w:p w14:paraId="6A435477" w14:textId="7155AE23" w:rsidR="00AE7E63" w:rsidRDefault="00EC064F" w:rsidP="00AE7E63">
          <w:pPr>
            <w:pStyle w:val="Encabezado"/>
            <w:jc w:val="center"/>
          </w:pPr>
          <w:r w:rsidRPr="00893067">
            <w:rPr>
              <w:noProof/>
            </w:rPr>
            <w:drawing>
              <wp:anchor distT="0" distB="0" distL="114300" distR="114300" simplePos="0" relativeHeight="251658240" behindDoc="0" locked="0" layoutInCell="1" allowOverlap="1" wp14:anchorId="7F067058" wp14:editId="57901754">
                <wp:simplePos x="0" y="0"/>
                <wp:positionH relativeFrom="column">
                  <wp:posOffset>-17780</wp:posOffset>
                </wp:positionH>
                <wp:positionV relativeFrom="paragraph">
                  <wp:posOffset>93345</wp:posOffset>
                </wp:positionV>
                <wp:extent cx="1714500" cy="428625"/>
                <wp:effectExtent l="0" t="0" r="0" b="9525"/>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anchor>
            </w:drawing>
          </w:r>
        </w:p>
      </w:tc>
    </w:tr>
    <w:tr w:rsidR="00AE7E63" w14:paraId="49419DD8" w14:textId="77777777" w:rsidTr="001944F2">
      <w:trPr>
        <w:cantSplit/>
        <w:trHeight w:val="419"/>
      </w:trPr>
      <w:tc>
        <w:tcPr>
          <w:tcW w:w="3828" w:type="dxa"/>
          <w:vMerge/>
          <w:tcBorders>
            <w:top w:val="nil"/>
            <w:left w:val="nil"/>
            <w:bottom w:val="nil"/>
            <w:right w:val="nil"/>
          </w:tcBorders>
        </w:tcPr>
        <w:p w14:paraId="58C44983" w14:textId="77777777" w:rsidR="00AE7E63" w:rsidRDefault="00AE7E63" w:rsidP="00AE7E63">
          <w:pPr>
            <w:pStyle w:val="Encabezado"/>
          </w:pPr>
        </w:p>
      </w:tc>
      <w:tc>
        <w:tcPr>
          <w:tcW w:w="3543" w:type="dxa"/>
          <w:vMerge/>
          <w:tcBorders>
            <w:top w:val="nil"/>
            <w:left w:val="nil"/>
            <w:bottom w:val="nil"/>
            <w:right w:val="nil"/>
          </w:tcBorders>
        </w:tcPr>
        <w:p w14:paraId="7D451076" w14:textId="77777777" w:rsidR="00AE7E63" w:rsidRDefault="00AE7E63" w:rsidP="00AE7E63">
          <w:pPr>
            <w:pStyle w:val="Encabezado"/>
          </w:pPr>
        </w:p>
      </w:tc>
      <w:tc>
        <w:tcPr>
          <w:tcW w:w="2836" w:type="dxa"/>
          <w:tcBorders>
            <w:top w:val="nil"/>
            <w:left w:val="nil"/>
            <w:bottom w:val="nil"/>
            <w:right w:val="nil"/>
          </w:tcBorders>
        </w:tcPr>
        <w:p w14:paraId="5D9571F5" w14:textId="77777777" w:rsidR="00AE7E63" w:rsidRDefault="00AE7E63" w:rsidP="00AE7E63">
          <w:pPr>
            <w:pStyle w:val="Encabezado"/>
            <w:jc w:val="center"/>
            <w:rPr>
              <w:sz w:val="16"/>
            </w:rPr>
          </w:pPr>
        </w:p>
      </w:tc>
    </w:tr>
  </w:tbl>
  <w:p w14:paraId="12FB58CA" w14:textId="77777777" w:rsidR="00AE7E63" w:rsidRDefault="00AE7E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B"/>
    <w:rsid w:val="00073F30"/>
    <w:rsid w:val="000B6F8D"/>
    <w:rsid w:val="000E14FE"/>
    <w:rsid w:val="00111C36"/>
    <w:rsid w:val="001D4986"/>
    <w:rsid w:val="001E4B2F"/>
    <w:rsid w:val="00211B5B"/>
    <w:rsid w:val="00226C1A"/>
    <w:rsid w:val="00265C68"/>
    <w:rsid w:val="00296910"/>
    <w:rsid w:val="002A22DC"/>
    <w:rsid w:val="00366100"/>
    <w:rsid w:val="00391944"/>
    <w:rsid w:val="003B54B0"/>
    <w:rsid w:val="003E5B4D"/>
    <w:rsid w:val="004F6FA8"/>
    <w:rsid w:val="00501B9A"/>
    <w:rsid w:val="00587D0B"/>
    <w:rsid w:val="00603F41"/>
    <w:rsid w:val="0065091B"/>
    <w:rsid w:val="00655047"/>
    <w:rsid w:val="008C2DDB"/>
    <w:rsid w:val="0094237C"/>
    <w:rsid w:val="009557C5"/>
    <w:rsid w:val="009561A5"/>
    <w:rsid w:val="009F572A"/>
    <w:rsid w:val="00A2713C"/>
    <w:rsid w:val="00A40CB3"/>
    <w:rsid w:val="00A76B0A"/>
    <w:rsid w:val="00A802C8"/>
    <w:rsid w:val="00A906EB"/>
    <w:rsid w:val="00AE3CE9"/>
    <w:rsid w:val="00AE7E63"/>
    <w:rsid w:val="00C20219"/>
    <w:rsid w:val="00C72110"/>
    <w:rsid w:val="00C93B98"/>
    <w:rsid w:val="00C96CBC"/>
    <w:rsid w:val="00D0571E"/>
    <w:rsid w:val="00D136C3"/>
    <w:rsid w:val="00DA1EC4"/>
    <w:rsid w:val="00DB4571"/>
    <w:rsid w:val="00EC064F"/>
    <w:rsid w:val="00F11B4E"/>
    <w:rsid w:val="00F73EA9"/>
    <w:rsid w:val="00FE1BC8"/>
    <w:rsid w:val="59AC4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4BE93"/>
  <w15:chartTrackingRefBased/>
  <w15:docId w15:val="{F2F6518F-C2E7-49C0-9ED4-A91EA215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226C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leming@educastu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9989D9AE3E654DA30A44096AABE322" ma:contentTypeVersion="15" ma:contentTypeDescription="Crear nuevo documento." ma:contentTypeScope="" ma:versionID="84bf2cd141eae235f1619c2c0d07103b">
  <xsd:schema xmlns:xsd="http://www.w3.org/2001/XMLSchema" xmlns:xs="http://www.w3.org/2001/XMLSchema" xmlns:p="http://schemas.microsoft.com/office/2006/metadata/properties" xmlns:ns2="d9bee605-49b4-4c9b-b67e-2d7a66ed43d1" xmlns:ns3="06318418-4955-49b6-a11b-e7149b02bc6d" targetNamespace="http://schemas.microsoft.com/office/2006/metadata/properties" ma:root="true" ma:fieldsID="e22ab5f3b3189c45fbd11c1fca0835f4" ns2:_="" ns3:_="">
    <xsd:import namespace="d9bee605-49b4-4c9b-b67e-2d7a66ed43d1"/>
    <xsd:import namespace="06318418-4955-49b6-a11b-e7149b02b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e605-49b4-4c9b-b67e-2d7a66ed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18418-4955-49b6-a11b-e7149b02b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2f2c7-d94b-4c0e-81b9-afc4e25d9389}" ma:internalName="TaxCatchAll" ma:showField="CatchAllData" ma:web="06318418-4955-49b6-a11b-e7149b02bc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18418-4955-49b6-a11b-e7149b02bc6d" xsi:nil="true"/>
    <lcf76f155ced4ddcb4097134ff3c332f xmlns="d9bee605-49b4-4c9b-b67e-2d7a66ed4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6D8B4-CC1D-4556-B7E1-58E9601830BA}">
  <ds:schemaRefs>
    <ds:schemaRef ds:uri="http://schemas.openxmlformats.org/officeDocument/2006/bibliography"/>
  </ds:schemaRefs>
</ds:datastoreItem>
</file>

<file path=customXml/itemProps2.xml><?xml version="1.0" encoding="utf-8"?>
<ds:datastoreItem xmlns:ds="http://schemas.openxmlformats.org/officeDocument/2006/customXml" ds:itemID="{EC15F788-7E95-457F-825C-C06F9BBFF6C5}">
  <ds:schemaRefs>
    <ds:schemaRef ds:uri="http://schemas.microsoft.com/sharepoint/v3/contenttype/forms"/>
  </ds:schemaRefs>
</ds:datastoreItem>
</file>

<file path=customXml/itemProps3.xml><?xml version="1.0" encoding="utf-8"?>
<ds:datastoreItem xmlns:ds="http://schemas.openxmlformats.org/officeDocument/2006/customXml" ds:itemID="{56FE1C55-2A47-4B21-AAE8-E40F336F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e605-49b4-4c9b-b67e-2d7a66ed43d1"/>
    <ds:schemaRef ds:uri="06318418-4955-49b6-a11b-e7149b02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EF7A1-8003-414B-B24C-CEB06567ABA6}">
  <ds:schemaRefs>
    <ds:schemaRef ds:uri="http://schemas.microsoft.com/office/2006/metadata/properties"/>
    <ds:schemaRef ds:uri="http://schemas.microsoft.com/office/infopath/2007/PartnerControls"/>
    <ds:schemaRef ds:uri="06318418-4955-49b6-a11b-e7149b02bc6d"/>
    <ds:schemaRef ds:uri="d9bee605-49b4-4c9b-b67e-2d7a66ed43d1"/>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Jefatura</dc:creator>
  <cp:keywords/>
  <dc:description/>
  <cp:lastModifiedBy>MARIA INES VILLAVERDE GONZALEZ</cp:lastModifiedBy>
  <cp:revision>10</cp:revision>
  <cp:lastPrinted>2023-11-16T08:02:00Z</cp:lastPrinted>
  <dcterms:created xsi:type="dcterms:W3CDTF">2021-02-16T11:45:00Z</dcterms:created>
  <dcterms:modified xsi:type="dcterms:W3CDTF">2023-11-16T13:25:00Z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0x010100E79989D9AE3E654DA30A44096AABE322</vt:lpwstr>
  </property>
  <property fmtid="{D5CDD505-2E9C-101B-9397-08002B2CF9AE}" pid="3" name="MediaServiceImageTags">
    <vt:lpwstr/>
  </property>
</Properties>
</file>