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CDB1" w14:textId="0E3F8912" w:rsidR="00C37984" w:rsidRPr="000E2A82" w:rsidRDefault="000E2A82" w:rsidP="000E2A82">
      <w:pPr>
        <w:pStyle w:val="Ttulo3"/>
        <w:jc w:val="center"/>
        <w:rPr>
          <w:sz w:val="20"/>
          <w:szCs w:val="20"/>
        </w:rPr>
      </w:pPr>
      <w:bookmarkStart w:id="0" w:name="_Toc453784295"/>
      <w:bookmarkStart w:id="1" w:name="_Hlk38223167"/>
      <w:r w:rsidRPr="000E2A82">
        <w:rPr>
          <w:sz w:val="20"/>
          <w:szCs w:val="20"/>
        </w:rPr>
        <w:t>06_1B_</w:t>
      </w:r>
      <w:r w:rsidR="00C37984" w:rsidRPr="000E2A82">
        <w:rPr>
          <w:sz w:val="20"/>
          <w:szCs w:val="20"/>
        </w:rPr>
        <w:t>MODELO DE ELEVACIÓN DE RECURSO O RECLAMACIÓN</w:t>
      </w:r>
      <w:r w:rsidR="00C37984" w:rsidRPr="000E2A82">
        <w:rPr>
          <w:rStyle w:val="Refdenotaalpie"/>
          <w:rFonts w:cs="Arial"/>
          <w:b w:val="0"/>
          <w:bCs w:val="0"/>
          <w:sz w:val="20"/>
          <w:szCs w:val="20"/>
        </w:rPr>
        <w:footnoteReference w:id="1"/>
      </w:r>
      <w:bookmarkEnd w:id="0"/>
    </w:p>
    <w:p w14:paraId="7E8F5C81" w14:textId="77777777" w:rsidR="000E2A82" w:rsidRPr="000E2A82" w:rsidRDefault="000E2A82" w:rsidP="000E2A82"/>
    <w:p w14:paraId="5797CDB2" w14:textId="77777777" w:rsidR="00C37984" w:rsidRPr="000E2A82" w:rsidRDefault="00C37984" w:rsidP="00D1644E">
      <w:pPr>
        <w:tabs>
          <w:tab w:val="left" w:pos="709"/>
        </w:tabs>
        <w:jc w:val="both"/>
        <w:rPr>
          <w:color w:val="0000FF"/>
          <w:sz w:val="16"/>
          <w:szCs w:val="16"/>
        </w:rPr>
      </w:pPr>
      <w:r>
        <w:rPr>
          <w:sz w:val="20"/>
          <w:szCs w:val="20"/>
        </w:rPr>
        <w:tab/>
      </w:r>
      <w:r w:rsidR="009110AE" w:rsidRPr="000E2A82">
        <w:rPr>
          <w:color w:val="0000FF"/>
          <w:sz w:val="16"/>
          <w:szCs w:val="16"/>
        </w:rPr>
        <w:t xml:space="preserve">(Podrá entregarse en el centro para su elevación a la Consejería o enviarse vía </w:t>
      </w:r>
      <w:r w:rsidR="00D1644E" w:rsidRPr="000E2A82">
        <w:rPr>
          <w:color w:val="0000FF"/>
          <w:sz w:val="16"/>
          <w:szCs w:val="16"/>
        </w:rPr>
        <w:t>correo electrónico</w:t>
      </w:r>
      <w:r w:rsidR="009110AE" w:rsidRPr="000E2A82">
        <w:rPr>
          <w:color w:val="0000FF"/>
          <w:sz w:val="16"/>
          <w:szCs w:val="16"/>
        </w:rPr>
        <w:t xml:space="preserve"> al centro educativo mientras dure el estado de alarma declarado por Real Decreto 463/2020, de 14 de marzo, para la gestión de la situación de crisis sanitaria ocasionada por el COVID-19)</w:t>
      </w:r>
    </w:p>
    <w:p w14:paraId="5797CDB3" w14:textId="77777777" w:rsidR="00C37984" w:rsidRDefault="00D172A3" w:rsidP="00DD0CF6">
      <w:pPr>
        <w:tabs>
          <w:tab w:val="left" w:pos="709"/>
        </w:tabs>
        <w:jc w:val="right"/>
        <w:rPr>
          <w:sz w:val="20"/>
          <w:szCs w:val="20"/>
        </w:rPr>
      </w:pPr>
      <w:r>
        <w:rPr>
          <w:sz w:val="20"/>
          <w:szCs w:val="20"/>
        </w:rPr>
        <w:t>Sr</w:t>
      </w:r>
      <w:r w:rsidR="00F52F1A">
        <w:rPr>
          <w:sz w:val="20"/>
          <w:szCs w:val="20"/>
        </w:rPr>
        <w:t>a</w:t>
      </w:r>
      <w:r>
        <w:rPr>
          <w:sz w:val="20"/>
          <w:szCs w:val="20"/>
        </w:rPr>
        <w:t xml:space="preserve">. </w:t>
      </w:r>
      <w:r w:rsidR="00C37984">
        <w:rPr>
          <w:sz w:val="20"/>
          <w:szCs w:val="20"/>
        </w:rPr>
        <w:t>Consejer</w:t>
      </w:r>
      <w:r w:rsidR="00F52F1A">
        <w:rPr>
          <w:sz w:val="20"/>
          <w:szCs w:val="20"/>
        </w:rPr>
        <w:t>a</w:t>
      </w:r>
      <w:r w:rsidR="00C37984">
        <w:rPr>
          <w:sz w:val="20"/>
          <w:szCs w:val="20"/>
        </w:rPr>
        <w:t xml:space="preserve"> de Educación</w:t>
      </w:r>
      <w:r w:rsidR="00F52F1A">
        <w:rPr>
          <w:sz w:val="20"/>
          <w:szCs w:val="20"/>
        </w:rPr>
        <w:t xml:space="preserve"> </w:t>
      </w:r>
      <w:r w:rsidR="00C37984">
        <w:rPr>
          <w:sz w:val="20"/>
          <w:szCs w:val="20"/>
        </w:rPr>
        <w:t xml:space="preserve"> </w:t>
      </w:r>
    </w:p>
    <w:p w14:paraId="5797CDB4" w14:textId="77777777" w:rsidR="00C37984" w:rsidRPr="00805479" w:rsidRDefault="00C37984" w:rsidP="00DD0CF6">
      <w:pPr>
        <w:tabs>
          <w:tab w:val="left" w:pos="709"/>
        </w:tabs>
        <w:jc w:val="right"/>
        <w:rPr>
          <w:color w:val="0070C0"/>
          <w:sz w:val="20"/>
          <w:szCs w:val="20"/>
        </w:rPr>
      </w:pPr>
    </w:p>
    <w:p w14:paraId="5797CDB5" w14:textId="77777777" w:rsidR="00C37984" w:rsidRPr="00DD0CF6" w:rsidRDefault="00C37984" w:rsidP="00492461">
      <w:pPr>
        <w:tabs>
          <w:tab w:val="left" w:pos="709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……………………………………………………………. </w:t>
      </w:r>
      <w:r w:rsidRPr="00D172A3">
        <w:rPr>
          <w:i/>
          <w:iCs/>
          <w:color w:val="0000FF"/>
          <w:sz w:val="20"/>
          <w:szCs w:val="20"/>
        </w:rPr>
        <w:t>(Nombre y apellidos del alumno o de la alumna o de padre/madre/tutor que interpone el recurso o presenta la reclamación)</w:t>
      </w:r>
      <w:r>
        <w:rPr>
          <w:i/>
          <w:iCs/>
          <w:sz w:val="20"/>
          <w:szCs w:val="20"/>
        </w:rPr>
        <w:t xml:space="preserve"> </w:t>
      </w:r>
    </w:p>
    <w:p w14:paraId="5797CDB6" w14:textId="77777777" w:rsidR="00C37984" w:rsidRPr="00492461" w:rsidRDefault="00C37984" w:rsidP="00492461">
      <w:pPr>
        <w:tabs>
          <w:tab w:val="left" w:pos="70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EXPONGO</w:t>
      </w:r>
    </w:p>
    <w:p w14:paraId="5797CDB7" w14:textId="77777777" w:rsidR="00C37984" w:rsidRDefault="00C37984" w:rsidP="00733ED5">
      <w:p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 xml:space="preserve">Que habiéndose </w:t>
      </w:r>
      <w:r w:rsidRPr="00D172A3">
        <w:rPr>
          <w:color w:val="0000FF"/>
          <w:sz w:val="20"/>
          <w:szCs w:val="20"/>
        </w:rPr>
        <w:t>desestimado/estimado parcialmente</w:t>
      </w:r>
      <w:r>
        <w:rPr>
          <w:sz w:val="20"/>
          <w:szCs w:val="20"/>
        </w:rPr>
        <w:t xml:space="preserve"> la reclamación presentada ante </w:t>
      </w:r>
      <w:r w:rsidRPr="00D172A3">
        <w:rPr>
          <w:color w:val="0000FF"/>
          <w:sz w:val="20"/>
          <w:szCs w:val="20"/>
        </w:rPr>
        <w:t>el/la Sr.</w:t>
      </w:r>
      <w:r w:rsidR="00D172A3">
        <w:rPr>
          <w:color w:val="0000FF"/>
          <w:sz w:val="20"/>
          <w:szCs w:val="20"/>
        </w:rPr>
        <w:t xml:space="preserve"> </w:t>
      </w:r>
      <w:r w:rsidRPr="00D172A3">
        <w:rPr>
          <w:color w:val="0000FF"/>
          <w:sz w:val="20"/>
          <w:szCs w:val="20"/>
        </w:rPr>
        <w:t>/</w:t>
      </w:r>
      <w:r w:rsidR="00D172A3">
        <w:rPr>
          <w:color w:val="0000FF"/>
          <w:sz w:val="20"/>
          <w:szCs w:val="20"/>
        </w:rPr>
        <w:t xml:space="preserve"> </w:t>
      </w:r>
      <w:r w:rsidRPr="00D172A3">
        <w:rPr>
          <w:color w:val="0000FF"/>
          <w:sz w:val="20"/>
          <w:szCs w:val="20"/>
        </w:rPr>
        <w:t xml:space="preserve">Sra. Director/a </w:t>
      </w:r>
      <w:proofErr w:type="gramStart"/>
      <w:r w:rsidRPr="00D172A3">
        <w:rPr>
          <w:color w:val="0000FF"/>
          <w:sz w:val="20"/>
          <w:szCs w:val="20"/>
        </w:rPr>
        <w:t>del  …</w:t>
      </w:r>
      <w:proofErr w:type="gramEnd"/>
      <w:r w:rsidRPr="00D172A3">
        <w:rPr>
          <w:color w:val="0000FF"/>
          <w:sz w:val="20"/>
          <w:szCs w:val="20"/>
        </w:rPr>
        <w:t xml:space="preserve">……………………………………………………………………..…….. </w:t>
      </w:r>
      <w:r w:rsidRPr="00D172A3">
        <w:rPr>
          <w:i/>
          <w:iCs/>
          <w:color w:val="0000FF"/>
          <w:sz w:val="20"/>
          <w:szCs w:val="20"/>
        </w:rPr>
        <w:t>(Identificar centro)</w:t>
      </w:r>
      <w:r>
        <w:rPr>
          <w:sz w:val="20"/>
          <w:szCs w:val="20"/>
        </w:rPr>
        <w:t xml:space="preserve"> contra</w:t>
      </w:r>
    </w:p>
    <w:p w14:paraId="5797CDB8" w14:textId="77777777" w:rsidR="00C37984" w:rsidRPr="00D172A3" w:rsidRDefault="00C37984" w:rsidP="0062761E">
      <w:pPr>
        <w:numPr>
          <w:ilvl w:val="0"/>
          <w:numId w:val="8"/>
        </w:numPr>
        <w:tabs>
          <w:tab w:val="left" w:pos="709"/>
        </w:tabs>
        <w:rPr>
          <w:color w:val="0000FF"/>
          <w:sz w:val="20"/>
          <w:szCs w:val="20"/>
        </w:rPr>
      </w:pPr>
      <w:r w:rsidRPr="00D172A3">
        <w:rPr>
          <w:color w:val="0000FF"/>
          <w:sz w:val="20"/>
          <w:szCs w:val="20"/>
        </w:rPr>
        <w:t>La calificación final</w:t>
      </w:r>
      <w:r w:rsidR="00C57889">
        <w:rPr>
          <w:color w:val="0000FF"/>
          <w:sz w:val="20"/>
          <w:szCs w:val="20"/>
        </w:rPr>
        <w:t xml:space="preserve"> </w:t>
      </w:r>
      <w:r w:rsidRPr="00D172A3">
        <w:rPr>
          <w:color w:val="0000FF"/>
          <w:sz w:val="20"/>
          <w:szCs w:val="20"/>
        </w:rPr>
        <w:t>de ………</w:t>
      </w:r>
      <w:proofErr w:type="gramStart"/>
      <w:r w:rsidRPr="00D172A3">
        <w:rPr>
          <w:color w:val="0000FF"/>
          <w:sz w:val="20"/>
          <w:szCs w:val="20"/>
        </w:rPr>
        <w:t>…….</w:t>
      </w:r>
      <w:proofErr w:type="gramEnd"/>
      <w:r w:rsidRPr="00D172A3">
        <w:rPr>
          <w:color w:val="0000FF"/>
          <w:sz w:val="20"/>
          <w:szCs w:val="20"/>
        </w:rPr>
        <w:t xml:space="preserve">.……………….……. </w:t>
      </w:r>
      <w:r w:rsidRPr="00D172A3">
        <w:rPr>
          <w:i/>
          <w:iCs/>
          <w:color w:val="0000FF"/>
          <w:sz w:val="20"/>
          <w:szCs w:val="20"/>
        </w:rPr>
        <w:t xml:space="preserve">(alumno/a afectado/a) </w:t>
      </w:r>
      <w:r w:rsidRPr="00D172A3">
        <w:rPr>
          <w:color w:val="0000FF"/>
          <w:sz w:val="20"/>
          <w:szCs w:val="20"/>
        </w:rPr>
        <w:t>en la materia de</w:t>
      </w:r>
      <w:r w:rsidRPr="00D172A3">
        <w:rPr>
          <w:i/>
          <w:iCs/>
          <w:color w:val="0000FF"/>
          <w:sz w:val="20"/>
          <w:szCs w:val="20"/>
        </w:rPr>
        <w:t xml:space="preserve"> ………………</w:t>
      </w:r>
      <w:proofErr w:type="gramStart"/>
      <w:r w:rsidRPr="00D172A3">
        <w:rPr>
          <w:i/>
          <w:iCs/>
          <w:color w:val="0000FF"/>
          <w:sz w:val="20"/>
          <w:szCs w:val="20"/>
        </w:rPr>
        <w:t>…….</w:t>
      </w:r>
      <w:proofErr w:type="gramEnd"/>
      <w:r w:rsidRPr="00D172A3">
        <w:rPr>
          <w:i/>
          <w:iCs/>
          <w:color w:val="0000FF"/>
          <w:sz w:val="20"/>
          <w:szCs w:val="20"/>
        </w:rPr>
        <w:t xml:space="preserve">.  </w:t>
      </w:r>
      <w:r w:rsidRPr="00D172A3">
        <w:rPr>
          <w:color w:val="0000FF"/>
          <w:sz w:val="20"/>
          <w:szCs w:val="20"/>
        </w:rPr>
        <w:t>del</w:t>
      </w:r>
      <w:r w:rsidRPr="00D172A3">
        <w:rPr>
          <w:i/>
          <w:iCs/>
          <w:color w:val="0000FF"/>
          <w:sz w:val="20"/>
          <w:szCs w:val="20"/>
        </w:rPr>
        <w:t xml:space="preserve"> </w:t>
      </w:r>
      <w:r w:rsidRPr="00D172A3">
        <w:rPr>
          <w:color w:val="0000FF"/>
          <w:sz w:val="20"/>
          <w:szCs w:val="20"/>
        </w:rPr>
        <w:t xml:space="preserve">curso </w:t>
      </w:r>
      <w:r w:rsidR="00D172A3" w:rsidRPr="00D172A3">
        <w:rPr>
          <w:color w:val="0000FF"/>
          <w:sz w:val="20"/>
          <w:szCs w:val="20"/>
        </w:rPr>
        <w:t xml:space="preserve">1º </w:t>
      </w:r>
      <w:r w:rsidRPr="00D172A3">
        <w:rPr>
          <w:color w:val="0000FF"/>
          <w:sz w:val="20"/>
          <w:szCs w:val="20"/>
        </w:rPr>
        <w:t xml:space="preserve">de </w:t>
      </w:r>
      <w:r w:rsidR="0025403E">
        <w:rPr>
          <w:color w:val="0000FF"/>
          <w:sz w:val="20"/>
          <w:szCs w:val="20"/>
        </w:rPr>
        <w:t>b</w:t>
      </w:r>
      <w:r w:rsidR="00124FCC" w:rsidRPr="00D172A3">
        <w:rPr>
          <w:color w:val="0000FF"/>
          <w:sz w:val="20"/>
          <w:szCs w:val="20"/>
        </w:rPr>
        <w:t>achillerato,</w:t>
      </w:r>
    </w:p>
    <w:p w14:paraId="5797CDB9" w14:textId="4AA99478" w:rsidR="00C57889" w:rsidRDefault="00C37984" w:rsidP="00440E03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Y persistiendo en mi disconformidad por las razones aducidas en mi reclamación inicial, a las que estimo oportuno añadir que </w:t>
      </w:r>
      <w:r w:rsidRPr="00D172A3">
        <w:rPr>
          <w:color w:val="0000FF"/>
          <w:sz w:val="20"/>
          <w:szCs w:val="20"/>
        </w:rPr>
        <w:t xml:space="preserve">………………………………………… </w:t>
      </w:r>
      <w:r w:rsidRPr="00D172A3">
        <w:rPr>
          <w:i/>
          <w:iCs/>
          <w:color w:val="0000FF"/>
          <w:sz w:val="20"/>
          <w:szCs w:val="20"/>
        </w:rPr>
        <w:t>(lo que considere respecto al trámite seguido en la revisión y resolución subsiguiente)</w:t>
      </w:r>
      <w:r>
        <w:rPr>
          <w:i/>
          <w:iCs/>
          <w:sz w:val="20"/>
          <w:szCs w:val="20"/>
        </w:rPr>
        <w:t>,</w:t>
      </w:r>
      <w:r w:rsidRPr="00524780">
        <w:rPr>
          <w:sz w:val="20"/>
          <w:szCs w:val="20"/>
        </w:rPr>
        <w:t xml:space="preserve"> </w:t>
      </w:r>
      <w:r w:rsidRPr="00440E03">
        <w:rPr>
          <w:sz w:val="20"/>
          <w:szCs w:val="20"/>
        </w:rPr>
        <w:t>al amparo de</w:t>
      </w:r>
      <w:r>
        <w:rPr>
          <w:sz w:val="20"/>
          <w:szCs w:val="20"/>
        </w:rPr>
        <w:t xml:space="preserve"> lo establecido en el apartado </w:t>
      </w:r>
      <w:r w:rsidR="007D38B0">
        <w:rPr>
          <w:sz w:val="20"/>
          <w:szCs w:val="20"/>
        </w:rPr>
        <w:t>10 del artículo 6 del</w:t>
      </w:r>
      <w:r w:rsidR="0025403E">
        <w:rPr>
          <w:sz w:val="20"/>
          <w:szCs w:val="20"/>
        </w:rPr>
        <w:t xml:space="preserve"> Decreto 249/2007, de 26 de septiembre, por el que se regulan los derechos y deberes del alumnado y normas de convivencia en los centros docentes no universitarios sostenidos con fondos públicos del Principado de Asturias, modificado por </w:t>
      </w:r>
      <w:r w:rsidR="0025403E">
        <w:rPr>
          <w:spacing w:val="-2"/>
          <w:sz w:val="20"/>
          <w:szCs w:val="20"/>
        </w:rPr>
        <w:t>Decreto 7/2019, de 6 de febrero,</w:t>
      </w:r>
      <w:r w:rsidR="007D38B0">
        <w:rPr>
          <w:sz w:val="20"/>
          <w:szCs w:val="20"/>
        </w:rPr>
        <w:t xml:space="preserve"> </w:t>
      </w:r>
      <w:r w:rsidR="00C57889">
        <w:rPr>
          <w:sz w:val="20"/>
          <w:szCs w:val="20"/>
        </w:rPr>
        <w:t xml:space="preserve">y con arreglo al procedimiento que se dispone en el artículo 17 de la </w:t>
      </w:r>
      <w:r w:rsidR="00C57889" w:rsidRPr="00C57889">
        <w:rPr>
          <w:sz w:val="20"/>
          <w:szCs w:val="20"/>
        </w:rPr>
        <w:t>Resolución de 26 de mayo de 2016, de la Consejería de Educación y Cultura, por la que se regula el proceso de evaluación del aprendizaje del alumnado de bachillerato y se establecen el procedimiento para asegurar la evaluación objetiva y los modelos de los documentos oficiales de evaluación.</w:t>
      </w:r>
    </w:p>
    <w:p w14:paraId="5797CDBA" w14:textId="013C0883" w:rsidR="00C37984" w:rsidRPr="00C57889" w:rsidRDefault="00C37984" w:rsidP="00440E03">
      <w:pPr>
        <w:tabs>
          <w:tab w:val="left" w:pos="709"/>
        </w:tabs>
        <w:jc w:val="both"/>
        <w:rPr>
          <w:b/>
          <w:bCs/>
          <w:color w:val="0000FF"/>
          <w:sz w:val="20"/>
          <w:szCs w:val="20"/>
        </w:rPr>
      </w:pPr>
      <w:r>
        <w:rPr>
          <w:b/>
          <w:bCs/>
          <w:sz w:val="20"/>
          <w:szCs w:val="20"/>
        </w:rPr>
        <w:t xml:space="preserve">INTERPONGO </w:t>
      </w:r>
      <w:r w:rsidRPr="00C57889">
        <w:rPr>
          <w:b/>
          <w:bCs/>
          <w:color w:val="0000FF"/>
          <w:sz w:val="20"/>
          <w:szCs w:val="20"/>
        </w:rPr>
        <w:t>RECURSO DE ALZADA</w:t>
      </w:r>
      <w:r w:rsidR="00DB12B9">
        <w:rPr>
          <w:b/>
          <w:bCs/>
          <w:color w:val="0000FF"/>
          <w:sz w:val="20"/>
          <w:szCs w:val="20"/>
        </w:rPr>
        <w:t xml:space="preserve"> </w:t>
      </w:r>
      <w:r w:rsidRPr="00C57889">
        <w:rPr>
          <w:b/>
          <w:bCs/>
          <w:color w:val="0000FF"/>
          <w:sz w:val="20"/>
          <w:szCs w:val="20"/>
        </w:rPr>
        <w:t>/</w:t>
      </w:r>
      <w:r w:rsidR="00DB12B9">
        <w:rPr>
          <w:b/>
          <w:bCs/>
          <w:color w:val="0000FF"/>
          <w:sz w:val="20"/>
          <w:szCs w:val="20"/>
        </w:rPr>
        <w:t xml:space="preserve"> </w:t>
      </w:r>
      <w:r w:rsidRPr="00C57889">
        <w:rPr>
          <w:b/>
          <w:bCs/>
          <w:color w:val="0000FF"/>
          <w:sz w:val="20"/>
          <w:szCs w:val="20"/>
        </w:rPr>
        <w:t>RECLAMACIÓN</w:t>
      </w:r>
    </w:p>
    <w:p w14:paraId="5797CDBB" w14:textId="77777777" w:rsidR="00C37984" w:rsidRPr="00C57889" w:rsidRDefault="00C37984" w:rsidP="00440E03">
      <w:pPr>
        <w:tabs>
          <w:tab w:val="left" w:pos="709"/>
        </w:tabs>
        <w:jc w:val="both"/>
        <w:rPr>
          <w:i/>
          <w:iCs/>
          <w:color w:val="0000FF"/>
          <w:sz w:val="20"/>
          <w:szCs w:val="20"/>
        </w:rPr>
      </w:pPr>
      <w:r>
        <w:rPr>
          <w:sz w:val="20"/>
          <w:szCs w:val="20"/>
        </w:rPr>
        <w:t xml:space="preserve">Para que la persona titular de la Consejería competente en materia de educación proceda a la revisión de la resolución adoptada. A tal efecto adjunto copia de dicha resolución, que se acompaña de </w:t>
      </w:r>
      <w:r w:rsidRPr="00C57889">
        <w:rPr>
          <w:color w:val="0000FF"/>
          <w:sz w:val="20"/>
          <w:szCs w:val="20"/>
        </w:rPr>
        <w:t>…………</w:t>
      </w:r>
      <w:proofErr w:type="gramStart"/>
      <w:r w:rsidRPr="00C57889">
        <w:rPr>
          <w:color w:val="0000FF"/>
          <w:sz w:val="20"/>
          <w:szCs w:val="20"/>
        </w:rPr>
        <w:t>…….</w:t>
      </w:r>
      <w:proofErr w:type="gramEnd"/>
      <w:r w:rsidRPr="00C57889">
        <w:rPr>
          <w:color w:val="0000FF"/>
          <w:sz w:val="20"/>
          <w:szCs w:val="20"/>
        </w:rPr>
        <w:t xml:space="preserve">. ………………………………………………………………………………………………………………………. </w:t>
      </w:r>
      <w:r w:rsidRPr="00C57889">
        <w:rPr>
          <w:i/>
          <w:iCs/>
          <w:color w:val="0000FF"/>
          <w:sz w:val="20"/>
          <w:szCs w:val="20"/>
        </w:rPr>
        <w:t>(lo que considere oportuno)</w:t>
      </w:r>
    </w:p>
    <w:p w14:paraId="5797CDBC" w14:textId="77777777" w:rsidR="00C37984" w:rsidRPr="00524780" w:rsidRDefault="00C37984" w:rsidP="00440E03">
      <w:pPr>
        <w:tabs>
          <w:tab w:val="left" w:pos="709"/>
        </w:tabs>
        <w:jc w:val="both"/>
        <w:rPr>
          <w:sz w:val="20"/>
          <w:szCs w:val="20"/>
        </w:rPr>
      </w:pPr>
    </w:p>
    <w:p w14:paraId="5797CDBD" w14:textId="77777777" w:rsidR="000F32CE" w:rsidRPr="00524780" w:rsidRDefault="00C37984" w:rsidP="006F6214">
      <w:pPr>
        <w:tabs>
          <w:tab w:val="left" w:pos="709"/>
        </w:tabs>
        <w:jc w:val="center"/>
        <w:rPr>
          <w:color w:val="0070C0"/>
          <w:sz w:val="20"/>
          <w:szCs w:val="20"/>
        </w:rPr>
      </w:pPr>
      <w:r w:rsidRPr="00524780">
        <w:rPr>
          <w:sz w:val="20"/>
          <w:szCs w:val="20"/>
        </w:rPr>
        <w:t xml:space="preserve">En </w:t>
      </w:r>
      <w:r w:rsidRPr="00C57889">
        <w:rPr>
          <w:color w:val="0000FF"/>
          <w:sz w:val="20"/>
          <w:szCs w:val="20"/>
        </w:rPr>
        <w:t>……………………………</w:t>
      </w:r>
      <w:proofErr w:type="gramStart"/>
      <w:r w:rsidRPr="00C57889">
        <w:rPr>
          <w:color w:val="0000FF"/>
          <w:sz w:val="20"/>
          <w:szCs w:val="20"/>
        </w:rPr>
        <w:t>…….</w:t>
      </w:r>
      <w:proofErr w:type="gramEnd"/>
      <w:r w:rsidRPr="00C57889">
        <w:rPr>
          <w:color w:val="0000FF"/>
          <w:sz w:val="20"/>
          <w:szCs w:val="20"/>
        </w:rPr>
        <w:t>.</w:t>
      </w:r>
      <w:r w:rsidRPr="00524780">
        <w:rPr>
          <w:sz w:val="20"/>
          <w:szCs w:val="20"/>
        </w:rPr>
        <w:t xml:space="preserve"> a</w:t>
      </w:r>
      <w:proofErr w:type="gramStart"/>
      <w:r w:rsidRPr="00524780">
        <w:rPr>
          <w:sz w:val="20"/>
          <w:szCs w:val="20"/>
        </w:rPr>
        <w:t xml:space="preserve"> </w:t>
      </w:r>
      <w:r w:rsidRPr="00C57889">
        <w:rPr>
          <w:color w:val="0000FF"/>
          <w:sz w:val="20"/>
          <w:szCs w:val="20"/>
        </w:rPr>
        <w:t>..</w:t>
      </w:r>
      <w:proofErr w:type="gramEnd"/>
      <w:r w:rsidRPr="00C57889">
        <w:rPr>
          <w:color w:val="0000FF"/>
          <w:sz w:val="20"/>
          <w:szCs w:val="20"/>
        </w:rPr>
        <w:t xml:space="preserve">… </w:t>
      </w:r>
      <w:r w:rsidRPr="00524780">
        <w:rPr>
          <w:sz w:val="20"/>
          <w:szCs w:val="20"/>
        </w:rPr>
        <w:t xml:space="preserve">de </w:t>
      </w:r>
      <w:r w:rsidRPr="00C57889">
        <w:rPr>
          <w:color w:val="0000FF"/>
          <w:sz w:val="20"/>
          <w:szCs w:val="20"/>
        </w:rPr>
        <w:t>……………………</w:t>
      </w:r>
      <w:proofErr w:type="gramStart"/>
      <w:r w:rsidRPr="00C57889">
        <w:rPr>
          <w:color w:val="0000FF"/>
          <w:sz w:val="20"/>
          <w:szCs w:val="20"/>
        </w:rPr>
        <w:t>…….</w:t>
      </w:r>
      <w:proofErr w:type="gramEnd"/>
      <w:r w:rsidRPr="00C57889">
        <w:rPr>
          <w:color w:val="0000FF"/>
          <w:sz w:val="20"/>
          <w:szCs w:val="20"/>
        </w:rPr>
        <w:t xml:space="preserve">. </w:t>
      </w:r>
      <w:r w:rsidRPr="00524780">
        <w:rPr>
          <w:sz w:val="20"/>
          <w:szCs w:val="20"/>
        </w:rPr>
        <w:t xml:space="preserve">de </w:t>
      </w:r>
      <w:proofErr w:type="gramStart"/>
      <w:r w:rsidRPr="00C57889">
        <w:rPr>
          <w:color w:val="0000FF"/>
          <w:sz w:val="20"/>
          <w:szCs w:val="20"/>
        </w:rPr>
        <w:t>…….</w:t>
      </w:r>
      <w:proofErr w:type="gramEnd"/>
      <w:r w:rsidRPr="00C57889">
        <w:rPr>
          <w:color w:val="0000FF"/>
          <w:sz w:val="20"/>
          <w:szCs w:val="20"/>
        </w:rPr>
        <w:t>.</w:t>
      </w:r>
      <w:bookmarkEnd w:id="1"/>
    </w:p>
    <w:sectPr w:rsidR="000F32CE" w:rsidRPr="00524780" w:rsidSect="006F6214">
      <w:headerReference w:type="even" r:id="rId10"/>
      <w:headerReference w:type="default" r:id="rId11"/>
      <w:footnotePr>
        <w:numRestart w:val="eachSect"/>
      </w:footnotePr>
      <w:pgSz w:w="11906" w:h="16838"/>
      <w:pgMar w:top="1361" w:right="9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CDC0" w14:textId="77777777" w:rsidR="00065E38" w:rsidRDefault="00065E38" w:rsidP="00030F8F">
      <w:pPr>
        <w:spacing w:after="0" w:line="240" w:lineRule="auto"/>
      </w:pPr>
      <w:r>
        <w:separator/>
      </w:r>
    </w:p>
  </w:endnote>
  <w:endnote w:type="continuationSeparator" w:id="0">
    <w:p w14:paraId="5797CDC1" w14:textId="77777777" w:rsidR="00065E38" w:rsidRDefault="00065E38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7CDBE" w14:textId="77777777" w:rsidR="00065E38" w:rsidRDefault="00065E38" w:rsidP="00030F8F">
      <w:pPr>
        <w:spacing w:after="0" w:line="240" w:lineRule="auto"/>
      </w:pPr>
      <w:r>
        <w:separator/>
      </w:r>
    </w:p>
  </w:footnote>
  <w:footnote w:type="continuationSeparator" w:id="0">
    <w:p w14:paraId="5797CDBF" w14:textId="77777777" w:rsidR="00065E38" w:rsidRDefault="00065E38" w:rsidP="00030F8F">
      <w:pPr>
        <w:spacing w:after="0" w:line="240" w:lineRule="auto"/>
      </w:pPr>
      <w:r>
        <w:continuationSeparator/>
      </w:r>
    </w:p>
  </w:footnote>
  <w:footnote w:id="1">
    <w:p w14:paraId="5797CDCA" w14:textId="77777777" w:rsidR="00C37984" w:rsidRDefault="00C37984" w:rsidP="004D63F4">
      <w:pPr>
        <w:pStyle w:val="Textonotapie"/>
        <w:spacing w:after="120" w:line="240" w:lineRule="auto"/>
        <w:jc w:val="both"/>
      </w:pPr>
      <w:r w:rsidRPr="00F13855">
        <w:rPr>
          <w:rStyle w:val="Refdenotaalpie"/>
          <w:rFonts w:cs="Calibri"/>
        </w:rPr>
        <w:footnoteRef/>
      </w:r>
      <w:r w:rsidRPr="00CB7029">
        <w:rPr>
          <w:sz w:val="16"/>
          <w:szCs w:val="16"/>
        </w:rPr>
        <w:t xml:space="preserve"> </w:t>
      </w:r>
      <w:r w:rsidRPr="00CB7029">
        <w:rPr>
          <w:sz w:val="16"/>
          <w:szCs w:val="16"/>
          <w:lang w:val="es-ES"/>
        </w:rPr>
        <w:t>Según dispone</w:t>
      </w:r>
      <w:r>
        <w:rPr>
          <w:sz w:val="16"/>
          <w:szCs w:val="16"/>
          <w:lang w:val="es-ES"/>
        </w:rPr>
        <w:t xml:space="preserve"> el apartado 6.5 del Decreto 249/2007, la elevación a la Consejería revestirá el carácter de RECURSO DE </w:t>
      </w:r>
      <w:proofErr w:type="gramStart"/>
      <w:r>
        <w:rPr>
          <w:sz w:val="16"/>
          <w:szCs w:val="16"/>
          <w:lang w:val="es-ES"/>
        </w:rPr>
        <w:t>ALZADA  si</w:t>
      </w:r>
      <w:proofErr w:type="gramEnd"/>
      <w:r>
        <w:rPr>
          <w:sz w:val="16"/>
          <w:szCs w:val="16"/>
          <w:lang w:val="es-ES"/>
        </w:rPr>
        <w:t xml:space="preserve"> se formula frente a la Resolución de una Dirección de un centro público. Si se formula frente a la Resolución de una Dirección de centro concertado, tendrá el carácter de RECLAMACIÓN.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CDC2" w14:textId="77777777" w:rsidR="00C37984" w:rsidRDefault="00C37984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5797CDC3" w14:textId="77777777" w:rsidR="00C37984" w:rsidRDefault="00C37984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CDC4" w14:textId="77777777" w:rsidR="00C37984" w:rsidRDefault="00C37984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152CBB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14:paraId="5797CDC5" w14:textId="77777777" w:rsidR="00C37984" w:rsidRDefault="00C37984" w:rsidP="000F32CE">
    <w:pPr>
      <w:ind w:right="360"/>
      <w:rPr>
        <w:color w:val="000080"/>
        <w:spacing w:val="10"/>
        <w:sz w:val="16"/>
        <w:szCs w:val="16"/>
      </w:rPr>
    </w:pPr>
  </w:p>
  <w:p w14:paraId="5797CDC7" w14:textId="373D5E6C" w:rsidR="00C37984" w:rsidRDefault="00C37984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color w:val="000080"/>
        <w:spacing w:val="10"/>
        <w:sz w:val="16"/>
        <w:szCs w:val="16"/>
      </w:rPr>
      <w:t xml:space="preserve">        </w:t>
    </w:r>
  </w:p>
  <w:p w14:paraId="5797CDC8" w14:textId="77777777" w:rsidR="00C37984" w:rsidRDefault="00C379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79095862">
    <w:abstractNumId w:val="14"/>
  </w:num>
  <w:num w:numId="2" w16cid:durableId="1608274855">
    <w:abstractNumId w:val="12"/>
  </w:num>
  <w:num w:numId="3" w16cid:durableId="273291305">
    <w:abstractNumId w:val="18"/>
  </w:num>
  <w:num w:numId="4" w16cid:durableId="376780236">
    <w:abstractNumId w:val="13"/>
  </w:num>
  <w:num w:numId="5" w16cid:durableId="404109499">
    <w:abstractNumId w:val="16"/>
  </w:num>
  <w:num w:numId="6" w16cid:durableId="611282652">
    <w:abstractNumId w:val="10"/>
  </w:num>
  <w:num w:numId="7" w16cid:durableId="1430082759">
    <w:abstractNumId w:val="11"/>
  </w:num>
  <w:num w:numId="8" w16cid:durableId="522283321">
    <w:abstractNumId w:val="19"/>
  </w:num>
  <w:num w:numId="9" w16cid:durableId="841357046">
    <w:abstractNumId w:val="20"/>
  </w:num>
  <w:num w:numId="10" w16cid:durableId="1243486811">
    <w:abstractNumId w:val="17"/>
  </w:num>
  <w:num w:numId="11" w16cid:durableId="1258558816">
    <w:abstractNumId w:val="21"/>
  </w:num>
  <w:num w:numId="12" w16cid:durableId="250237386">
    <w:abstractNumId w:val="15"/>
  </w:num>
  <w:num w:numId="13" w16cid:durableId="833299909">
    <w:abstractNumId w:val="8"/>
  </w:num>
  <w:num w:numId="14" w16cid:durableId="479883357">
    <w:abstractNumId w:val="3"/>
  </w:num>
  <w:num w:numId="15" w16cid:durableId="1284310863">
    <w:abstractNumId w:val="2"/>
  </w:num>
  <w:num w:numId="16" w16cid:durableId="423577483">
    <w:abstractNumId w:val="1"/>
  </w:num>
  <w:num w:numId="17" w16cid:durableId="1753969984">
    <w:abstractNumId w:val="0"/>
  </w:num>
  <w:num w:numId="18" w16cid:durableId="1679624590">
    <w:abstractNumId w:val="9"/>
  </w:num>
  <w:num w:numId="19" w16cid:durableId="333143703">
    <w:abstractNumId w:val="7"/>
  </w:num>
  <w:num w:numId="20" w16cid:durableId="462964406">
    <w:abstractNumId w:val="6"/>
  </w:num>
  <w:num w:numId="21" w16cid:durableId="304433853">
    <w:abstractNumId w:val="5"/>
  </w:num>
  <w:num w:numId="22" w16cid:durableId="210851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8F"/>
    <w:rsid w:val="00004621"/>
    <w:rsid w:val="00006935"/>
    <w:rsid w:val="00007EFC"/>
    <w:rsid w:val="00010BE8"/>
    <w:rsid w:val="00030F8F"/>
    <w:rsid w:val="00031B02"/>
    <w:rsid w:val="00031E8F"/>
    <w:rsid w:val="00043175"/>
    <w:rsid w:val="000436CE"/>
    <w:rsid w:val="00055F1F"/>
    <w:rsid w:val="00061851"/>
    <w:rsid w:val="00062CA6"/>
    <w:rsid w:val="00065D76"/>
    <w:rsid w:val="00065E38"/>
    <w:rsid w:val="000720AB"/>
    <w:rsid w:val="0008003E"/>
    <w:rsid w:val="00082AF5"/>
    <w:rsid w:val="0008320B"/>
    <w:rsid w:val="000855B8"/>
    <w:rsid w:val="00086906"/>
    <w:rsid w:val="000B03F1"/>
    <w:rsid w:val="000B128A"/>
    <w:rsid w:val="000D3ED1"/>
    <w:rsid w:val="000E2A82"/>
    <w:rsid w:val="000F0172"/>
    <w:rsid w:val="000F32CE"/>
    <w:rsid w:val="000F6558"/>
    <w:rsid w:val="00100610"/>
    <w:rsid w:val="00124FCC"/>
    <w:rsid w:val="00146E6A"/>
    <w:rsid w:val="00152CBB"/>
    <w:rsid w:val="00170D4B"/>
    <w:rsid w:val="00180C50"/>
    <w:rsid w:val="00181105"/>
    <w:rsid w:val="00182CF5"/>
    <w:rsid w:val="001925BB"/>
    <w:rsid w:val="001A73D2"/>
    <w:rsid w:val="001A741F"/>
    <w:rsid w:val="001B21DC"/>
    <w:rsid w:val="001B301E"/>
    <w:rsid w:val="001B3D86"/>
    <w:rsid w:val="001C022B"/>
    <w:rsid w:val="001C3A00"/>
    <w:rsid w:val="001D1B6B"/>
    <w:rsid w:val="001D73F6"/>
    <w:rsid w:val="001E46A4"/>
    <w:rsid w:val="001E625B"/>
    <w:rsid w:val="001F530F"/>
    <w:rsid w:val="002043C4"/>
    <w:rsid w:val="0021472E"/>
    <w:rsid w:val="00215903"/>
    <w:rsid w:val="00224C60"/>
    <w:rsid w:val="00225670"/>
    <w:rsid w:val="00225A52"/>
    <w:rsid w:val="002272C7"/>
    <w:rsid w:val="00232186"/>
    <w:rsid w:val="0025111B"/>
    <w:rsid w:val="0025403E"/>
    <w:rsid w:val="00262DBE"/>
    <w:rsid w:val="002657A6"/>
    <w:rsid w:val="00277351"/>
    <w:rsid w:val="0027770A"/>
    <w:rsid w:val="002A2880"/>
    <w:rsid w:val="002C718C"/>
    <w:rsid w:val="002F09B3"/>
    <w:rsid w:val="002F360E"/>
    <w:rsid w:val="0030502B"/>
    <w:rsid w:val="00305D9B"/>
    <w:rsid w:val="00323BAB"/>
    <w:rsid w:val="003277CB"/>
    <w:rsid w:val="00345368"/>
    <w:rsid w:val="00352B7E"/>
    <w:rsid w:val="003615D5"/>
    <w:rsid w:val="00362638"/>
    <w:rsid w:val="0036391D"/>
    <w:rsid w:val="00366214"/>
    <w:rsid w:val="00370563"/>
    <w:rsid w:val="003744CE"/>
    <w:rsid w:val="00386737"/>
    <w:rsid w:val="003933F8"/>
    <w:rsid w:val="003A3CF8"/>
    <w:rsid w:val="003A3FA8"/>
    <w:rsid w:val="003C1949"/>
    <w:rsid w:val="003F1715"/>
    <w:rsid w:val="00415028"/>
    <w:rsid w:val="00422983"/>
    <w:rsid w:val="00433C38"/>
    <w:rsid w:val="00434E73"/>
    <w:rsid w:val="00435A6E"/>
    <w:rsid w:val="00440E03"/>
    <w:rsid w:val="00451102"/>
    <w:rsid w:val="00452857"/>
    <w:rsid w:val="00457438"/>
    <w:rsid w:val="0046363A"/>
    <w:rsid w:val="004730A8"/>
    <w:rsid w:val="004843FA"/>
    <w:rsid w:val="00492461"/>
    <w:rsid w:val="00494DC6"/>
    <w:rsid w:val="004A2B66"/>
    <w:rsid w:val="004B03CF"/>
    <w:rsid w:val="004C61B2"/>
    <w:rsid w:val="004C6DF1"/>
    <w:rsid w:val="004D1CE4"/>
    <w:rsid w:val="004D337E"/>
    <w:rsid w:val="004D63F4"/>
    <w:rsid w:val="004F12DA"/>
    <w:rsid w:val="004F2721"/>
    <w:rsid w:val="004F3879"/>
    <w:rsid w:val="005108D5"/>
    <w:rsid w:val="005126CA"/>
    <w:rsid w:val="005159CC"/>
    <w:rsid w:val="00524780"/>
    <w:rsid w:val="005350B8"/>
    <w:rsid w:val="00543A83"/>
    <w:rsid w:val="00555886"/>
    <w:rsid w:val="0056323F"/>
    <w:rsid w:val="00567459"/>
    <w:rsid w:val="00581813"/>
    <w:rsid w:val="0059084F"/>
    <w:rsid w:val="005924E8"/>
    <w:rsid w:val="0059536F"/>
    <w:rsid w:val="005A305A"/>
    <w:rsid w:val="005A35D2"/>
    <w:rsid w:val="005B0C0F"/>
    <w:rsid w:val="005B3274"/>
    <w:rsid w:val="005B6D1F"/>
    <w:rsid w:val="005C31A4"/>
    <w:rsid w:val="005C74CC"/>
    <w:rsid w:val="005D7D08"/>
    <w:rsid w:val="005F0A83"/>
    <w:rsid w:val="005F4577"/>
    <w:rsid w:val="00604F4B"/>
    <w:rsid w:val="0060663B"/>
    <w:rsid w:val="00606FEB"/>
    <w:rsid w:val="00611954"/>
    <w:rsid w:val="006142B6"/>
    <w:rsid w:val="0062761E"/>
    <w:rsid w:val="00633BF6"/>
    <w:rsid w:val="00650946"/>
    <w:rsid w:val="0065468D"/>
    <w:rsid w:val="00666F09"/>
    <w:rsid w:val="00672CCE"/>
    <w:rsid w:val="00672DB0"/>
    <w:rsid w:val="006A536D"/>
    <w:rsid w:val="006A5890"/>
    <w:rsid w:val="006B79A4"/>
    <w:rsid w:val="006C30D1"/>
    <w:rsid w:val="006C6C74"/>
    <w:rsid w:val="006E29E8"/>
    <w:rsid w:val="006E3BC5"/>
    <w:rsid w:val="006F6214"/>
    <w:rsid w:val="00701537"/>
    <w:rsid w:val="00711345"/>
    <w:rsid w:val="00732643"/>
    <w:rsid w:val="00733ED5"/>
    <w:rsid w:val="007573C6"/>
    <w:rsid w:val="007641F1"/>
    <w:rsid w:val="00777833"/>
    <w:rsid w:val="00781074"/>
    <w:rsid w:val="00785932"/>
    <w:rsid w:val="00795296"/>
    <w:rsid w:val="007A0820"/>
    <w:rsid w:val="007A353C"/>
    <w:rsid w:val="007C79AA"/>
    <w:rsid w:val="007D38B0"/>
    <w:rsid w:val="007E1921"/>
    <w:rsid w:val="007E5767"/>
    <w:rsid w:val="007F4A62"/>
    <w:rsid w:val="008007F3"/>
    <w:rsid w:val="008037DD"/>
    <w:rsid w:val="00805479"/>
    <w:rsid w:val="00810791"/>
    <w:rsid w:val="00811233"/>
    <w:rsid w:val="00811836"/>
    <w:rsid w:val="00813002"/>
    <w:rsid w:val="00815F09"/>
    <w:rsid w:val="008255EB"/>
    <w:rsid w:val="00827269"/>
    <w:rsid w:val="00845AE5"/>
    <w:rsid w:val="00847C75"/>
    <w:rsid w:val="00866A3C"/>
    <w:rsid w:val="0087591C"/>
    <w:rsid w:val="008778B8"/>
    <w:rsid w:val="008817B4"/>
    <w:rsid w:val="0089265E"/>
    <w:rsid w:val="008970AB"/>
    <w:rsid w:val="008972E9"/>
    <w:rsid w:val="008A40AB"/>
    <w:rsid w:val="008B1A15"/>
    <w:rsid w:val="008E151E"/>
    <w:rsid w:val="008E3B1B"/>
    <w:rsid w:val="008F37AD"/>
    <w:rsid w:val="00910DF1"/>
    <w:rsid w:val="009110AE"/>
    <w:rsid w:val="0092675E"/>
    <w:rsid w:val="0092719B"/>
    <w:rsid w:val="00935C62"/>
    <w:rsid w:val="009373BB"/>
    <w:rsid w:val="0094539A"/>
    <w:rsid w:val="009554E6"/>
    <w:rsid w:val="00962BEF"/>
    <w:rsid w:val="00992B32"/>
    <w:rsid w:val="00997B25"/>
    <w:rsid w:val="009A3940"/>
    <w:rsid w:val="009A5C62"/>
    <w:rsid w:val="009B09A9"/>
    <w:rsid w:val="009B6696"/>
    <w:rsid w:val="009E1B2C"/>
    <w:rsid w:val="009F377E"/>
    <w:rsid w:val="009F6B0F"/>
    <w:rsid w:val="00A071BF"/>
    <w:rsid w:val="00A1116E"/>
    <w:rsid w:val="00A158DB"/>
    <w:rsid w:val="00A32897"/>
    <w:rsid w:val="00A3333A"/>
    <w:rsid w:val="00A34ACD"/>
    <w:rsid w:val="00A521B4"/>
    <w:rsid w:val="00A54E3E"/>
    <w:rsid w:val="00A625AC"/>
    <w:rsid w:val="00A707C4"/>
    <w:rsid w:val="00A87BA9"/>
    <w:rsid w:val="00A91F22"/>
    <w:rsid w:val="00AC1848"/>
    <w:rsid w:val="00AD6C2A"/>
    <w:rsid w:val="00AE0417"/>
    <w:rsid w:val="00AE4EBC"/>
    <w:rsid w:val="00AF120E"/>
    <w:rsid w:val="00AF479D"/>
    <w:rsid w:val="00B03531"/>
    <w:rsid w:val="00B03E50"/>
    <w:rsid w:val="00B0733D"/>
    <w:rsid w:val="00B305E0"/>
    <w:rsid w:val="00B34928"/>
    <w:rsid w:val="00B35599"/>
    <w:rsid w:val="00B45066"/>
    <w:rsid w:val="00B51050"/>
    <w:rsid w:val="00B51583"/>
    <w:rsid w:val="00B64DBA"/>
    <w:rsid w:val="00B655CE"/>
    <w:rsid w:val="00B71F6A"/>
    <w:rsid w:val="00B75B0F"/>
    <w:rsid w:val="00B812BD"/>
    <w:rsid w:val="00B96831"/>
    <w:rsid w:val="00BA03FD"/>
    <w:rsid w:val="00BC17C3"/>
    <w:rsid w:val="00BC790E"/>
    <w:rsid w:val="00BF1DDB"/>
    <w:rsid w:val="00C02250"/>
    <w:rsid w:val="00C032B8"/>
    <w:rsid w:val="00C0350F"/>
    <w:rsid w:val="00C10F41"/>
    <w:rsid w:val="00C16BD1"/>
    <w:rsid w:val="00C216F3"/>
    <w:rsid w:val="00C31CCA"/>
    <w:rsid w:val="00C37984"/>
    <w:rsid w:val="00C44838"/>
    <w:rsid w:val="00C50CF9"/>
    <w:rsid w:val="00C57889"/>
    <w:rsid w:val="00C673D6"/>
    <w:rsid w:val="00C70723"/>
    <w:rsid w:val="00C748B0"/>
    <w:rsid w:val="00C901C1"/>
    <w:rsid w:val="00C9594E"/>
    <w:rsid w:val="00C95B89"/>
    <w:rsid w:val="00CA00FC"/>
    <w:rsid w:val="00CB6B96"/>
    <w:rsid w:val="00CB6CB3"/>
    <w:rsid w:val="00CB7029"/>
    <w:rsid w:val="00CC038F"/>
    <w:rsid w:val="00CC1C1D"/>
    <w:rsid w:val="00CE71D8"/>
    <w:rsid w:val="00D1644E"/>
    <w:rsid w:val="00D172A3"/>
    <w:rsid w:val="00D25A0A"/>
    <w:rsid w:val="00D273FC"/>
    <w:rsid w:val="00D40A47"/>
    <w:rsid w:val="00D516B8"/>
    <w:rsid w:val="00D814A7"/>
    <w:rsid w:val="00DA0D85"/>
    <w:rsid w:val="00DA2CC9"/>
    <w:rsid w:val="00DB0CEE"/>
    <w:rsid w:val="00DB12B9"/>
    <w:rsid w:val="00DB759D"/>
    <w:rsid w:val="00DD0CF6"/>
    <w:rsid w:val="00DD40E8"/>
    <w:rsid w:val="00DE7447"/>
    <w:rsid w:val="00DF487B"/>
    <w:rsid w:val="00E0108B"/>
    <w:rsid w:val="00E14E29"/>
    <w:rsid w:val="00E22ABA"/>
    <w:rsid w:val="00E30FCD"/>
    <w:rsid w:val="00E41D1B"/>
    <w:rsid w:val="00E440A8"/>
    <w:rsid w:val="00E4597E"/>
    <w:rsid w:val="00E55169"/>
    <w:rsid w:val="00E5539A"/>
    <w:rsid w:val="00E6262C"/>
    <w:rsid w:val="00E64DA7"/>
    <w:rsid w:val="00E87E74"/>
    <w:rsid w:val="00E93880"/>
    <w:rsid w:val="00EA6FEE"/>
    <w:rsid w:val="00EC077C"/>
    <w:rsid w:val="00EC7395"/>
    <w:rsid w:val="00EE0033"/>
    <w:rsid w:val="00EE1F4A"/>
    <w:rsid w:val="00EE5B58"/>
    <w:rsid w:val="00EE6B33"/>
    <w:rsid w:val="00F11907"/>
    <w:rsid w:val="00F13855"/>
    <w:rsid w:val="00F142E0"/>
    <w:rsid w:val="00F15545"/>
    <w:rsid w:val="00F26D79"/>
    <w:rsid w:val="00F26F30"/>
    <w:rsid w:val="00F30635"/>
    <w:rsid w:val="00F32ACA"/>
    <w:rsid w:val="00F46EC6"/>
    <w:rsid w:val="00F47E08"/>
    <w:rsid w:val="00F52F1A"/>
    <w:rsid w:val="00F604DE"/>
    <w:rsid w:val="00F663E6"/>
    <w:rsid w:val="00F67C43"/>
    <w:rsid w:val="00F71CA4"/>
    <w:rsid w:val="00F73A73"/>
    <w:rsid w:val="00F92333"/>
    <w:rsid w:val="00FA7D1B"/>
    <w:rsid w:val="00FC56C8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5797CDB1"/>
  <w15:chartTrackingRefBased/>
  <w15:docId w15:val="{15CD6820-FAD3-4EE7-9975-DCF77F06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B7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99"/>
    <w:semiHidden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7E44489CEFC44A60D3C16B52AFB8A" ma:contentTypeVersion="2" ma:contentTypeDescription="Crear nuevo documento." ma:contentTypeScope="" ma:versionID="7b03a200b5b7f92e627344b96d8da20d">
  <xsd:schema xmlns:xsd="http://www.w3.org/2001/XMLSchema" xmlns:xs="http://www.w3.org/2001/XMLSchema" xmlns:p="http://schemas.microsoft.com/office/2006/metadata/properties" xmlns:ns2="fe992fab-cb5f-4f6c-8d8e-adf145f31f06" targetNamespace="http://schemas.microsoft.com/office/2006/metadata/properties" ma:root="true" ma:fieldsID="cd650215b8fefd588fddcab909918631" ns2:_="">
    <xsd:import namespace="fe992fab-cb5f-4f6c-8d8e-adf145f31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92fab-cb5f-4f6c-8d8e-adf145f31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06887F-5101-4847-A261-3345514A4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A20BB-FE1A-471B-8AF6-1BF8A33C7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92fab-cb5f-4f6c-8d8e-adf145f31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432341-8C0A-43E1-8C43-BF8722CA9477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fe992fab-cb5f-4f6c-8d8e-adf145f31f06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2123</CharactersWithSpaces>
  <SharedDoc>false</SharedDoc>
  <HLinks>
    <vt:vector size="36" baseType="variant"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_Toc453784295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_Toc453784294</vt:lpwstr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_Toc453784293</vt:lpwstr>
      </vt:variant>
      <vt:variant>
        <vt:i4>1572925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_Toc453784292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_Toc453784291</vt:lpwstr>
      </vt:variant>
      <vt:variant>
        <vt:i4>1572925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_Toc453784290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acer</dc:creator>
  <cp:keywords/>
  <cp:lastModifiedBy>MARTA</cp:lastModifiedBy>
  <cp:revision>2</cp:revision>
  <cp:lastPrinted>2016-06-15T18:03:00Z</cp:lastPrinted>
  <dcterms:created xsi:type="dcterms:W3CDTF">2025-01-12T16:56:00Z</dcterms:created>
  <dcterms:modified xsi:type="dcterms:W3CDTF">2025-01-12T16:56:00Z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0x0101006317E44489CEFC44A60D3C16B52AFB8A</vt:lpwstr>
  </property>
</Properties>
</file>