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7D1003" w:rsidR="001033CB" w:rsidP="001033CB" w:rsidRDefault="001033CB" w14:paraId="672A6659" wp14:textId="77777777">
      <w:pPr>
        <w:rPr>
          <w:sz w:val="24"/>
          <w:szCs w:val="24"/>
        </w:rPr>
      </w:pPr>
    </w:p>
    <w:p xmlns:wp14="http://schemas.microsoft.com/office/word/2010/wordml" w:rsidRPr="007D1003" w:rsidR="001033CB" w:rsidP="001033CB" w:rsidRDefault="001033CB" w14:paraId="0A37501D" wp14:textId="77777777">
      <w:pPr>
        <w:rPr>
          <w:b/>
          <w:sz w:val="24"/>
          <w:szCs w:val="24"/>
        </w:rPr>
      </w:pPr>
    </w:p>
    <w:p xmlns:wp14="http://schemas.microsoft.com/office/word/2010/wordml" w:rsidRPr="00716BD3" w:rsidR="00641606" w:rsidP="68CA579A" w:rsidRDefault="00641606" w14:paraId="67AC77CE" wp14:textId="3A9CF7C2">
      <w:pPr>
        <w:spacing w:after="160" w:line="259" w:lineRule="auto"/>
        <w:jc w:val="center"/>
        <w:rPr>
          <w:rFonts w:ascii="Arial" w:hAnsi="Arial" w:eastAsia="Arial" w:cs="Arial"/>
          <w:b w:val="0"/>
          <w:bCs w:val="0"/>
          <w:i w:val="0"/>
          <w:iCs w:val="0"/>
          <w:caps w:val="0"/>
          <w:smallCaps w:val="0"/>
          <w:noProof w:val="0"/>
          <w:color w:val="365F91"/>
          <w:sz w:val="48"/>
          <w:szCs w:val="48"/>
          <w:lang w:val="es-ES"/>
        </w:rPr>
      </w:pPr>
      <w:r w:rsidR="7F4BF38B">
        <w:drawing>
          <wp:inline xmlns:wp14="http://schemas.microsoft.com/office/word/2010/wordprocessingDrawing" wp14:editId="26A815B5" wp14:anchorId="7F3906A7">
            <wp:extent cx="4095750" cy="4835946"/>
            <wp:effectExtent l="0" t="0" r="0" b="0"/>
            <wp:docPr id="1449199708" name="" descr="F:\LOGOTIPOS\LOGOTIPO-calidad.png" title=""/>
            <wp:cNvGraphicFramePr>
              <a:graphicFrameLocks noChangeAspect="1"/>
            </wp:cNvGraphicFramePr>
            <a:graphic>
              <a:graphicData uri="http://schemas.openxmlformats.org/drawingml/2006/picture">
                <pic:pic>
                  <pic:nvPicPr>
                    <pic:cNvPr id="0" name=""/>
                    <pic:cNvPicPr/>
                  </pic:nvPicPr>
                  <pic:blipFill>
                    <a:blip r:embed="R195e41c1360c4bb4">
                      <a:extLst>
                        <a:ext xmlns:a="http://schemas.openxmlformats.org/drawingml/2006/main" uri="{28A0092B-C50C-407E-A947-70E740481C1C}">
                          <a14:useLocalDpi val="0"/>
                        </a:ext>
                      </a:extLst>
                    </a:blip>
                    <a:stretch>
                      <a:fillRect/>
                    </a:stretch>
                  </pic:blipFill>
                  <pic:spPr>
                    <a:xfrm>
                      <a:off x="0" y="0"/>
                      <a:ext cx="4095750" cy="4835946"/>
                    </a:xfrm>
                    <a:prstGeom prst="rect">
                      <a:avLst/>
                    </a:prstGeom>
                  </pic:spPr>
                </pic:pic>
              </a:graphicData>
            </a:graphic>
          </wp:inline>
        </w:drawing>
      </w:r>
    </w:p>
    <w:p xmlns:wp14="http://schemas.microsoft.com/office/word/2010/wordml" w:rsidRPr="00716BD3" w:rsidR="00641606" w:rsidP="68CA579A" w:rsidRDefault="00641606" w14:paraId="58FB028E" wp14:textId="164606D5">
      <w:pPr>
        <w:spacing w:after="160" w:line="259" w:lineRule="auto"/>
        <w:jc w:val="center"/>
        <w:rPr>
          <w:rFonts w:ascii="Arial" w:hAnsi="Arial" w:eastAsia="Arial" w:cs="Arial"/>
          <w:b w:val="0"/>
          <w:bCs w:val="0"/>
          <w:i w:val="0"/>
          <w:iCs w:val="0"/>
          <w:caps w:val="0"/>
          <w:smallCaps w:val="0"/>
          <w:noProof w:val="0"/>
          <w:color w:val="365F91"/>
          <w:sz w:val="48"/>
          <w:szCs w:val="48"/>
          <w:lang w:val="es-ES"/>
        </w:rPr>
      </w:pPr>
    </w:p>
    <w:p xmlns:wp14="http://schemas.microsoft.com/office/word/2010/wordml" w:rsidRPr="00716BD3" w:rsidR="00641606" w:rsidP="68CA579A" w:rsidRDefault="00641606" w14:paraId="08AE9612" wp14:textId="623CF7CD">
      <w:pPr>
        <w:spacing w:after="160" w:line="259" w:lineRule="auto"/>
        <w:jc w:val="center"/>
        <w:rPr>
          <w:rFonts w:ascii="Arial" w:hAnsi="Arial" w:eastAsia="Arial" w:cs="Arial"/>
          <w:b w:val="1"/>
          <w:bCs w:val="1"/>
          <w:i w:val="0"/>
          <w:iCs w:val="0"/>
          <w:caps w:val="0"/>
          <w:smallCaps w:val="0"/>
          <w:noProof w:val="0"/>
          <w:color w:val="365F91"/>
          <w:sz w:val="36"/>
          <w:szCs w:val="36"/>
          <w:lang w:val="es-ES"/>
        </w:rPr>
      </w:pPr>
      <w:r w:rsidRPr="68CA579A" w:rsidR="7F4BF38B">
        <w:rPr>
          <w:rFonts w:ascii="Arial" w:hAnsi="Arial" w:eastAsia="Arial" w:cs="Arial"/>
          <w:b w:val="1"/>
          <w:bCs w:val="1"/>
          <w:i w:val="0"/>
          <w:iCs w:val="0"/>
          <w:caps w:val="0"/>
          <w:smallCaps w:val="0"/>
          <w:noProof w:val="0"/>
          <w:color w:val="365F91"/>
          <w:sz w:val="48"/>
          <w:szCs w:val="48"/>
          <w:lang w:val="es-ES"/>
        </w:rPr>
        <w:t xml:space="preserve">PROGRAMACIÓN DOCENTE </w:t>
      </w:r>
    </w:p>
    <w:p xmlns:wp14="http://schemas.microsoft.com/office/word/2010/wordml" w:rsidRPr="00716BD3" w:rsidR="00641606" w:rsidP="68CA579A" w:rsidRDefault="00641606" w14:paraId="6E90B87E" wp14:textId="036C410E">
      <w:pPr>
        <w:pStyle w:val="Normal"/>
        <w:suppressLineNumbers w:val="0"/>
        <w:bidi w:val="0"/>
        <w:spacing w:before="0" w:beforeAutospacing="off" w:after="160" w:afterAutospacing="off" w:line="259" w:lineRule="auto"/>
        <w:ind w:left="0" w:right="0"/>
        <w:jc w:val="center"/>
        <w:rPr>
          <w:rFonts w:ascii="Arial" w:hAnsi="Arial" w:eastAsia="Arial" w:cs="Arial"/>
          <w:b w:val="1"/>
          <w:bCs w:val="1"/>
          <w:i w:val="0"/>
          <w:iCs w:val="0"/>
          <w:caps w:val="0"/>
          <w:smallCaps w:val="0"/>
          <w:noProof w:val="0"/>
          <w:color w:val="365F91"/>
          <w:sz w:val="36"/>
          <w:szCs w:val="36"/>
          <w:lang w:val="es-ES"/>
        </w:rPr>
      </w:pPr>
    </w:p>
    <w:p xmlns:wp14="http://schemas.microsoft.com/office/word/2010/wordml" w:rsidRPr="00716BD3" w:rsidR="00641606" w:rsidP="68CA579A" w:rsidRDefault="00641606" w14:paraId="7B8F96D5" wp14:textId="0DD7FF11">
      <w:pPr>
        <w:pStyle w:val="Normal"/>
        <w:suppressLineNumbers w:val="0"/>
        <w:bidi w:val="0"/>
        <w:spacing w:before="0" w:beforeAutospacing="off" w:after="160" w:afterAutospacing="off" w:line="259" w:lineRule="auto"/>
        <w:ind w:left="0" w:right="0"/>
        <w:jc w:val="center"/>
      </w:pPr>
      <w:r w:rsidRPr="68CA579A" w:rsidR="7F4BF38B">
        <w:rPr>
          <w:rFonts w:ascii="Arial" w:hAnsi="Arial" w:eastAsia="Arial" w:cs="Arial"/>
          <w:b w:val="1"/>
          <w:bCs w:val="1"/>
          <w:i w:val="0"/>
          <w:iCs w:val="0"/>
          <w:caps w:val="0"/>
          <w:smallCaps w:val="0"/>
          <w:noProof w:val="0"/>
          <w:color w:val="365F91"/>
          <w:sz w:val="36"/>
          <w:szCs w:val="36"/>
          <w:lang w:val="es-ES"/>
        </w:rPr>
        <w:t>EXPRESIÓN ARTÍSTICA</w:t>
      </w:r>
    </w:p>
    <w:p xmlns:wp14="http://schemas.microsoft.com/office/word/2010/wordml" w:rsidRPr="00716BD3" w:rsidR="00641606" w:rsidP="68CA579A" w:rsidRDefault="00641606" w14:paraId="18FBB2FD" wp14:textId="3154255E">
      <w:pPr>
        <w:spacing w:after="160" w:line="259" w:lineRule="auto"/>
        <w:jc w:val="center"/>
        <w:rPr>
          <w:rFonts w:ascii="Arial" w:hAnsi="Arial" w:eastAsia="Arial" w:cs="Arial"/>
          <w:b w:val="1"/>
          <w:bCs w:val="1"/>
          <w:i w:val="0"/>
          <w:iCs w:val="0"/>
          <w:caps w:val="0"/>
          <w:smallCaps w:val="0"/>
          <w:noProof w:val="0"/>
          <w:color w:val="365F91"/>
          <w:sz w:val="48"/>
          <w:szCs w:val="48"/>
          <w:lang w:val="es-ES"/>
        </w:rPr>
      </w:pPr>
      <w:r w:rsidRPr="68CA579A" w:rsidR="7F4BF38B">
        <w:rPr>
          <w:rFonts w:ascii="Arial" w:hAnsi="Arial" w:eastAsia="Arial" w:cs="Arial"/>
          <w:b w:val="1"/>
          <w:bCs w:val="1"/>
          <w:i w:val="0"/>
          <w:iCs w:val="0"/>
          <w:caps w:val="0"/>
          <w:smallCaps w:val="0"/>
          <w:noProof w:val="0"/>
          <w:color w:val="365F91"/>
          <w:sz w:val="48"/>
          <w:szCs w:val="48"/>
          <w:lang w:val="es-ES"/>
        </w:rPr>
        <w:t>4º ESO</w:t>
      </w:r>
    </w:p>
    <w:p xmlns:wp14="http://schemas.microsoft.com/office/word/2010/wordml" w:rsidRPr="00716BD3" w:rsidR="00641606" w:rsidP="1CD43E6F" w:rsidRDefault="00641606" w14:paraId="20C6F184" wp14:textId="5551B025">
      <w:pPr>
        <w:spacing w:after="160" w:line="259" w:lineRule="auto"/>
        <w:jc w:val="center"/>
        <w:rPr>
          <w:rFonts w:ascii="Arial" w:hAnsi="Arial" w:eastAsia="Arial" w:cs="Arial"/>
          <w:b w:val="1"/>
          <w:bCs w:val="1"/>
          <w:i w:val="0"/>
          <w:iCs w:val="0"/>
          <w:caps w:val="0"/>
          <w:smallCaps w:val="0"/>
          <w:noProof w:val="0"/>
          <w:color w:val="365F91"/>
          <w:sz w:val="48"/>
          <w:szCs w:val="48"/>
          <w:lang w:val="es-ES"/>
        </w:rPr>
      </w:pPr>
      <w:r w:rsidRPr="1CD43E6F" w:rsidR="7F4BF38B">
        <w:rPr>
          <w:rFonts w:ascii="Arial" w:hAnsi="Arial" w:eastAsia="Arial" w:cs="Arial"/>
          <w:b w:val="1"/>
          <w:bCs w:val="1"/>
          <w:i w:val="0"/>
          <w:iCs w:val="0"/>
          <w:caps w:val="0"/>
          <w:smallCaps w:val="0"/>
          <w:noProof w:val="0"/>
          <w:color w:val="365F91"/>
          <w:sz w:val="48"/>
          <w:szCs w:val="48"/>
          <w:lang w:val="es-ES"/>
        </w:rPr>
        <w:t>CURSO 202</w:t>
      </w:r>
      <w:r w:rsidRPr="1CD43E6F" w:rsidR="3DE3D68A">
        <w:rPr>
          <w:rFonts w:ascii="Arial" w:hAnsi="Arial" w:eastAsia="Arial" w:cs="Arial"/>
          <w:b w:val="1"/>
          <w:bCs w:val="1"/>
          <w:i w:val="0"/>
          <w:iCs w:val="0"/>
          <w:caps w:val="0"/>
          <w:smallCaps w:val="0"/>
          <w:noProof w:val="0"/>
          <w:color w:val="365F91"/>
          <w:sz w:val="48"/>
          <w:szCs w:val="48"/>
          <w:lang w:val="es-ES"/>
        </w:rPr>
        <w:t>5</w:t>
      </w:r>
      <w:r w:rsidRPr="1CD43E6F" w:rsidR="7F4BF38B">
        <w:rPr>
          <w:rFonts w:ascii="Arial" w:hAnsi="Arial" w:eastAsia="Arial" w:cs="Arial"/>
          <w:b w:val="1"/>
          <w:bCs w:val="1"/>
          <w:i w:val="0"/>
          <w:iCs w:val="0"/>
          <w:caps w:val="0"/>
          <w:smallCaps w:val="0"/>
          <w:noProof w:val="0"/>
          <w:color w:val="365F91"/>
          <w:sz w:val="48"/>
          <w:szCs w:val="48"/>
          <w:lang w:val="es-ES"/>
        </w:rPr>
        <w:t>-202</w:t>
      </w:r>
      <w:r w:rsidRPr="1CD43E6F" w:rsidR="3D0E1545">
        <w:rPr>
          <w:rFonts w:ascii="Arial" w:hAnsi="Arial" w:eastAsia="Arial" w:cs="Arial"/>
          <w:b w:val="1"/>
          <w:bCs w:val="1"/>
          <w:i w:val="0"/>
          <w:iCs w:val="0"/>
          <w:caps w:val="0"/>
          <w:smallCaps w:val="0"/>
          <w:noProof w:val="0"/>
          <w:color w:val="365F91"/>
          <w:sz w:val="48"/>
          <w:szCs w:val="48"/>
          <w:lang w:val="es-ES"/>
        </w:rPr>
        <w:t>6</w:t>
      </w:r>
    </w:p>
    <w:p xmlns:wp14="http://schemas.microsoft.com/office/word/2010/wordml" w:rsidRPr="00716BD3" w:rsidR="00641606" w:rsidP="68CA579A" w:rsidRDefault="00641606" w14:paraId="24D00A78" wp14:textId="09E39AAF">
      <w:pPr>
        <w:pStyle w:val="Encabezadodelndice"/>
        <w:keepNext w:val="1"/>
        <w:keepLines w:val="1"/>
        <w:spacing w:before="120" w:after="0" w:line="276" w:lineRule="auto"/>
        <w:jc w:val="center"/>
        <w:rPr>
          <w:rFonts w:ascii="Arial" w:hAnsi="Arial" w:eastAsia="Arial" w:cs="Arial"/>
          <w:b w:val="1"/>
          <w:bCs w:val="1"/>
          <w:i w:val="0"/>
          <w:iCs w:val="0"/>
          <w:caps w:val="0"/>
          <w:smallCaps w:val="0"/>
          <w:noProof w:val="0"/>
          <w:color w:val="365F91"/>
          <w:sz w:val="48"/>
          <w:szCs w:val="48"/>
          <w:lang w:val="es-ES"/>
        </w:rPr>
      </w:pPr>
    </w:p>
    <w:p xmlns:wp14="http://schemas.microsoft.com/office/word/2010/wordml" w:rsidRPr="00716BD3" w:rsidR="00641606" w:rsidP="68CA579A" w:rsidRDefault="00641606" w14:paraId="46AA51EC" wp14:textId="2F4F4456">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7F4BF38B">
        <w:rPr>
          <w:rFonts w:ascii="Cambria" w:hAnsi="Cambria" w:eastAsia="Cambria" w:cs="Cambria"/>
          <w:b w:val="1"/>
          <w:bCs w:val="1"/>
          <w:i w:val="0"/>
          <w:iCs w:val="0"/>
          <w:caps w:val="0"/>
          <w:smallCaps w:val="0"/>
          <w:noProof w:val="0"/>
          <w:color w:val="365F91"/>
          <w:sz w:val="28"/>
          <w:szCs w:val="28"/>
          <w:lang w:val="es-ES"/>
        </w:rPr>
        <w:t>INDICE DE CONTENIDOS</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8115"/>
        <w:gridCol w:w="375"/>
      </w:tblGrid>
      <w:tr w:rsidR="68CA579A" w:rsidTr="54B0823D" w14:paraId="3256EAE3">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2E485503" w14:textId="6E2CC31E">
            <w:pPr>
              <w:spacing w:after="0" w:line="240" w:lineRule="auto"/>
              <w:jc w:val="both"/>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 xml:space="preserve">INTRODUCCIÓN </w:t>
            </w:r>
          </w:p>
        </w:tc>
        <w:tc>
          <w:tcPr>
            <w:tcW w:w="375" w:type="dxa"/>
            <w:tcBorders>
              <w:top w:val="nil"/>
              <w:left w:val="nil"/>
              <w:bottom w:val="nil"/>
              <w:right w:val="nil"/>
            </w:tcBorders>
            <w:tcMar>
              <w:left w:w="105" w:type="dxa"/>
              <w:right w:w="105" w:type="dxa"/>
            </w:tcMar>
            <w:vAlign w:val="bottom"/>
          </w:tcPr>
          <w:p w:rsidR="68CA579A" w:rsidP="68CA579A" w:rsidRDefault="68CA579A" w14:paraId="0BB67905" w14:textId="1192D798">
            <w:pPr>
              <w:spacing w:after="0" w:line="240" w:lineRule="auto"/>
              <w:jc w:val="both"/>
              <w:rPr>
                <w:rFonts w:ascii="Arial Narrow" w:hAnsi="Arial Narrow" w:eastAsia="Arial Narrow" w:cs="Arial Narrow"/>
                <w:b w:val="0"/>
                <w:bCs w:val="0"/>
                <w:i w:val="0"/>
                <w:iCs w:val="0"/>
                <w:color w:val="365F91"/>
                <w:sz w:val="22"/>
                <w:szCs w:val="22"/>
              </w:rPr>
            </w:pPr>
          </w:p>
        </w:tc>
      </w:tr>
      <w:tr w:rsidR="68CA579A" w:rsidTr="54B0823D" w14:paraId="4BEF0D2C">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719AA4A3" w14:textId="4B010AAA">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NORMATIVA APLICABLE</w:t>
            </w:r>
          </w:p>
        </w:tc>
        <w:tc>
          <w:tcPr>
            <w:tcW w:w="375" w:type="dxa"/>
            <w:tcBorders>
              <w:top w:val="nil"/>
              <w:left w:val="nil"/>
              <w:bottom w:val="nil"/>
              <w:right w:val="nil"/>
            </w:tcBorders>
            <w:tcMar>
              <w:left w:w="105" w:type="dxa"/>
              <w:right w:w="105" w:type="dxa"/>
            </w:tcMar>
            <w:vAlign w:val="bottom"/>
          </w:tcPr>
          <w:p w:rsidR="68CA579A" w:rsidP="68CA579A" w:rsidRDefault="68CA579A" w14:paraId="15CB678E" w14:textId="28BBB432">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30FF7C93">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0E58915C" w14:textId="7E819645">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COMPONENTES DEL DEPARTAMENTO DE DIBUJO</w:t>
            </w:r>
          </w:p>
        </w:tc>
        <w:tc>
          <w:tcPr>
            <w:tcW w:w="375" w:type="dxa"/>
            <w:tcBorders>
              <w:top w:val="nil"/>
              <w:left w:val="nil"/>
              <w:bottom w:val="nil"/>
              <w:right w:val="nil"/>
            </w:tcBorders>
            <w:tcMar>
              <w:left w:w="105" w:type="dxa"/>
              <w:right w:w="105" w:type="dxa"/>
            </w:tcMar>
            <w:vAlign w:val="bottom"/>
          </w:tcPr>
          <w:p w:rsidR="68CA579A" w:rsidP="68CA579A" w:rsidRDefault="68CA579A" w14:paraId="0E3D4B3D" w14:textId="06C67A29">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6A368B22">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4D806691" w14:textId="7515042C">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OBJETIVOS DEL CENTRO</w:t>
            </w:r>
          </w:p>
        </w:tc>
        <w:tc>
          <w:tcPr>
            <w:tcW w:w="375" w:type="dxa"/>
            <w:tcBorders>
              <w:top w:val="nil"/>
              <w:left w:val="nil"/>
              <w:bottom w:val="nil"/>
              <w:right w:val="nil"/>
            </w:tcBorders>
            <w:tcMar>
              <w:left w:w="105" w:type="dxa"/>
              <w:right w:w="105" w:type="dxa"/>
            </w:tcMar>
            <w:vAlign w:val="bottom"/>
          </w:tcPr>
          <w:p w:rsidR="68CA579A" w:rsidP="68CA579A" w:rsidRDefault="68CA579A" w14:paraId="7F2865EE" w14:textId="6CB406C8">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1EE87889">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0A13AE1F" w14:textId="4C2AA0BC">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OBJETIVOS DE LA ETAPA</w:t>
            </w:r>
          </w:p>
        </w:tc>
        <w:tc>
          <w:tcPr>
            <w:tcW w:w="375" w:type="dxa"/>
            <w:tcBorders>
              <w:top w:val="nil"/>
              <w:left w:val="nil"/>
              <w:bottom w:val="nil"/>
              <w:right w:val="nil"/>
            </w:tcBorders>
            <w:tcMar>
              <w:left w:w="105" w:type="dxa"/>
              <w:right w:w="105" w:type="dxa"/>
            </w:tcMar>
            <w:vAlign w:val="bottom"/>
          </w:tcPr>
          <w:p w:rsidR="68CA579A" w:rsidP="68CA579A" w:rsidRDefault="68CA579A" w14:paraId="0E608C2B" w14:textId="6A6EA0BF">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6BFDD33E">
        <w:trPr>
          <w:trHeight w:val="735"/>
        </w:trPr>
        <w:tc>
          <w:tcPr>
            <w:tcW w:w="8115" w:type="dxa"/>
            <w:tcBorders>
              <w:top w:val="nil"/>
              <w:left w:val="nil"/>
              <w:bottom w:val="nil"/>
              <w:right w:val="nil"/>
            </w:tcBorders>
            <w:tcMar>
              <w:left w:w="105" w:type="dxa"/>
              <w:right w:w="105" w:type="dxa"/>
            </w:tcMar>
            <w:vAlign w:val="bottom"/>
          </w:tcPr>
          <w:p w:rsidR="68CA579A" w:rsidP="68CA579A" w:rsidRDefault="68CA579A" w14:paraId="1354A3C7" w14:textId="1CBB31FC">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CONTRIBUCIÓN DE LA MATERIA AL LOGRO DE LAS COMPETENCIAS CLAVE.PERFIL COMPETENCIAL</w:t>
            </w:r>
          </w:p>
        </w:tc>
        <w:tc>
          <w:tcPr>
            <w:tcW w:w="375" w:type="dxa"/>
            <w:tcBorders>
              <w:top w:val="nil"/>
              <w:left w:val="nil"/>
              <w:bottom w:val="nil"/>
              <w:right w:val="nil"/>
            </w:tcBorders>
            <w:tcMar>
              <w:left w:w="105" w:type="dxa"/>
              <w:right w:w="105" w:type="dxa"/>
            </w:tcMar>
            <w:vAlign w:val="bottom"/>
          </w:tcPr>
          <w:p w:rsidR="68CA579A" w:rsidP="68CA579A" w:rsidRDefault="68CA579A" w14:paraId="561A12DE" w14:textId="1A69A418">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4E80DA77">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3F57A15F" w14:textId="5FA35034">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SABERES BÁSICOS DE LA PROGRAMACIÓN DE EPVA DE 1º ESO</w:t>
            </w:r>
          </w:p>
        </w:tc>
        <w:tc>
          <w:tcPr>
            <w:tcW w:w="375" w:type="dxa"/>
            <w:tcBorders>
              <w:top w:val="nil"/>
              <w:left w:val="nil"/>
              <w:bottom w:val="nil"/>
              <w:right w:val="nil"/>
            </w:tcBorders>
            <w:tcMar>
              <w:left w:w="105" w:type="dxa"/>
              <w:right w:w="105" w:type="dxa"/>
            </w:tcMar>
            <w:vAlign w:val="bottom"/>
          </w:tcPr>
          <w:p w:rsidR="68CA579A" w:rsidP="68CA579A" w:rsidRDefault="68CA579A" w14:paraId="12D57FA7" w14:textId="20FEF06C">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2EC4E818">
        <w:trPr>
          <w:trHeight w:val="540"/>
        </w:trPr>
        <w:tc>
          <w:tcPr>
            <w:tcW w:w="8115" w:type="dxa"/>
            <w:tcBorders>
              <w:top w:val="nil"/>
              <w:left w:val="nil"/>
              <w:bottom w:val="nil"/>
              <w:right w:val="nil"/>
            </w:tcBorders>
            <w:tcMar>
              <w:left w:w="105" w:type="dxa"/>
              <w:right w:w="105" w:type="dxa"/>
            </w:tcMar>
            <w:vAlign w:val="bottom"/>
          </w:tcPr>
          <w:p w:rsidR="68CA579A" w:rsidP="68CA579A" w:rsidRDefault="68CA579A" w14:paraId="345CAC33" w14:textId="16CC9E84">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SECUENCIACIÓN Y DISTRIBUCIÓN TEMPORAL PARA EPVA 1º ESO</w:t>
            </w:r>
          </w:p>
        </w:tc>
        <w:tc>
          <w:tcPr>
            <w:tcW w:w="375" w:type="dxa"/>
            <w:tcBorders>
              <w:top w:val="nil"/>
              <w:left w:val="nil"/>
              <w:bottom w:val="nil"/>
              <w:right w:val="nil"/>
            </w:tcBorders>
            <w:tcMar>
              <w:left w:w="105" w:type="dxa"/>
              <w:right w:w="105" w:type="dxa"/>
            </w:tcMar>
            <w:vAlign w:val="bottom"/>
          </w:tcPr>
          <w:p w:rsidR="68CA579A" w:rsidP="68CA579A" w:rsidRDefault="68CA579A" w14:paraId="6C509160" w14:textId="4F72495D">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29FF3594">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479D52F3" w14:textId="5FDB577F">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METODOLOGÍA, RECURSOS DIDÁCTICOS Y MATERIALES CURRICULARES</w:t>
            </w:r>
          </w:p>
        </w:tc>
        <w:tc>
          <w:tcPr>
            <w:tcW w:w="375" w:type="dxa"/>
            <w:tcBorders>
              <w:top w:val="nil"/>
              <w:left w:val="nil"/>
              <w:bottom w:val="nil"/>
              <w:right w:val="nil"/>
            </w:tcBorders>
            <w:tcMar>
              <w:left w:w="105" w:type="dxa"/>
              <w:right w:w="105" w:type="dxa"/>
            </w:tcMar>
            <w:vAlign w:val="bottom"/>
          </w:tcPr>
          <w:p w:rsidR="68CA579A" w:rsidP="68CA579A" w:rsidRDefault="68CA579A" w14:paraId="743D1F95" w14:textId="549BAE90">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31B9586D">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4E97CE82" w14:textId="6D8E9721">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INSTRUMENTOS Y PROCEDIMIENTOS DE EVALUACIÓN</w:t>
            </w:r>
          </w:p>
        </w:tc>
        <w:tc>
          <w:tcPr>
            <w:tcW w:w="375" w:type="dxa"/>
            <w:tcBorders>
              <w:top w:val="nil"/>
              <w:left w:val="nil"/>
              <w:bottom w:val="nil"/>
              <w:right w:val="nil"/>
            </w:tcBorders>
            <w:tcMar>
              <w:left w:w="105" w:type="dxa"/>
              <w:right w:w="105" w:type="dxa"/>
            </w:tcMar>
            <w:vAlign w:val="bottom"/>
          </w:tcPr>
          <w:p w:rsidR="68CA579A" w:rsidP="68CA579A" w:rsidRDefault="68CA579A" w14:paraId="01A31CAE" w14:textId="7CF4F28E">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01BCCF34">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5A066524" w14:textId="1E74A106">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CRITERIOS DE CALIFICACIÓN</w:t>
            </w:r>
          </w:p>
        </w:tc>
        <w:tc>
          <w:tcPr>
            <w:tcW w:w="375" w:type="dxa"/>
            <w:tcBorders>
              <w:top w:val="nil"/>
              <w:left w:val="nil"/>
              <w:bottom w:val="nil"/>
              <w:right w:val="nil"/>
            </w:tcBorders>
            <w:tcMar>
              <w:left w:w="105" w:type="dxa"/>
              <w:right w:w="105" w:type="dxa"/>
            </w:tcMar>
            <w:vAlign w:val="bottom"/>
          </w:tcPr>
          <w:p w:rsidR="68CA579A" w:rsidP="68CA579A" w:rsidRDefault="68CA579A" w14:paraId="5A8D9064" w14:textId="7681F897">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282B4931">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49D7F337" w14:textId="6AE34B8E">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MEDIDAS DE ATENCIÓN A LAS DIFERENCIAS INDIVIDUALES</w:t>
            </w:r>
          </w:p>
        </w:tc>
        <w:tc>
          <w:tcPr>
            <w:tcW w:w="375" w:type="dxa"/>
            <w:tcBorders>
              <w:top w:val="nil"/>
              <w:left w:val="nil"/>
              <w:bottom w:val="nil"/>
              <w:right w:val="nil"/>
            </w:tcBorders>
            <w:tcMar>
              <w:left w:w="105" w:type="dxa"/>
              <w:right w:w="105" w:type="dxa"/>
            </w:tcMar>
            <w:vAlign w:val="bottom"/>
          </w:tcPr>
          <w:p w:rsidR="68CA579A" w:rsidP="68CA579A" w:rsidRDefault="68CA579A" w14:paraId="68B08C62" w14:textId="51E273A2">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51A543F0">
        <w:trPr>
          <w:trHeight w:val="735"/>
        </w:trPr>
        <w:tc>
          <w:tcPr>
            <w:tcW w:w="8115" w:type="dxa"/>
            <w:tcBorders>
              <w:top w:val="nil"/>
              <w:left w:val="nil"/>
              <w:bottom w:val="nil"/>
              <w:right w:val="nil"/>
            </w:tcBorders>
            <w:tcMar>
              <w:left w:w="105" w:type="dxa"/>
              <w:right w:w="105" w:type="dxa"/>
            </w:tcMar>
            <w:vAlign w:val="bottom"/>
          </w:tcPr>
          <w:p w:rsidR="68CA579A" w:rsidP="68CA579A" w:rsidRDefault="68CA579A" w14:paraId="4B4A305C" w14:textId="72433BA7">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PROGRAMA DE REFUERZO PARA RECUPERAR LOS APRENDIZAJES NO ADQUIRIDOS CUANDO SE PROMOCIONE CON EVALUACIÓN NEGATIVA EN LA MATERIA</w:t>
            </w:r>
          </w:p>
        </w:tc>
        <w:tc>
          <w:tcPr>
            <w:tcW w:w="375" w:type="dxa"/>
            <w:tcBorders>
              <w:top w:val="nil"/>
              <w:left w:val="nil"/>
              <w:bottom w:val="nil"/>
              <w:right w:val="nil"/>
            </w:tcBorders>
            <w:tcMar>
              <w:left w:w="105" w:type="dxa"/>
              <w:right w:w="105" w:type="dxa"/>
            </w:tcMar>
            <w:vAlign w:val="bottom"/>
          </w:tcPr>
          <w:p w:rsidR="68CA579A" w:rsidP="68CA579A" w:rsidRDefault="68CA579A" w14:paraId="58A0409C" w14:textId="08B65C59">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09666DE2">
        <w:trPr>
          <w:trHeight w:val="735"/>
        </w:trPr>
        <w:tc>
          <w:tcPr>
            <w:tcW w:w="8115" w:type="dxa"/>
            <w:tcBorders>
              <w:top w:val="nil"/>
              <w:left w:val="nil"/>
              <w:bottom w:val="nil"/>
              <w:right w:val="nil"/>
            </w:tcBorders>
            <w:tcMar>
              <w:left w:w="105" w:type="dxa"/>
              <w:right w:w="105" w:type="dxa"/>
            </w:tcMar>
            <w:vAlign w:val="bottom"/>
          </w:tcPr>
          <w:p w:rsidR="68CA579A" w:rsidP="68CA579A" w:rsidRDefault="68CA579A" w14:paraId="3A1780C4" w14:textId="357FE16B">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PROGRAMA DE REFUERZO PARA RECUPERAR LOS APRENDIZAJES NO ADQUIRIDOS (CUANDO SE REPITA CURSO)</w:t>
            </w:r>
          </w:p>
        </w:tc>
        <w:tc>
          <w:tcPr>
            <w:tcW w:w="375" w:type="dxa"/>
            <w:tcBorders>
              <w:top w:val="nil"/>
              <w:left w:val="nil"/>
              <w:bottom w:val="nil"/>
              <w:right w:val="nil"/>
            </w:tcBorders>
            <w:tcMar>
              <w:left w:w="105" w:type="dxa"/>
              <w:right w:w="105" w:type="dxa"/>
            </w:tcMar>
            <w:vAlign w:val="bottom"/>
          </w:tcPr>
          <w:p w:rsidR="68CA579A" w:rsidP="68CA579A" w:rsidRDefault="68CA579A" w14:paraId="64479DAD" w14:textId="3F74AA01">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12143996">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244AC2F7" w14:textId="41E47802">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aps w:val="1"/>
                <w:color w:val="365F91"/>
                <w:sz w:val="22"/>
                <w:szCs w:val="22"/>
                <w:lang w:val="es-ES"/>
              </w:rPr>
              <w:t>PLAN DE LECTURA, ESCRITURA E INVESTIGACIÓN (PLEI)</w:t>
            </w:r>
          </w:p>
        </w:tc>
        <w:tc>
          <w:tcPr>
            <w:tcW w:w="375" w:type="dxa"/>
            <w:tcBorders>
              <w:top w:val="nil"/>
              <w:left w:val="nil"/>
              <w:bottom w:val="nil"/>
              <w:right w:val="nil"/>
            </w:tcBorders>
            <w:tcMar>
              <w:left w:w="105" w:type="dxa"/>
              <w:right w:w="105" w:type="dxa"/>
            </w:tcMar>
            <w:vAlign w:val="bottom"/>
          </w:tcPr>
          <w:p w:rsidR="68CA579A" w:rsidP="68CA579A" w:rsidRDefault="68CA579A" w14:paraId="63B23D74" w14:textId="496B446A">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568AEC9C">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1C5AC70F" w14:textId="585F99AA">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PROCEDIMIENTO PARA DAR A CONOCER LA PROGRAMACIÓN AL ALUMNADO</w:t>
            </w:r>
          </w:p>
        </w:tc>
        <w:tc>
          <w:tcPr>
            <w:tcW w:w="375" w:type="dxa"/>
            <w:tcBorders>
              <w:top w:val="nil"/>
              <w:left w:val="nil"/>
              <w:bottom w:val="nil"/>
              <w:right w:val="nil"/>
            </w:tcBorders>
            <w:tcMar>
              <w:left w:w="105" w:type="dxa"/>
              <w:right w:w="105" w:type="dxa"/>
            </w:tcMar>
            <w:vAlign w:val="bottom"/>
          </w:tcPr>
          <w:p w:rsidR="68CA579A" w:rsidP="68CA579A" w:rsidRDefault="68CA579A" w14:paraId="3D4FBD04" w14:textId="1B960F77">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6D51B153">
        <w:trPr>
          <w:trHeight w:val="555"/>
        </w:trPr>
        <w:tc>
          <w:tcPr>
            <w:tcW w:w="8115" w:type="dxa"/>
            <w:tcBorders>
              <w:top w:val="nil"/>
              <w:left w:val="nil"/>
              <w:bottom w:val="nil"/>
              <w:right w:val="nil"/>
            </w:tcBorders>
            <w:tcMar>
              <w:left w:w="105" w:type="dxa"/>
              <w:right w:w="105" w:type="dxa"/>
            </w:tcMar>
            <w:vAlign w:val="bottom"/>
          </w:tcPr>
          <w:p w:rsidR="68CA579A" w:rsidP="68CA579A" w:rsidRDefault="68CA579A" w14:paraId="384C8734" w14:textId="40B78E36">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ACTIVIDADES COMPLEMENTARIAS Y EXTRAESCOLARES</w:t>
            </w:r>
          </w:p>
        </w:tc>
        <w:tc>
          <w:tcPr>
            <w:tcW w:w="375" w:type="dxa"/>
            <w:tcBorders>
              <w:top w:val="nil"/>
              <w:left w:val="nil"/>
              <w:bottom w:val="nil"/>
              <w:right w:val="nil"/>
            </w:tcBorders>
            <w:tcMar>
              <w:left w:w="105" w:type="dxa"/>
              <w:right w:w="105" w:type="dxa"/>
            </w:tcMar>
            <w:vAlign w:val="bottom"/>
          </w:tcPr>
          <w:p w:rsidR="68CA579A" w:rsidP="68CA579A" w:rsidRDefault="68CA579A" w14:paraId="35CA5767" w14:textId="484CAED9">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4842AAE7">
        <w:trPr>
          <w:trHeight w:val="735"/>
        </w:trPr>
        <w:tc>
          <w:tcPr>
            <w:tcW w:w="8115" w:type="dxa"/>
            <w:tcBorders>
              <w:top w:val="nil"/>
              <w:left w:val="nil"/>
              <w:bottom w:val="nil"/>
              <w:right w:val="nil"/>
            </w:tcBorders>
            <w:tcMar>
              <w:left w:w="105" w:type="dxa"/>
              <w:right w:w="105" w:type="dxa"/>
            </w:tcMar>
            <w:vAlign w:val="bottom"/>
          </w:tcPr>
          <w:p w:rsidR="68CA579A" w:rsidP="68CA579A" w:rsidRDefault="68CA579A" w14:paraId="0059CCB8" w14:textId="565808A3">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ACTIVIDADES A REALIZAR POR LOS ALUMNOS EN AUSENCIA DEL PROFESOR DEL DEPARTAMENTO</w:t>
            </w:r>
          </w:p>
        </w:tc>
        <w:tc>
          <w:tcPr>
            <w:tcW w:w="375" w:type="dxa"/>
            <w:tcBorders>
              <w:top w:val="nil"/>
              <w:left w:val="nil"/>
              <w:bottom w:val="nil"/>
              <w:right w:val="nil"/>
            </w:tcBorders>
            <w:tcMar>
              <w:left w:w="105" w:type="dxa"/>
              <w:right w:w="105" w:type="dxa"/>
            </w:tcMar>
            <w:vAlign w:val="bottom"/>
          </w:tcPr>
          <w:p w:rsidR="68CA579A" w:rsidP="68CA579A" w:rsidRDefault="68CA579A" w14:paraId="647B1DE3" w14:textId="61E34FC8">
            <w:pPr>
              <w:spacing w:after="0" w:line="240" w:lineRule="auto"/>
              <w:jc w:val="left"/>
              <w:rPr>
                <w:rFonts w:ascii="Arial Narrow" w:hAnsi="Arial Narrow" w:eastAsia="Arial Narrow" w:cs="Arial Narrow"/>
                <w:b w:val="0"/>
                <w:bCs w:val="0"/>
                <w:i w:val="0"/>
                <w:iCs w:val="0"/>
                <w:color w:val="365F91"/>
                <w:sz w:val="22"/>
                <w:szCs w:val="22"/>
              </w:rPr>
            </w:pPr>
          </w:p>
        </w:tc>
      </w:tr>
      <w:tr w:rsidR="68CA579A" w:rsidTr="54B0823D" w14:paraId="14887B64">
        <w:trPr>
          <w:trHeight w:val="735"/>
        </w:trPr>
        <w:tc>
          <w:tcPr>
            <w:tcW w:w="8115" w:type="dxa"/>
            <w:tcBorders>
              <w:top w:val="nil"/>
              <w:left w:val="nil"/>
              <w:bottom w:val="nil"/>
              <w:right w:val="nil"/>
            </w:tcBorders>
            <w:tcMar>
              <w:left w:w="105" w:type="dxa"/>
              <w:right w:w="105" w:type="dxa"/>
            </w:tcMar>
            <w:vAlign w:val="bottom"/>
          </w:tcPr>
          <w:p w:rsidR="68CA579A" w:rsidP="68CA579A" w:rsidRDefault="68CA579A" w14:paraId="7BF2A8E0" w14:textId="50C702F8">
            <w:pPr>
              <w:pStyle w:val="Prrafodelista"/>
              <w:numPr>
                <w:ilvl w:val="0"/>
                <w:numId w:val="22"/>
              </w:numPr>
              <w:spacing w:after="0" w:line="240" w:lineRule="auto"/>
              <w:jc w:val="left"/>
              <w:rPr>
                <w:rFonts w:ascii="Arial Narrow" w:hAnsi="Arial Narrow" w:eastAsia="Arial Narrow" w:cs="Arial Narrow"/>
                <w:b w:val="0"/>
                <w:bCs w:val="0"/>
                <w:i w:val="0"/>
                <w:iCs w:val="0"/>
                <w:color w:val="365F91"/>
                <w:sz w:val="22"/>
                <w:szCs w:val="22"/>
              </w:rPr>
            </w:pPr>
            <w:r w:rsidRPr="68CA579A" w:rsidR="68CA579A">
              <w:rPr>
                <w:rFonts w:ascii="Arial Narrow" w:hAnsi="Arial Narrow" w:eastAsia="Arial Narrow" w:cs="Arial Narrow"/>
                <w:b w:val="1"/>
                <w:bCs w:val="1"/>
                <w:i w:val="0"/>
                <w:iCs w:val="0"/>
                <w:color w:val="365F91"/>
                <w:sz w:val="22"/>
                <w:szCs w:val="22"/>
                <w:lang w:val="es-ES"/>
              </w:rPr>
              <w:t>INDICADORES DE LOGRO Y PROCEDIMIENTO DE EVALUACIÓN DE LA PROGRAMACIÓN DOCENTE</w:t>
            </w:r>
          </w:p>
          <w:p w:rsidR="68CA579A" w:rsidP="68CA579A" w:rsidRDefault="68CA579A" w14:paraId="29010EFC" w14:textId="38AD642D">
            <w:pPr>
              <w:pStyle w:val="Normal"/>
              <w:spacing w:after="0" w:line="240" w:lineRule="auto"/>
              <w:jc w:val="left"/>
              <w:rPr>
                <w:rFonts w:ascii="Arial Narrow" w:hAnsi="Arial Narrow" w:eastAsia="Arial Narrow" w:cs="Arial Narrow"/>
                <w:b w:val="0"/>
                <w:bCs w:val="0"/>
                <w:i w:val="0"/>
                <w:iCs w:val="0"/>
                <w:color w:val="365F91"/>
                <w:sz w:val="22"/>
                <w:szCs w:val="22"/>
              </w:rPr>
            </w:pPr>
          </w:p>
          <w:p w:rsidR="68CA579A" w:rsidP="68CA579A" w:rsidRDefault="68CA579A" w14:paraId="7808FC7C" w14:textId="50985650">
            <w:pPr>
              <w:pStyle w:val="Normal"/>
              <w:spacing w:after="0" w:line="240" w:lineRule="auto"/>
              <w:jc w:val="left"/>
              <w:rPr>
                <w:rFonts w:ascii="Arial Narrow" w:hAnsi="Arial Narrow" w:eastAsia="Arial Narrow" w:cs="Arial Narrow"/>
                <w:b w:val="0"/>
                <w:bCs w:val="0"/>
                <w:i w:val="0"/>
                <w:iCs w:val="0"/>
                <w:color w:val="365F91"/>
                <w:sz w:val="22"/>
                <w:szCs w:val="22"/>
              </w:rPr>
            </w:pPr>
          </w:p>
          <w:p w:rsidR="68CA579A" w:rsidP="68CA579A" w:rsidRDefault="68CA579A" w14:paraId="7568EEDC" w14:textId="41CD5BAC">
            <w:pPr>
              <w:pStyle w:val="Normal"/>
              <w:spacing w:after="0" w:line="240" w:lineRule="auto"/>
              <w:jc w:val="left"/>
              <w:rPr>
                <w:rFonts w:ascii="Arial Narrow" w:hAnsi="Arial Narrow" w:eastAsia="Arial Narrow" w:cs="Arial Narrow"/>
                <w:b w:val="0"/>
                <w:bCs w:val="0"/>
                <w:i w:val="0"/>
                <w:iCs w:val="0"/>
                <w:color w:val="365F91"/>
                <w:sz w:val="22"/>
                <w:szCs w:val="22"/>
              </w:rPr>
            </w:pPr>
          </w:p>
          <w:p w:rsidR="2963B0B4" w:rsidP="68CA579A" w:rsidRDefault="2963B0B4" w14:paraId="2AD15755" w14:textId="38BAA839">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2963B0B4">
              <w:rPr>
                <w:rFonts w:ascii="Cambria" w:hAnsi="Cambria" w:eastAsia="Cambria" w:cs="Cambria"/>
                <w:b w:val="1"/>
                <w:bCs w:val="1"/>
                <w:i w:val="0"/>
                <w:iCs w:val="0"/>
                <w:caps w:val="0"/>
                <w:smallCaps w:val="0"/>
                <w:noProof w:val="0"/>
                <w:color w:val="365F91"/>
                <w:sz w:val="28"/>
                <w:szCs w:val="28"/>
                <w:lang w:val="es-ES"/>
              </w:rPr>
              <w:t>INTRODUCCIÓN</w:t>
            </w:r>
          </w:p>
          <w:p w:rsidR="68CA579A" w:rsidP="68CA579A" w:rsidRDefault="68CA579A" w14:paraId="21A8AFEE" w14:textId="7072C07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2460AA73" w:rsidP="68CA579A" w:rsidRDefault="2460AA73" w14:paraId="1F15DA28" w14:textId="57497EE3">
            <w:pPr>
              <w:pStyle w:val="Normal"/>
              <w:spacing w:after="0" w:line="240" w:lineRule="auto"/>
              <w:jc w:val="both"/>
            </w:pPr>
            <w:r w:rsidRPr="68CA579A" w:rsidR="2460AA73">
              <w:rPr>
                <w:rFonts w:ascii="Arial" w:hAnsi="Arial" w:eastAsia="Arial" w:cs="Arial"/>
                <w:noProof w:val="0"/>
                <w:sz w:val="22"/>
                <w:szCs w:val="22"/>
                <w:lang w:val="es-ES"/>
              </w:rPr>
              <w:t>En la materia de Expresión Artística se ponen en funcionamiento diferentes procesos cognitivos, culturales, emocionales y afectivos, haciendo que todos ellos se combinen e interactúen en un mismo pensamiento creador. Supone, por tanto, un paso más en la adquisición de las competencias que han venido desarrollándose en cursos y etapas anteriores.</w:t>
            </w:r>
          </w:p>
          <w:p w:rsidR="68CA579A" w:rsidP="68CA579A" w:rsidRDefault="68CA579A" w14:paraId="3D3FDDA4" w14:textId="446F77A7">
            <w:pPr>
              <w:pStyle w:val="Normal"/>
              <w:spacing w:after="0" w:line="240" w:lineRule="auto"/>
              <w:jc w:val="both"/>
              <w:rPr>
                <w:rFonts w:ascii="Arial" w:hAnsi="Arial" w:eastAsia="Arial" w:cs="Arial"/>
                <w:noProof w:val="0"/>
                <w:sz w:val="22"/>
                <w:szCs w:val="22"/>
                <w:lang w:val="es-ES"/>
              </w:rPr>
            </w:pPr>
          </w:p>
          <w:p w:rsidR="2460AA73" w:rsidP="68CA579A" w:rsidRDefault="2460AA73" w14:paraId="3CC12160" w14:textId="6ADDA678">
            <w:pPr>
              <w:pStyle w:val="Normal"/>
              <w:spacing w:after="0" w:line="240" w:lineRule="auto"/>
              <w:jc w:val="both"/>
            </w:pPr>
            <w:r w:rsidRPr="68CA579A" w:rsidR="2460AA73">
              <w:rPr>
                <w:rFonts w:ascii="Arial" w:hAnsi="Arial" w:eastAsia="Arial" w:cs="Arial"/>
                <w:noProof w:val="0"/>
                <w:sz w:val="22"/>
                <w:szCs w:val="22"/>
                <w:lang w:val="es-ES"/>
              </w:rPr>
              <w:t xml:space="preserve">La materia favorece la experimentación con las principales técnicas artísticas y el desarrollo de la capacidad expresiva y de la creatividad, del pensamiento divergente y de la innovación. Asimismo, busca dotar al alumnado de los conocimientos, destrezas y actitudes necesarios para comunicar a través de la expresión artística. Con este objetivo, la materia se plantea como un espacio desde el que estimular el deseo de expresar una visión personal del mundo a través de producciones artísticas propias y desde el que convertir el desacierto en una oportunidad de aprendizaje. </w:t>
            </w:r>
            <w:r w:rsidRPr="68CA579A" w:rsidR="2460AA73">
              <w:rPr>
                <w:rFonts w:ascii="Arial" w:hAnsi="Arial" w:eastAsia="Arial" w:cs="Arial"/>
                <w:noProof w:val="0"/>
                <w:sz w:val="22"/>
                <w:szCs w:val="22"/>
                <w:lang w:val="es-ES"/>
              </w:rPr>
              <w:t>El análisis y la evaluación de los procesos de creación, de las experiencias vividas, de las estrategias y medios utilizados, de los errores cometidos y los progresos obtenidos ayudarán al alumnado a tomar conciencia de la creatividad como medio de conocimiento y de resolución de problemas.</w:t>
            </w:r>
            <w:r w:rsidRPr="68CA579A" w:rsidR="2460AA73">
              <w:rPr>
                <w:rFonts w:ascii="Arial" w:hAnsi="Arial" w:eastAsia="Arial" w:cs="Arial"/>
                <w:noProof w:val="0"/>
                <w:sz w:val="22"/>
                <w:szCs w:val="22"/>
                <w:lang w:val="es-ES"/>
              </w:rPr>
              <w:t xml:space="preserve"> Esta toma de conciencia, a su vez, favorecerá la reinversión de los aprendizajes en situaciones análogas o en otros contextos.</w:t>
            </w:r>
          </w:p>
          <w:p w:rsidR="68CA579A" w:rsidP="68CA579A" w:rsidRDefault="68CA579A" w14:paraId="7B4C3EB3" w14:textId="1E523B52">
            <w:pPr>
              <w:pStyle w:val="Normal"/>
              <w:spacing w:after="0" w:line="240" w:lineRule="auto"/>
              <w:jc w:val="both"/>
              <w:rPr>
                <w:rFonts w:ascii="Arial" w:hAnsi="Arial" w:eastAsia="Arial" w:cs="Arial"/>
                <w:noProof w:val="0"/>
                <w:sz w:val="22"/>
                <w:szCs w:val="22"/>
                <w:lang w:val="es-ES"/>
              </w:rPr>
            </w:pPr>
          </w:p>
          <w:p w:rsidR="2460AA73" w:rsidP="68CA579A" w:rsidRDefault="2460AA73" w14:paraId="7DF3A7E2" w14:textId="0DF3CC30">
            <w:pPr>
              <w:pStyle w:val="Normal"/>
              <w:spacing w:after="0" w:line="240" w:lineRule="auto"/>
              <w:jc w:val="both"/>
            </w:pPr>
            <w:r w:rsidRPr="68CA579A" w:rsidR="2460AA73">
              <w:rPr>
                <w:rFonts w:ascii="Arial" w:hAnsi="Arial" w:eastAsia="Arial" w:cs="Arial"/>
                <w:noProof w:val="0"/>
                <w:sz w:val="22"/>
                <w:szCs w:val="22"/>
                <w:lang w:val="es-ES"/>
              </w:rPr>
              <w:t xml:space="preserve">La materia está diseñada a partir de cuatro competencias específicas que emanan de los objetivos generales de la etapa y de las competencias que conforman el Perfil de salida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w:t>
            </w:r>
            <w:r w:rsidRPr="68CA579A" w:rsidR="2460AA73">
              <w:rPr>
                <w:rFonts w:ascii="Arial" w:hAnsi="Arial" w:eastAsia="Arial" w:cs="Arial"/>
                <w:noProof w:val="0"/>
                <w:sz w:val="22"/>
                <w:szCs w:val="22"/>
                <w:lang w:val="es-ES"/>
              </w:rPr>
              <w:t>Estas competencias específicas pueden trabajarse simultáneamente mediante un desarrollo entrelazado, y ha de tenerse en cuenta que, por consistir en la creación de producciones artísticas, la última de ellas requiere de la activación de las tres primeras, es decir, de la observación y valoración crítica de producciones artísticas, y de la selección y el empleo tanto de técnicas grafico-plásticas como audiovisuales.</w:t>
            </w:r>
          </w:p>
          <w:p w:rsidR="68CA579A" w:rsidP="68CA579A" w:rsidRDefault="68CA579A" w14:paraId="2F182B28" w14:textId="659AF965">
            <w:pPr>
              <w:pStyle w:val="Normal"/>
              <w:spacing w:after="0" w:line="240" w:lineRule="auto"/>
              <w:jc w:val="both"/>
              <w:rPr>
                <w:rFonts w:ascii="Arial" w:hAnsi="Arial" w:eastAsia="Arial" w:cs="Arial"/>
                <w:noProof w:val="0"/>
                <w:sz w:val="22"/>
                <w:szCs w:val="22"/>
                <w:lang w:val="es-ES"/>
              </w:rPr>
            </w:pPr>
          </w:p>
          <w:p w:rsidR="2460AA73" w:rsidP="68CA579A" w:rsidRDefault="2460AA73" w14:paraId="0A1A9623" w14:textId="62F8A5D9">
            <w:pPr>
              <w:pStyle w:val="Normal"/>
              <w:spacing w:after="0" w:line="240" w:lineRule="auto"/>
              <w:jc w:val="both"/>
            </w:pPr>
            <w:r w:rsidRPr="68CA579A" w:rsidR="2460AA73">
              <w:rPr>
                <w:rFonts w:ascii="Arial" w:hAnsi="Arial" w:eastAsia="Arial" w:cs="Arial"/>
                <w:noProof w:val="0"/>
                <w:sz w:val="22"/>
                <w:szCs w:val="22"/>
                <w:lang w:val="es-ES"/>
              </w:rPr>
              <w:t>Los criterios de evaluación, que determinan el grado de adquisición de las competencias específicas, deben aplicarse en un entorno flexible y propicio para la expresión creativa del alumnado.</w:t>
            </w:r>
          </w:p>
          <w:p w:rsidR="2963B0B4" w:rsidP="68CA579A" w:rsidRDefault="2963B0B4" w14:paraId="1C1CDD23" w14:textId="13F4D5CD">
            <w:pPr>
              <w:pStyle w:val="Encabezadodelndice"/>
              <w:keepNext w:val="1"/>
              <w:keepLines w:val="1"/>
              <w:numPr>
                <w:ilvl w:val="0"/>
                <w:numId w:val="43"/>
              </w:numPr>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2963B0B4">
              <w:rPr>
                <w:rFonts w:ascii="Cambria" w:hAnsi="Cambria" w:eastAsia="Cambria" w:cs="Cambria"/>
                <w:b w:val="1"/>
                <w:bCs w:val="1"/>
                <w:i w:val="0"/>
                <w:iCs w:val="0"/>
                <w:caps w:val="0"/>
                <w:smallCaps w:val="0"/>
                <w:noProof w:val="0"/>
                <w:color w:val="365F91"/>
                <w:sz w:val="28"/>
                <w:szCs w:val="28"/>
                <w:lang w:val="es-ES"/>
              </w:rPr>
              <w:t>NORMATIVA APLICABLE</w:t>
            </w:r>
          </w:p>
          <w:p w:rsidR="2963B0B4" w:rsidP="68CA579A" w:rsidRDefault="2963B0B4" w14:paraId="2D11155C" w14:textId="4A38AC75">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El marco legal en el que se desarrolla la presente Programación Docente se fundamenta en:</w:t>
            </w:r>
          </w:p>
          <w:p w:rsidR="2963B0B4" w:rsidP="68CA579A" w:rsidRDefault="2963B0B4" w14:paraId="4E7C577D" w14:textId="36438BA6">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1"/>
                <w:bCs w:val="1"/>
                <w:i w:val="0"/>
                <w:iCs w:val="0"/>
                <w:caps w:val="0"/>
                <w:smallCaps w:val="0"/>
                <w:noProof w:val="0"/>
                <w:color w:val="000000" w:themeColor="text1" w:themeTint="FF" w:themeShade="FF"/>
                <w:sz w:val="22"/>
                <w:szCs w:val="22"/>
                <w:lang w:val="es-ES"/>
              </w:rPr>
              <w:t>Ley Orgánica 3/2020</w:t>
            </w: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 de 29 de diciembre, por la que se modifica la Ley Orgánica 2/2006, de 3 de mayo, de Educación (LOMLOE).</w:t>
            </w:r>
          </w:p>
          <w:p w:rsidR="68CA579A" w:rsidP="68CA579A" w:rsidRDefault="68CA579A" w14:paraId="29A57B48" w14:textId="67B7213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2963B0B4" w:rsidP="68CA579A" w:rsidRDefault="2963B0B4" w14:paraId="20DC0A1F" w14:textId="726A0A8B">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1"/>
                <w:bCs w:val="1"/>
                <w:i w:val="0"/>
                <w:iCs w:val="0"/>
                <w:caps w:val="0"/>
                <w:smallCaps w:val="0"/>
                <w:noProof w:val="0"/>
                <w:color w:val="000000" w:themeColor="text1" w:themeTint="FF" w:themeShade="FF"/>
                <w:sz w:val="22"/>
                <w:szCs w:val="22"/>
                <w:lang w:val="es-ES"/>
              </w:rPr>
              <w:t>Real Decreto 217/2022</w:t>
            </w: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 de 29 de marzo, por el que se establece la ordenación y las enseñanzas mínimas de la Educación Secundaria Obligatoria</w:t>
            </w:r>
          </w:p>
          <w:p w:rsidR="68CA579A" w:rsidP="68CA579A" w:rsidRDefault="68CA579A" w14:paraId="69EB20D7" w14:textId="2F00556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2963B0B4" w:rsidP="68CA579A" w:rsidRDefault="2963B0B4" w14:paraId="43E15F93" w14:textId="0FD18ABF">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1"/>
                <w:bCs w:val="1"/>
                <w:i w:val="0"/>
                <w:iCs w:val="0"/>
                <w:caps w:val="0"/>
                <w:smallCaps w:val="0"/>
                <w:noProof w:val="0"/>
                <w:color w:val="000000" w:themeColor="text1" w:themeTint="FF" w:themeShade="FF"/>
                <w:sz w:val="22"/>
                <w:szCs w:val="22"/>
                <w:lang w:val="es-ES"/>
              </w:rPr>
              <w:t>Decreto 59/2022</w:t>
            </w: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 de 30 de agosto, por el que se regula la ordenación y se establece el Currículo de la Educación Secundaria Obligatoria en el Principado de Asturias.</w:t>
            </w:r>
          </w:p>
          <w:p w:rsidR="2963B0B4" w:rsidP="68CA579A" w:rsidRDefault="2963B0B4" w14:paraId="7D90EDFE" w14:textId="33C4A9F6">
            <w:pPr>
              <w:pStyle w:val="Encabezadodelndice"/>
              <w:keepNext w:val="1"/>
              <w:keepLines w:val="1"/>
              <w:numPr>
                <w:ilvl w:val="0"/>
                <w:numId w:val="43"/>
              </w:numPr>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2963B0B4">
              <w:rPr>
                <w:rFonts w:ascii="Cambria" w:hAnsi="Cambria" w:eastAsia="Cambria" w:cs="Cambria"/>
                <w:b w:val="1"/>
                <w:bCs w:val="1"/>
                <w:i w:val="0"/>
                <w:iCs w:val="0"/>
                <w:caps w:val="0"/>
                <w:smallCaps w:val="0"/>
                <w:noProof w:val="0"/>
                <w:color w:val="365F91"/>
                <w:sz w:val="28"/>
                <w:szCs w:val="28"/>
                <w:lang w:val="es-ES"/>
              </w:rPr>
              <w:t>COMPONENTES DEL DEPARTAMENTO DE DIBUJO.</w:t>
            </w:r>
          </w:p>
          <w:p w:rsidR="2963B0B4" w:rsidP="68CA579A" w:rsidRDefault="2963B0B4" w14:paraId="7AE1D736" w14:textId="3E241324">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El Departamento de dibujo está formado por dos profesoras:</w:t>
            </w:r>
          </w:p>
          <w:p w:rsidR="2963B0B4" w:rsidP="68CA579A" w:rsidRDefault="2963B0B4" w14:paraId="47E0727F" w14:textId="523F9E03">
            <w:pPr>
              <w:spacing w:before="120" w:after="120" w:line="240" w:lineRule="auto"/>
              <w:ind w:left="70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Adela Carrero del Álamo (jefa de Departamento y Profesora de Educación Secundaria y Bachillerato).</w:t>
            </w:r>
          </w:p>
          <w:p w:rsidR="2963B0B4" w:rsidP="68CA579A" w:rsidRDefault="2963B0B4" w14:paraId="67CA9D30" w14:textId="41839392">
            <w:pPr>
              <w:spacing w:before="120" w:after="120" w:line="240" w:lineRule="auto"/>
              <w:ind w:left="70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Doña Teresa Menéndez Muñiz (Profesora de Educación Secundaria y Bachillerato).</w:t>
            </w:r>
          </w:p>
          <w:p w:rsidR="2963B0B4" w:rsidP="54B0823D" w:rsidRDefault="2963B0B4" w14:paraId="381DAB0D" w14:textId="3A6F8029">
            <w:pPr>
              <w:pStyle w:val="Normal"/>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54B0823D" w:rsidR="705EA7FC">
              <w:rPr>
                <w:rFonts w:ascii="Arial" w:hAnsi="Arial" w:eastAsia="Arial" w:cs="Arial"/>
                <w:b w:val="0"/>
                <w:bCs w:val="0"/>
                <w:i w:val="0"/>
                <w:iCs w:val="0"/>
                <w:caps w:val="0"/>
                <w:smallCaps w:val="0"/>
                <w:noProof w:val="0"/>
                <w:color w:val="000000" w:themeColor="text1" w:themeTint="FF" w:themeShade="FF"/>
                <w:sz w:val="22"/>
                <w:szCs w:val="22"/>
                <w:lang w:val="es-ES"/>
              </w:rPr>
              <w:t xml:space="preserve">El Departamento Didáctico se reunirá </w:t>
            </w:r>
            <w:r w:rsidRPr="54B0823D" w:rsidR="2B0019FE">
              <w:rPr>
                <w:rFonts w:ascii="Arial" w:hAnsi="Arial" w:eastAsia="Arial" w:cs="Arial"/>
                <w:b w:val="0"/>
                <w:bCs w:val="0"/>
                <w:i w:val="0"/>
                <w:iCs w:val="0"/>
                <w:caps w:val="0"/>
                <w:smallCaps w:val="0"/>
                <w:noProof w:val="0"/>
                <w:color w:val="000000" w:themeColor="text1" w:themeTint="FF" w:themeShade="FF"/>
                <w:sz w:val="22"/>
                <w:szCs w:val="22"/>
                <w:lang w:val="es-ES"/>
              </w:rPr>
              <w:t>los jueves de 11:40 a 12:35 durante el curso 2025-2026</w:t>
            </w:r>
            <w:r w:rsidRPr="54B0823D" w:rsidR="705EA7FC">
              <w:rPr>
                <w:rFonts w:ascii="Arial" w:hAnsi="Arial" w:eastAsia="Arial" w:cs="Arial"/>
                <w:b w:val="0"/>
                <w:bCs w:val="0"/>
                <w:i w:val="0"/>
                <w:iCs w:val="0"/>
                <w:caps w:val="0"/>
                <w:smallCaps w:val="0"/>
                <w:noProof w:val="0"/>
                <w:color w:val="000000" w:themeColor="text1" w:themeTint="FF" w:themeShade="FF"/>
                <w:sz w:val="22"/>
                <w:szCs w:val="22"/>
                <w:lang w:val="es-ES"/>
              </w:rPr>
              <w:t>. En estas reuniones se hará el seguimiento de la programación docente en todas las materias del departamento didáctico. En este seguimiento se analizarán las causas de los posibles retrasos, las cuales aparecerán en el libro de actas del departamento docente.</w:t>
            </w:r>
          </w:p>
          <w:p w:rsidR="2963B0B4" w:rsidP="68CA579A" w:rsidRDefault="2963B0B4" w14:paraId="55D28A49" w14:textId="1279BA5B">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2963B0B4">
              <w:rPr>
                <w:rFonts w:ascii="Arial" w:hAnsi="Arial" w:eastAsia="Arial" w:cs="Arial"/>
                <w:b w:val="0"/>
                <w:bCs w:val="0"/>
                <w:i w:val="0"/>
                <w:iCs w:val="0"/>
                <w:caps w:val="0"/>
                <w:smallCaps w:val="0"/>
                <w:noProof w:val="0"/>
                <w:color w:val="000000" w:themeColor="text1" w:themeTint="FF" w:themeShade="FF"/>
                <w:sz w:val="22"/>
                <w:szCs w:val="22"/>
                <w:lang w:val="es-ES"/>
              </w:rPr>
              <w:t>En estas reuniones también se hará la evaluación de la práctica docente con una periodicidad trimestral. Se analizarán los resultados obtenidos en todas las materias anotando todas las incidencias y medidas que se pueden tomar en cada caso. La atención a la diversidad en la ESO y en el Bachillerato y a los alumnos con materias pendientes. Se tratará todos los temas que propongan el Claustro de Profesores y la Comisión de Coordinación Pedagógica.</w:t>
            </w:r>
          </w:p>
          <w:p w:rsidR="68CA579A" w:rsidP="68CA579A" w:rsidRDefault="68CA579A" w14:paraId="7EE95467" w14:textId="7067DFD0">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2963B0B4" w:rsidP="68CA579A" w:rsidRDefault="2963B0B4" w14:paraId="07B98B88" w14:textId="14DA3575">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2963B0B4">
              <w:rPr>
                <w:rFonts w:ascii="Arial" w:hAnsi="Arial" w:eastAsia="Arial" w:cs="Arial"/>
                <w:b w:val="1"/>
                <w:bCs w:val="1"/>
                <w:i w:val="0"/>
                <w:iCs w:val="0"/>
                <w:caps w:val="0"/>
                <w:smallCaps w:val="0"/>
                <w:noProof w:val="0"/>
                <w:color w:val="365F91"/>
                <w:sz w:val="28"/>
                <w:szCs w:val="28"/>
                <w:lang w:val="es-ES"/>
              </w:rPr>
              <w:t>Unidades y Materias impartidas en cada nivel</w:t>
            </w:r>
          </w:p>
          <w:p w:rsidR="68CA579A" w:rsidP="68CA579A" w:rsidRDefault="68CA579A" w14:paraId="5780F47D" w14:textId="4A927B5A">
            <w:pPr>
              <w:spacing w:before="120" w:after="12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anormal"/>
              <w:tblW w:w="0" w:type="auto"/>
              <w:tblInd w:w="45" w:type="dxa"/>
              <w:tblBorders>
                <w:top w:val="single" w:sz="6"/>
                <w:left w:val="single" w:sz="6"/>
                <w:bottom w:val="single" w:sz="6"/>
                <w:right w:val="single" w:sz="6"/>
              </w:tblBorders>
              <w:tblLayout w:type="fixed"/>
              <w:tblLook w:val="04A0" w:firstRow="1" w:lastRow="0" w:firstColumn="1" w:lastColumn="0" w:noHBand="0" w:noVBand="1"/>
            </w:tblPr>
            <w:tblGrid>
              <w:gridCol w:w="2813"/>
              <w:gridCol w:w="2439"/>
              <w:gridCol w:w="2620"/>
            </w:tblGrid>
            <w:tr w:rsidR="68CA579A" w:rsidTr="54B0823D" w14:paraId="4CD23F57">
              <w:trPr>
                <w:trHeight w:val="285"/>
              </w:trPr>
              <w:tc>
                <w:tcPr>
                  <w:tcW w:w="2813" w:type="dxa"/>
                  <w:tcBorders>
                    <w:top w:val="single" w:sz="6"/>
                    <w:left w:val="single" w:sz="6"/>
                    <w:bottom w:val="single" w:sz="6"/>
                    <w:right w:val="single" w:sz="6"/>
                  </w:tcBorders>
                  <w:shd w:val="clear" w:color="auto" w:fill="8496B0" w:themeFill="text2" w:themeFillTint="99"/>
                  <w:tcMar>
                    <w:left w:w="60" w:type="dxa"/>
                    <w:right w:w="60" w:type="dxa"/>
                  </w:tcMar>
                  <w:vAlign w:val="top"/>
                </w:tcPr>
                <w:p w:rsidR="68CA579A" w:rsidP="68CA579A" w:rsidRDefault="68CA579A" w14:paraId="1BFAC7A2" w14:textId="313BE591">
                  <w:pPr>
                    <w:spacing w:before="120" w:after="0" w:line="360" w:lineRule="auto"/>
                    <w:jc w:val="center"/>
                    <w:rPr>
                      <w:rFonts w:ascii="Arial" w:hAnsi="Arial" w:eastAsia="Arial" w:cs="Arial"/>
                      <w:b w:val="0"/>
                      <w:bCs w:val="0"/>
                      <w:i w:val="0"/>
                      <w:iCs w:val="0"/>
                      <w:color w:val="FFFFFF" w:themeColor="background1" w:themeTint="FF" w:themeShade="FF"/>
                      <w:sz w:val="22"/>
                      <w:szCs w:val="22"/>
                    </w:rPr>
                  </w:pPr>
                  <w:r w:rsidRPr="68CA579A" w:rsidR="68CA579A">
                    <w:rPr>
                      <w:rFonts w:ascii="Arial" w:hAnsi="Arial" w:eastAsia="Arial" w:cs="Arial"/>
                      <w:b w:val="1"/>
                      <w:bCs w:val="1"/>
                      <w:i w:val="0"/>
                      <w:iCs w:val="0"/>
                      <w:color w:val="FFFFFF" w:themeColor="background1" w:themeTint="FF" w:themeShade="FF"/>
                      <w:sz w:val="22"/>
                      <w:szCs w:val="22"/>
                      <w:lang w:val="es-ES"/>
                    </w:rPr>
                    <w:t>GRUPO</w:t>
                  </w:r>
                </w:p>
              </w:tc>
              <w:tc>
                <w:tcPr>
                  <w:tcW w:w="2439" w:type="dxa"/>
                  <w:tcBorders>
                    <w:top w:val="single" w:sz="6"/>
                    <w:left w:val="single" w:sz="6"/>
                    <w:bottom w:val="single" w:sz="6"/>
                    <w:right w:val="single" w:sz="6"/>
                  </w:tcBorders>
                  <w:shd w:val="clear" w:color="auto" w:fill="8496B0" w:themeFill="text2" w:themeFillTint="99"/>
                  <w:tcMar>
                    <w:left w:w="60" w:type="dxa"/>
                    <w:right w:w="60" w:type="dxa"/>
                  </w:tcMar>
                  <w:vAlign w:val="top"/>
                </w:tcPr>
                <w:p w:rsidR="68CA579A" w:rsidP="68CA579A" w:rsidRDefault="68CA579A" w14:paraId="19B11E71" w14:textId="29915A20">
                  <w:pPr>
                    <w:spacing w:before="120" w:after="0" w:line="360" w:lineRule="auto"/>
                    <w:jc w:val="center"/>
                    <w:rPr>
                      <w:rFonts w:ascii="Arial" w:hAnsi="Arial" w:eastAsia="Arial" w:cs="Arial"/>
                      <w:b w:val="0"/>
                      <w:bCs w:val="0"/>
                      <w:i w:val="0"/>
                      <w:iCs w:val="0"/>
                      <w:color w:val="FFFFFF" w:themeColor="background1" w:themeTint="FF" w:themeShade="FF"/>
                      <w:sz w:val="22"/>
                      <w:szCs w:val="22"/>
                    </w:rPr>
                  </w:pPr>
                  <w:r w:rsidRPr="68CA579A" w:rsidR="68CA579A">
                    <w:rPr>
                      <w:rFonts w:ascii="Arial" w:hAnsi="Arial" w:eastAsia="Arial" w:cs="Arial"/>
                      <w:b w:val="1"/>
                      <w:bCs w:val="1"/>
                      <w:i w:val="0"/>
                      <w:iCs w:val="0"/>
                      <w:color w:val="FFFFFF" w:themeColor="background1" w:themeTint="FF" w:themeShade="FF"/>
                      <w:sz w:val="22"/>
                      <w:szCs w:val="22"/>
                      <w:lang w:val="es-ES"/>
                    </w:rPr>
                    <w:t>MATERIA</w:t>
                  </w:r>
                </w:p>
              </w:tc>
              <w:tc>
                <w:tcPr>
                  <w:tcW w:w="2620" w:type="dxa"/>
                  <w:tcBorders>
                    <w:top w:val="single" w:sz="6"/>
                    <w:left w:val="single" w:sz="6"/>
                    <w:bottom w:val="single" w:sz="6"/>
                    <w:right w:val="single" w:sz="6"/>
                  </w:tcBorders>
                  <w:shd w:val="clear" w:color="auto" w:fill="8496B0" w:themeFill="text2" w:themeFillTint="99"/>
                  <w:tcMar>
                    <w:left w:w="60" w:type="dxa"/>
                    <w:right w:w="60" w:type="dxa"/>
                  </w:tcMar>
                  <w:vAlign w:val="top"/>
                </w:tcPr>
                <w:p w:rsidR="68CA579A" w:rsidP="68CA579A" w:rsidRDefault="68CA579A" w14:paraId="35451B91" w14:textId="3E3759C5">
                  <w:pPr>
                    <w:spacing w:before="120" w:after="0" w:line="360" w:lineRule="auto"/>
                    <w:jc w:val="center"/>
                    <w:rPr>
                      <w:rFonts w:ascii="Arial" w:hAnsi="Arial" w:eastAsia="Arial" w:cs="Arial"/>
                      <w:b w:val="0"/>
                      <w:bCs w:val="0"/>
                      <w:i w:val="0"/>
                      <w:iCs w:val="0"/>
                      <w:color w:val="FFFFFF" w:themeColor="background1" w:themeTint="FF" w:themeShade="FF"/>
                      <w:sz w:val="22"/>
                      <w:szCs w:val="22"/>
                    </w:rPr>
                  </w:pPr>
                  <w:r w:rsidRPr="68CA579A" w:rsidR="68CA579A">
                    <w:rPr>
                      <w:rFonts w:ascii="Arial" w:hAnsi="Arial" w:eastAsia="Arial" w:cs="Arial"/>
                      <w:b w:val="1"/>
                      <w:bCs w:val="1"/>
                      <w:i w:val="0"/>
                      <w:iCs w:val="0"/>
                      <w:color w:val="FFFFFF" w:themeColor="background1" w:themeTint="FF" w:themeShade="FF"/>
                      <w:sz w:val="22"/>
                      <w:szCs w:val="22"/>
                      <w:lang w:val="es-ES"/>
                    </w:rPr>
                    <w:t>PROFESOR</w:t>
                  </w:r>
                </w:p>
              </w:tc>
            </w:tr>
            <w:tr w:rsidR="68CA579A" w:rsidTr="54B0823D" w14:paraId="308C5B6E">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02EE7E0A" w14:textId="031E78E0">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1ºESO A</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63FEAED5" w14:textId="0B072B1B">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EPVA</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4A3E012E" w14:textId="38ECC099">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Adela Carrero del Álamo</w:t>
                  </w:r>
                </w:p>
              </w:tc>
            </w:tr>
            <w:tr w:rsidR="68CA579A" w:rsidTr="54B0823D" w14:paraId="37C57297">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3EDB6571" w14:textId="286A86A8">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3º ESO Grupo 1</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198848FC" w14:textId="5F375040">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EPVA</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7C7CB5E2" w14:textId="781BAB8B">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Adela Carrero del Álamo</w:t>
                  </w:r>
                </w:p>
              </w:tc>
            </w:tr>
            <w:tr w:rsidR="68CA579A" w:rsidTr="54B0823D" w14:paraId="5F0E09F2">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3A921DF6" w14:textId="65E7EF49">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4º ESO Ordinario</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47D0A5A2" w14:textId="52E8FD07">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Expresión Artística</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069DEDAB" w14:textId="214E521A">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Adela Carrero del Álamo</w:t>
                  </w:r>
                </w:p>
              </w:tc>
            </w:tr>
            <w:tr w:rsidR="68CA579A" w:rsidTr="54B0823D" w14:paraId="64592755">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57B71C44" w14:textId="1ABACCB6">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4º ESO Diversificación</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134597D0" w14:textId="26C241CF">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Expresión Artística</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03C4BDC4" w14:textId="2ACD9B6E">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Adela Carrero del Álamo</w:t>
                  </w:r>
                </w:p>
              </w:tc>
            </w:tr>
            <w:tr w:rsidR="68CA579A" w:rsidTr="54B0823D" w14:paraId="28107327">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0CFB6091" w14:textId="788F99B3">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1º Bachillerato</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222895F3" w14:textId="568494EC">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Dibujo Técnico I</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6B964BB3" w14:textId="6D59DF49">
                  <w:pPr>
                    <w:spacing w:after="0" w:line="360" w:lineRule="auto"/>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Teresa Menéndez Muñiz</w:t>
                  </w:r>
                </w:p>
              </w:tc>
            </w:tr>
            <w:tr w:rsidR="68CA579A" w:rsidTr="54B0823D" w14:paraId="17F886B8">
              <w:trPr>
                <w:trHeight w:val="240"/>
              </w:trPr>
              <w:tc>
                <w:tcPr>
                  <w:tcW w:w="2813"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609548F0" w14:textId="221A159C">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2º Bachillerato</w:t>
                  </w:r>
                </w:p>
              </w:tc>
              <w:tc>
                <w:tcPr>
                  <w:tcW w:w="2439"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1C5B8772" w14:textId="0950EFA8">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Dibujo Técnico II</w:t>
                  </w:r>
                </w:p>
              </w:tc>
              <w:tc>
                <w:tcPr>
                  <w:tcW w:w="2620" w:type="dxa"/>
                  <w:tcBorders>
                    <w:top w:val="single" w:sz="6"/>
                    <w:left w:val="single" w:sz="6"/>
                    <w:bottom w:val="single" w:sz="6"/>
                    <w:right w:val="single" w:sz="6"/>
                  </w:tcBorders>
                  <w:shd w:val="clear" w:color="auto" w:fill="FFFFFF" w:themeFill="background1"/>
                  <w:tcMar>
                    <w:left w:w="60" w:type="dxa"/>
                    <w:right w:w="60" w:type="dxa"/>
                  </w:tcMar>
                  <w:vAlign w:val="top"/>
                </w:tcPr>
                <w:p w:rsidR="68CA579A" w:rsidP="68CA579A" w:rsidRDefault="68CA579A" w14:paraId="28D4E1E2" w14:textId="3536FF0F">
                  <w:pPr>
                    <w:spacing w:before="0" w:beforeAutospacing="off" w:after="0" w:afterAutospacing="off" w:line="360" w:lineRule="auto"/>
                    <w:ind w:left="0" w:right="0"/>
                    <w:jc w:val="center"/>
                    <w:rPr>
                      <w:rFonts w:ascii="Arial" w:hAnsi="Arial" w:eastAsia="Arial" w:cs="Arial"/>
                      <w:b w:val="0"/>
                      <w:bCs w:val="0"/>
                      <w:i w:val="0"/>
                      <w:iCs w:val="0"/>
                      <w:sz w:val="22"/>
                      <w:szCs w:val="22"/>
                    </w:rPr>
                  </w:pPr>
                  <w:r w:rsidRPr="68CA579A" w:rsidR="68CA579A">
                    <w:rPr>
                      <w:rFonts w:ascii="Arial" w:hAnsi="Arial" w:eastAsia="Arial" w:cs="Arial"/>
                      <w:b w:val="0"/>
                      <w:bCs w:val="0"/>
                      <w:i w:val="0"/>
                      <w:iCs w:val="0"/>
                      <w:sz w:val="22"/>
                      <w:szCs w:val="22"/>
                      <w:lang w:val="es-ES"/>
                    </w:rPr>
                    <w:t>Teresa Menéndez Muñiz</w:t>
                  </w:r>
                </w:p>
              </w:tc>
            </w:tr>
          </w:tbl>
          <w:p w:rsidR="68CA579A" w:rsidP="68CA579A" w:rsidRDefault="68CA579A" w14:paraId="0902CFFC" w14:textId="13C182BF">
            <w:pPr>
              <w:spacing w:before="120" w:after="12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w:rsidR="2963B0B4" w:rsidP="68CA579A" w:rsidRDefault="2963B0B4" w14:paraId="3D16E004" w14:textId="34219C10">
            <w:pPr>
              <w:pStyle w:val="Encabezadodelndice"/>
              <w:keepNext w:val="1"/>
              <w:keepLines w:val="1"/>
              <w:numPr>
                <w:ilvl w:val="0"/>
                <w:numId w:val="43"/>
              </w:numPr>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2963B0B4">
              <w:rPr>
                <w:rFonts w:ascii="Cambria" w:hAnsi="Cambria" w:eastAsia="Cambria" w:cs="Cambria"/>
                <w:b w:val="1"/>
                <w:bCs w:val="1"/>
                <w:i w:val="0"/>
                <w:iCs w:val="0"/>
                <w:caps w:val="0"/>
                <w:smallCaps w:val="0"/>
                <w:noProof w:val="0"/>
                <w:color w:val="365F91"/>
                <w:sz w:val="28"/>
                <w:szCs w:val="28"/>
                <w:lang w:val="es-ES"/>
              </w:rPr>
              <w:t xml:space="preserve">OBJETIVOS DEL CENTRO. </w:t>
            </w:r>
          </w:p>
          <w:p w:rsidR="2963B0B4" w:rsidP="68CA579A" w:rsidRDefault="2963B0B4" w14:paraId="76EFC250" w14:textId="6C0B9956">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54B0823D" w:rsidR="705EA7FC">
              <w:rPr>
                <w:rFonts w:ascii="Arial" w:hAnsi="Arial" w:eastAsia="Arial" w:cs="Arial"/>
                <w:b w:val="0"/>
                <w:bCs w:val="0"/>
                <w:i w:val="0"/>
                <w:iCs w:val="0"/>
                <w:caps w:val="0"/>
                <w:smallCaps w:val="0"/>
                <w:noProof w:val="0"/>
                <w:color w:val="000000" w:themeColor="text1" w:themeTint="FF" w:themeShade="FF"/>
                <w:sz w:val="22"/>
                <w:szCs w:val="22"/>
                <w:lang w:val="es-ES"/>
              </w:rPr>
              <w:t>Los objetivos del centro recogidos en la PGA para el curso 2024-2025 son los siguientes:</w:t>
            </w:r>
          </w:p>
          <w:p w:rsidR="49F060BF" w:rsidP="54B0823D" w:rsidRDefault="49F060BF" w14:paraId="5EA9DC22" w14:textId="1F581012">
            <w:pPr>
              <w:pStyle w:val="Prrafodelista"/>
              <w:numPr>
                <w:ilvl w:val="0"/>
                <w:numId w:val="48"/>
              </w:numPr>
              <w:spacing w:before="0" w:beforeAutospacing="off" w:after="0" w:afterAutospacing="off" w:line="240" w:lineRule="auto"/>
              <w:ind w:left="2" w:right="134"/>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Dotar al Centro de medidas y protocolos para la mejora de la convivencia de los alumnos y las alumnas en el aula y en el conjunto de actividades que se desarrollen dentro y fuera del mismo</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Estas buscarán tener un carácter de prevención del conflicto, creando una “red” de atención que proporcione información adecuada y necesaria sobre el “estado de salud” de nuestros grupos, con la finalidad de encontrar canales de actuación e instrumentos eficaces, tanto a nivel individual, como grupal o colectivos, si llegara el caso. En este punto, este curso prestaremos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atención especial a la detección y la actuación proactiva frente a las lacras del acoso escolar y ciberacoso</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49F060BF" w:rsidP="54B0823D" w:rsidRDefault="49F060BF" w14:paraId="034B2CFC" w14:textId="11640E12">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Directamente relacionado con el anterior, nos proponemos vigilar y cuidar, muy especialmente</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el bienestar emocional de nuestros alumnos y alumnas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por las grandes repercusiones que tiene en su desarrollo personal y en su rendimiento escolar, incidiendo</w:t>
            </w:r>
          </w:p>
          <w:p w:rsidR="54B0823D" w:rsidP="54B0823D" w:rsidRDefault="54B0823D" w14:paraId="303F8CB7" w14:textId="3913C6D0">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49F060BF" w:rsidP="54B0823D" w:rsidRDefault="49F060BF" w14:paraId="2CAEF647" w14:textId="44414B13">
            <w:pPr>
              <w:spacing w:before="38" w:beforeAutospacing="off" w:after="0" w:afterAutospacing="off" w:line="240" w:lineRule="auto"/>
              <w:ind w:left="2" w:right="138"/>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en la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detección temprana de la existencia de problemas de estas características en el/la adolescente</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A este cuidado, colaborarán todas las instancias del Centro y será objetivo fundamental para el conjunto del profesorado y los Tutores/as, bajo la guía del Coordinador o Coordinadora de Bienestar y Protección, el Departamento de Orientación y el Equipo Directivo.</w:t>
            </w:r>
          </w:p>
          <w:p w:rsidR="49F060BF" w:rsidP="54B0823D" w:rsidRDefault="49F060BF" w14:paraId="0A892BCE" w14:textId="0A737CA5">
            <w:pPr>
              <w:pStyle w:val="Prrafodelista"/>
              <w:numPr>
                <w:ilvl w:val="0"/>
                <w:numId w:val="48"/>
              </w:numPr>
              <w:spacing w:before="0" w:beforeAutospacing="off" w:after="0" w:afterAutospacing="off" w:line="240" w:lineRule="auto"/>
              <w:ind w:left="2" w:right="133"/>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Avanzar en la consecución de una enseñanza inclusiva</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que siga los principios de la DUA (Diseño Universal de la Enseñanza). Para ello, se incidirá en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innovación pedagógica y metodológica, flexibilizando las enseñanzas y priorizando la atención a la diversidad.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En este curso, además, profundizaremos en actuaciones que repercutan favorablemente en la inclusividad a través del Programa de Patios Dinámicos.</w:t>
            </w:r>
          </w:p>
          <w:p w:rsidR="49F060BF" w:rsidP="54B0823D" w:rsidRDefault="49F060BF" w14:paraId="299B5F47" w14:textId="5B9A2ECD">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3AD53B6A" w14:textId="496E4A62">
            <w:pPr>
              <w:pStyle w:val="Prrafodelista"/>
              <w:numPr>
                <w:ilvl w:val="0"/>
                <w:numId w:val="48"/>
              </w:numPr>
              <w:spacing w:before="0" w:beforeAutospacing="off" w:after="0" w:afterAutospacing="off" w:line="240" w:lineRule="auto"/>
              <w:ind w:left="2" w:right="139"/>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Adecuar nuestros modelos pedagógicos a la enseñanza y evaluación por competencias de una manera efectiva y real,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preparando a nuestros estudiantes para la “carrera de la vida”, dotándoles de herramientas para el pensamiento crítico y comprometido con las circunstancias del tiempo y el mundo que les ha tocado vivir.</w:t>
            </w:r>
          </w:p>
          <w:p w:rsidR="49F060BF" w:rsidP="54B0823D" w:rsidRDefault="49F060BF" w14:paraId="74E01B58" w14:textId="51E3AE6F">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Profundizar en la transversalidad de los conocimientos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sin perder de vista ejes como la salud física y mental; los Objetivos de la Agenda 2030; la dimensión aportada al pensamiento actual por el feminismo, el pacifismo y el ecologismo, así como por la solidaridad y la justicia social en su máxima dimensión.</w:t>
            </w:r>
          </w:p>
          <w:p w:rsidR="49F060BF" w:rsidP="54B0823D" w:rsidRDefault="49F060BF" w14:paraId="29DD028D" w14:textId="53C1423D">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Identificar y valorar las necesidades educativas de aquellos alumnos/as más vulnerables, que presentan dificultades de aprendizaje y/o adaptativas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con el objeto de establecer medidas eficaces de apoyo y refuerzo, y seguimiento de su evolución, al tiempo que será necesario mantener un contacto más estrecho y continuado con sus familias o tutores en la idea de implicarles en el progreso académico y vital de los mismos.</w:t>
            </w:r>
          </w:p>
          <w:p w:rsidR="49F060BF" w:rsidP="54B0823D" w:rsidRDefault="49F060BF" w14:paraId="5723C83D" w14:textId="4021EAF0">
            <w:pPr>
              <w:spacing w:before="1"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2DA9203E" w14:textId="3C8267DB">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Adecuar la formación profesional del Centro a la nueva legislación dimanante de la Ley Orgánica 3/2022 y promover entre nuestro alumnado el conocimiento de la amplia oferta formativa que ofrecen las enseñanzas profesionales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con la realización de actividades conjuntas e integradas entre el alumnado de los Ciclos Formativos y los estudiantes de ESO y Bachillerato, aprovechando los recursos didácticos y los conocimientos que las enseñanzas específicas de estos alumnos/as puedan aportarles.</w:t>
            </w:r>
          </w:p>
          <w:p w:rsidR="49F060BF" w:rsidP="54B0823D" w:rsidRDefault="49F060BF" w14:paraId="46960511" w14:textId="281CA6A7">
            <w:pPr>
              <w:pStyle w:val="Prrafodelista"/>
              <w:numPr>
                <w:ilvl w:val="0"/>
                <w:numId w:val="48"/>
              </w:numPr>
              <w:spacing w:before="0" w:beforeAutospacing="off" w:after="0" w:afterAutospacing="off" w:line="240" w:lineRule="auto"/>
              <w:ind w:left="2" w:right="133"/>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Promover un mayor acercamiento del IES Valle de Turón a las instituciones, asociaciones y centros de enseñanza del Concejo de Mieres, poniendo especial énfasis en los colegios de Enseñanza Primaria adscritos a nuestro Centro</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para reforzar nuestra integración y participación en la comunidad, dar visibilidad a nuestra oferta educativa y enriquecernos con las aportaciones de otros.</w:t>
            </w:r>
          </w:p>
          <w:p w:rsidR="49F060BF" w:rsidP="54B0823D" w:rsidRDefault="49F060BF" w14:paraId="7624FF7D" w14:textId="27067BF7">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4D50BABD" w14:textId="54E9337C">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Intensificar la frecuencia y profundidad de las comunicaciones con las familias de nuestros estudiantes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a través de los canales telemáticos o presenciales, con el objeto de hacerles partícipes de nuestro trabajo, nuestros proyectos y objetivos como centro de enseñanza; a la par que convertirnos en interlocutores válidos y eficaces para la resolución de posibles conflictos, y la mejora del proceso de aprendizaje de los alumnos/as.</w:t>
            </w:r>
          </w:p>
          <w:p w:rsidR="54B0823D" w:rsidP="54B0823D" w:rsidRDefault="54B0823D" w14:paraId="22991335" w14:textId="7B986325">
            <w:pPr>
              <w:spacing w:after="20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49F060BF" w:rsidP="54B0823D" w:rsidRDefault="49F060BF" w14:paraId="10A35C94" w14:textId="547F7B99">
            <w:pPr>
              <w:pStyle w:val="Prrafodelista"/>
              <w:numPr>
                <w:ilvl w:val="0"/>
                <w:numId w:val="48"/>
              </w:numPr>
              <w:spacing w:before="0" w:beforeAutospacing="off" w:after="0" w:afterAutospacing="off" w:line="240" w:lineRule="auto"/>
              <w:ind w:left="2" w:right="14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Reforzar y revivificar la función de los delegados de curso y de la Junta de Delegados, de manera que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el alumnado sea corresponsable también de la organización de la vida diaria en el Centro, en sus Proyectos y actividades varias, y en la mejora de la convivencia general.</w:t>
            </w:r>
          </w:p>
          <w:p w:rsidR="49F060BF" w:rsidP="54B0823D" w:rsidRDefault="49F060BF" w14:paraId="2FAD9C58" w14:textId="45A956C1">
            <w:pPr>
              <w:pStyle w:val="Prrafodelista"/>
              <w:numPr>
                <w:ilvl w:val="0"/>
                <w:numId w:val="48"/>
              </w:numPr>
              <w:spacing w:before="0" w:beforeAutospacing="off" w:after="0" w:afterAutospacing="off" w:line="240" w:lineRule="auto"/>
              <w:ind w:left="2" w:right="14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Favorecer una mayor participación del AMPA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en la “vida” del Centro, dotándole de un espacio físico de reunión y trabajo e invitándole a ejercer un papel dinamizador de la actividad extraescolar y complementaria. Se trata, en definitiva, de establecer un canal más de flujo de información entre las familias, sus inquietudes, y el Instituto.</w:t>
            </w:r>
          </w:p>
          <w:p w:rsidR="49F060BF" w:rsidP="54B0823D" w:rsidRDefault="49F060BF" w14:paraId="587C7D6D" w14:textId="69256A3E">
            <w:pPr>
              <w:spacing w:before="2"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1A5C8FDA" w14:textId="5A351C59">
            <w:pPr>
              <w:pStyle w:val="Prrafodelista"/>
              <w:numPr>
                <w:ilvl w:val="0"/>
                <w:numId w:val="48"/>
              </w:numPr>
              <w:spacing w:before="0" w:beforeAutospacing="off" w:after="0" w:afterAutospacing="off" w:line="240" w:lineRule="auto"/>
              <w:ind w:left="2" w:right="134"/>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Fomentar el conocimiento de la identidad lingüística y cultural de la región de Asturias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coadyuvando a la conservación y difusión de esta riqueza inmaterial.</w:t>
            </w:r>
          </w:p>
          <w:p w:rsidR="49F060BF" w:rsidP="54B0823D" w:rsidRDefault="49F060BF" w14:paraId="494A5E63" w14:textId="0150B8E5">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1575E9B4" w14:textId="5893B76B">
            <w:pPr>
              <w:pStyle w:val="Prrafodelista"/>
              <w:numPr>
                <w:ilvl w:val="0"/>
                <w:numId w:val="48"/>
              </w:numPr>
              <w:spacing w:before="0" w:beforeAutospacing="off" w:after="0" w:afterAutospacing="off" w:line="240" w:lineRule="auto"/>
              <w:ind w:left="2" w:right="135"/>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Reforzar la competencia plurilingüe</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avanzando en nuevas metodologías de enseñanza de los idiomas que se imparten en el Centro y organizando actividades y experiencias educativas que refuercen los conocimientos lingüísticos adquiridos en el aula. En este sentido, trabajaremos en los dos programas de idiomas con los que contamos actualmente, el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Programa HabLE (inglés)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para toda la ESO y el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Programa de movilidad Erasmus+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que hemos implementado para la FP y que, en este curso, incluirá también a las enseñanzas de ESO y Bachillerato.</w:t>
            </w:r>
          </w:p>
          <w:p w:rsidR="49F060BF" w:rsidP="54B0823D" w:rsidRDefault="49F060BF" w14:paraId="017E8058" w14:textId="3B5ED02D">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Reformular el pleno funcionamiento de la Biblioteca del Centro y profundizar en la mejora del Plan Lector</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a través de actividades promovidas desde el Proyecto de Biblioteca que involucren a la totalidad del alumnado e introduzcan propuestas innovadoras en el ámbito del fomento de la lectura.</w:t>
            </w:r>
          </w:p>
          <w:p w:rsidR="49F060BF" w:rsidP="54B0823D" w:rsidRDefault="49F060BF" w14:paraId="33F81584" w14:textId="0D8B7867">
            <w:pPr>
              <w:spacing w:before="1"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5FA079A1" w14:textId="130F094D">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Continuar implementando medidas que contribuyan a una incorporación real de la digitalización en nuestras enseñanzas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reforzando el acceso de nuestro alumnado a los conocimientos técnicos y al uso de las herramientas informáticas, sin olvidar la promoción de un uso responsable y crítico de las mismas. En este mismo sentido,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facilitar y apoyar la formación permanente del profesorado, especialmente en el área de las Nuevas Tecnologías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como parte de su incorporación al proceso de digitalización cada vez más presente en los procesos de enseñanza-aprendizaje.</w:t>
            </w:r>
          </w:p>
          <w:p w:rsidR="49F060BF" w:rsidP="54B0823D" w:rsidRDefault="49F060BF" w14:paraId="726F9F9A" w14:textId="44DA507A">
            <w:pPr>
              <w:spacing w:before="49"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p>
          <w:p w:rsidR="49F060BF" w:rsidP="54B0823D" w:rsidRDefault="49F060BF" w14:paraId="4F7BD740" w14:textId="1839FE7E">
            <w:pPr>
              <w:pStyle w:val="Prrafodelista"/>
              <w:numPr>
                <w:ilvl w:val="0"/>
                <w:numId w:val="48"/>
              </w:numPr>
              <w:spacing w:before="0" w:beforeAutospacing="off" w:after="0" w:afterAutospacing="off" w:line="240" w:lineRule="auto"/>
              <w:ind w:left="2" w:right="136"/>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 xml:space="preserve">Incorporar acciones y actividades </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 lo largo del calendario escolar </w:t>
            </w:r>
            <w:r w:rsidRPr="54B0823D" w:rsidR="49F060BF">
              <w:rPr>
                <w:rFonts w:ascii="Calibri" w:hAnsi="Calibri" w:eastAsia="Calibri" w:cs="Calibri"/>
                <w:b w:val="1"/>
                <w:bCs w:val="1"/>
                <w:i w:val="0"/>
                <w:iCs w:val="0"/>
                <w:caps w:val="0"/>
                <w:smallCaps w:val="0"/>
                <w:noProof w:val="0"/>
                <w:color w:val="000000" w:themeColor="text1" w:themeTint="FF" w:themeShade="FF"/>
                <w:sz w:val="24"/>
                <w:szCs w:val="24"/>
                <w:lang w:val="es-ES"/>
              </w:rPr>
              <w:t>que refuercen los valores de la solidaridad, el desarrollo sostenible, la coeducación, la igualdad entre hombres y mujeres y la educación para la paz y los derechos humanos</w:t>
            </w:r>
            <w:r w:rsidRPr="54B0823D" w:rsidR="49F060BF">
              <w:rPr>
                <w:rFonts w:ascii="Calibri" w:hAnsi="Calibri" w:eastAsia="Calibri" w:cs="Calibri"/>
                <w:b w:val="0"/>
                <w:bCs w:val="0"/>
                <w:i w:val="0"/>
                <w:iCs w:val="0"/>
                <w:caps w:val="0"/>
                <w:smallCaps w:val="0"/>
                <w:noProof w:val="0"/>
                <w:color w:val="000000" w:themeColor="text1" w:themeTint="FF" w:themeShade="FF"/>
                <w:sz w:val="24"/>
                <w:szCs w:val="24"/>
                <w:lang w:val="es-ES"/>
              </w:rPr>
              <w:t>, como pilares básicos de una sociedad democrática y avanzada.</w:t>
            </w:r>
          </w:p>
          <w:p w:rsidR="3C3DEC65" w:rsidP="68CA579A" w:rsidRDefault="3C3DEC65" w14:paraId="4197270B" w14:textId="1EA0DA75">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3C3DEC65">
              <w:rPr>
                <w:rFonts w:ascii="Cambria" w:hAnsi="Cambria" w:eastAsia="Cambria" w:cs="Cambria"/>
                <w:b w:val="1"/>
                <w:bCs w:val="1"/>
                <w:i w:val="0"/>
                <w:iCs w:val="0"/>
                <w:caps w:val="0"/>
                <w:smallCaps w:val="0"/>
                <w:noProof w:val="0"/>
                <w:color w:val="365F91"/>
                <w:sz w:val="28"/>
                <w:szCs w:val="28"/>
                <w:lang w:val="es-ES"/>
              </w:rPr>
              <w:t xml:space="preserve">4. </w:t>
            </w:r>
            <w:r w:rsidRPr="68CA579A" w:rsidR="3A8C9094">
              <w:rPr>
                <w:rFonts w:ascii="Cambria" w:hAnsi="Cambria" w:eastAsia="Cambria" w:cs="Cambria"/>
                <w:b w:val="1"/>
                <w:bCs w:val="1"/>
                <w:i w:val="0"/>
                <w:iCs w:val="0"/>
                <w:caps w:val="0"/>
                <w:smallCaps w:val="0"/>
                <w:noProof w:val="0"/>
                <w:color w:val="365F91"/>
                <w:sz w:val="28"/>
                <w:szCs w:val="28"/>
                <w:lang w:val="es-ES"/>
              </w:rPr>
              <w:t xml:space="preserve">OBJETIVOS DE LA ETAPA. </w:t>
            </w:r>
          </w:p>
          <w:p w:rsidR="68CA579A" w:rsidP="68CA579A" w:rsidRDefault="68CA579A" w14:paraId="70FB64AB" w14:textId="5D448C5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3A8C9094" w:rsidP="68CA579A" w:rsidRDefault="3A8C9094" w14:paraId="6753217A" w14:textId="21B9384A">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De acuerdo con el artículo 7 del Real Decreto 217/2022, de 29 de marzo, la ESO contribuirá a desarrollar en los alumnos y las alumnas las capacidades que les permitan: </w:t>
            </w:r>
          </w:p>
          <w:p w:rsidR="3A8C9094" w:rsidP="68CA579A" w:rsidRDefault="3A8C9094" w14:paraId="79DBCFA3" w14:textId="291BE021">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rsidR="3A8C9094" w:rsidP="68CA579A" w:rsidRDefault="3A8C9094" w14:paraId="6F62BB0C" w14:textId="2C0BE667">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b) Desarrollar y consolidar hábitos de disciplina, estudio y trabajo individual y en equipo como condición necesaria para una realización eficaz de las tareas del aprendizaje y como medio de desarrollo personal. </w:t>
            </w:r>
          </w:p>
          <w:p w:rsidR="3A8C9094" w:rsidP="68CA579A" w:rsidRDefault="3A8C9094" w14:paraId="464121D9" w14:textId="13B7330A">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c) Valorar y respetar la diferencia de sexos y la igualdad de derechos y oportunidades entre ellos. Rechazar los estereotipos que supongan discriminación entre hombres y mujeres. </w:t>
            </w:r>
          </w:p>
          <w:p w:rsidR="3A8C9094" w:rsidP="68CA579A" w:rsidRDefault="3A8C9094" w14:paraId="45F6643E" w14:textId="515F48D6">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d) Fortalecer sus capacidades afectivas en todos los ámbitos de la personalidad y en sus relaciones con las demás personas, así como rechazar la violencia, los prejuicios de cualquier tipo, los comportamientos sexistas y resolver pacíficamente los conflictos. </w:t>
            </w:r>
          </w:p>
          <w:p w:rsidR="3A8C9094" w:rsidP="68CA579A" w:rsidRDefault="3A8C9094" w14:paraId="598B5499" w14:textId="3196D353">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rsidR="3A8C9094" w:rsidP="68CA579A" w:rsidRDefault="3A8C9094" w14:paraId="5279CA38" w14:textId="0C70094F">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f) Concebir el conocimiento científico como un saber integrado, que se estructura en distintas disciplinas, así como conocer y aplicar los métodos para identificar los problemas en los diversos campos del conocimiento y de la experiencia. </w:t>
            </w:r>
          </w:p>
          <w:p w:rsidR="3A8C9094" w:rsidP="68CA579A" w:rsidRDefault="3A8C9094" w14:paraId="476C4A21" w14:textId="226AA5C5">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g) Desarrollar el espíritu emprendedor y la confianza en sí mismo, la participación, el sentido crítico, la iniciativa personal y la capacidad para aprender a aprender, planificar, tomar decisiones y asumir responsabilidades. </w:t>
            </w:r>
          </w:p>
          <w:p w:rsidR="3A8C9094" w:rsidP="68CA579A" w:rsidRDefault="3A8C9094" w14:paraId="035EA4FB" w14:textId="345B3A09">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h) Comprender y expresar con corrección, oralmente y por escrito, en la lengua castellana textos y mensajes complejos, e iniciarse en el conocimiento, la lectura y el estudio de la literatura. </w:t>
            </w:r>
          </w:p>
          <w:p w:rsidR="3A8C9094" w:rsidP="68CA579A" w:rsidRDefault="3A8C9094" w14:paraId="06BA6165" w14:textId="61E6CC1D">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i) Comprender y expresarse en una o más lenguas extranjeras, de manera apropiada. </w:t>
            </w:r>
          </w:p>
          <w:p w:rsidR="3A8C9094" w:rsidP="68CA579A" w:rsidRDefault="3A8C9094" w14:paraId="5FFA1920" w14:textId="5809CAD2">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j) Conocer, valorar y respetar los aspectos básicos de la cultura y la historia propias y de las demás personas, así como el patrimonio artístico y cultural. </w:t>
            </w:r>
          </w:p>
          <w:p w:rsidR="3A8C9094" w:rsidP="68CA579A" w:rsidRDefault="3A8C9094" w14:paraId="5DF160E5" w14:textId="7214C65A">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k) 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 </w:t>
            </w:r>
          </w:p>
          <w:p w:rsidR="3A8C9094" w:rsidP="68CA579A" w:rsidRDefault="3A8C9094" w14:paraId="0F6E8CBF" w14:textId="20ECFD21">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l) Apreciar la creación artística y comprender el lenguaje de las distintas manifestaciones artísticas, utilizando diversos medios de expresión y representación.</w:t>
            </w:r>
          </w:p>
          <w:p w:rsidR="3A8C9094" w:rsidP="68CA579A" w:rsidRDefault="3A8C9094" w14:paraId="238F3378" w14:textId="4140C0BD">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3A8C9094">
              <w:rPr>
                <w:rFonts w:ascii="Cambria" w:hAnsi="Cambria" w:eastAsia="Cambria" w:cs="Cambria"/>
                <w:b w:val="1"/>
                <w:bCs w:val="1"/>
                <w:i w:val="0"/>
                <w:iCs w:val="0"/>
                <w:caps w:val="0"/>
                <w:smallCaps w:val="0"/>
                <w:noProof w:val="0"/>
                <w:color w:val="365F91"/>
                <w:sz w:val="28"/>
                <w:szCs w:val="28"/>
                <w:lang w:val="es-ES"/>
              </w:rPr>
              <w:t>5. CONTRIBUCIÓN DE LA MATERIA AL LOGRO DE LAS COMPETENCIAS CLAVE. PERFIL COMPETENCIAL DE LA MATERIA.</w:t>
            </w:r>
          </w:p>
          <w:p w:rsidR="68CA579A" w:rsidP="68CA579A" w:rsidRDefault="68CA579A" w14:paraId="4221F202" w14:textId="5B7ACB6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3A8C9094" w:rsidP="68CA579A" w:rsidRDefault="3A8C9094" w14:paraId="11CC9765" w14:textId="38C397C2">
            <w:pPr>
              <w:spacing w:after="0" w:line="240" w:lineRule="auto"/>
              <w:jc w:val="both"/>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La materia de Expresión Artística (EAR)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contribuye al desarrollo de las competencias clave</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definidas en el artículo 2 y enumeradas en el artículo 11 del Decreto 59/2022, de 30 de agosto por el que se regula la ordenación y se establece el Currículo de la Educación Secundaria Obligatoria en el Principado de Asturias del Perfil de salida del alumnado al término de la enseñanza básica, entendidas como los </w:t>
            </w:r>
            <w:r w:rsidRPr="68CA579A" w:rsidR="3A8C9094">
              <w:rPr>
                <w:rFonts w:ascii="Arial" w:hAnsi="Arial" w:eastAsia="Arial" w:cs="Arial"/>
                <w:b w:val="0"/>
                <w:bCs w:val="0"/>
                <w:i w:val="1"/>
                <w:iCs w:val="1"/>
                <w:caps w:val="0"/>
                <w:smallCaps w:val="0"/>
                <w:noProof w:val="0"/>
                <w:color w:val="000000" w:themeColor="text1" w:themeTint="FF" w:themeShade="FF"/>
                <w:sz w:val="22"/>
                <w:szCs w:val="22"/>
                <w:lang w:val="es-ES"/>
              </w:rPr>
              <w:t>“</w:t>
            </w:r>
            <w:r w:rsidRPr="68CA579A" w:rsidR="3A8C9094">
              <w:rPr>
                <w:rFonts w:ascii="Arial" w:hAnsi="Arial" w:eastAsia="Arial" w:cs="Arial"/>
                <w:b w:val="1"/>
                <w:bCs w:val="1"/>
                <w:i w:val="1"/>
                <w:iCs w:val="1"/>
                <w:caps w:val="0"/>
                <w:smallCaps w:val="0"/>
                <w:noProof w:val="0"/>
                <w:color w:val="000000" w:themeColor="text1" w:themeTint="FF" w:themeShade="FF"/>
                <w:sz w:val="22"/>
                <w:szCs w:val="22"/>
                <w:lang w:val="es-ES"/>
              </w:rPr>
              <w:t>desempeños</w:t>
            </w:r>
            <w:r w:rsidRPr="68CA579A" w:rsidR="3A8C9094">
              <w:rPr>
                <w:rFonts w:ascii="Arial" w:hAnsi="Arial" w:eastAsia="Arial" w:cs="Arial"/>
                <w:b w:val="0"/>
                <w:bCs w:val="0"/>
                <w:i w:val="1"/>
                <w:iCs w:val="1"/>
                <w:caps w:val="0"/>
                <w:smallCaps w:val="0"/>
                <w:noProof w:val="0"/>
                <w:color w:val="000000" w:themeColor="text1" w:themeTint="FF" w:themeShade="FF"/>
                <w:sz w:val="22"/>
                <w:szCs w:val="22"/>
                <w:lang w:val="es-ES"/>
              </w:rPr>
              <w:t xml:space="preserve"> que se consideran </w:t>
            </w:r>
            <w:r w:rsidRPr="68CA579A" w:rsidR="3A8C9094">
              <w:rPr>
                <w:rFonts w:ascii="Arial" w:hAnsi="Arial" w:eastAsia="Arial" w:cs="Arial"/>
                <w:b w:val="1"/>
                <w:bCs w:val="1"/>
                <w:i w:val="1"/>
                <w:iCs w:val="1"/>
                <w:caps w:val="0"/>
                <w:smallCaps w:val="0"/>
                <w:noProof w:val="0"/>
                <w:color w:val="000000" w:themeColor="text1" w:themeTint="FF" w:themeShade="FF"/>
                <w:sz w:val="22"/>
                <w:szCs w:val="22"/>
                <w:lang w:val="es-ES"/>
              </w:rPr>
              <w:t>imprescindibles</w:t>
            </w:r>
            <w:r w:rsidRPr="68CA579A" w:rsidR="3A8C9094">
              <w:rPr>
                <w:rFonts w:ascii="Arial" w:hAnsi="Arial" w:eastAsia="Arial" w:cs="Arial"/>
                <w:b w:val="0"/>
                <w:bCs w:val="0"/>
                <w:i w:val="1"/>
                <w:iCs w:val="1"/>
                <w:caps w:val="0"/>
                <w:smallCaps w:val="0"/>
                <w:noProof w:val="0"/>
                <w:color w:val="000000" w:themeColor="text1" w:themeTint="FF" w:themeShade="FF"/>
                <w:sz w:val="22"/>
                <w:szCs w:val="22"/>
                <w:lang w:val="es-ES"/>
              </w:rPr>
              <w:t xml:space="preserve"> para que el alumnado pueda progresar con garantías de éxito en su itinerario formativo, y afrontar los principales retos y desafíos globales y locales. Las competencias clave aparecen recogidas en el Perfil de salida del alumnado al término de la enseñanza básica y son la adaptación al sistema educativo español de las competencias clave establecidas en la Recomendación del Consejo de la Unión Europea de 22 de mayo de 2018 relativa a las competencias clave para el aprendizaje permanente”</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Pr="68CA579A" w:rsidR="3A8C9094">
              <w:rPr>
                <w:rFonts w:ascii="Arial" w:hAnsi="Arial" w:eastAsia="Arial" w:cs="Arial"/>
                <w:noProof w:val="0"/>
                <w:sz w:val="22"/>
                <w:szCs w:val="22"/>
                <w:lang w:val="es-ES"/>
              </w:rPr>
              <w:t xml:space="preserve"> </w:t>
            </w:r>
          </w:p>
          <w:p w:rsidR="68CA579A" w:rsidP="68CA579A" w:rsidRDefault="68CA579A" w14:paraId="0A295081" w14:textId="197EA93D">
            <w:pPr>
              <w:spacing w:after="0" w:line="240" w:lineRule="auto"/>
              <w:jc w:val="both"/>
              <w:rPr>
                <w:rFonts w:ascii="Arial" w:hAnsi="Arial" w:eastAsia="Arial" w:cs="Arial"/>
                <w:noProof w:val="0"/>
                <w:sz w:val="22"/>
                <w:szCs w:val="22"/>
                <w:lang w:val="es-ES"/>
              </w:rPr>
            </w:pPr>
          </w:p>
          <w:p w:rsidR="3A8C9094" w:rsidP="68CA579A" w:rsidRDefault="3A8C9094" w14:paraId="60692EF7" w14:textId="56597480">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en Comunicación Lingüística (CCL).</w:t>
            </w:r>
          </w:p>
          <w:p w:rsidR="3A8C9094" w:rsidP="68CA579A" w:rsidRDefault="3A8C9094" w14:paraId="7EC2BE59" w14:textId="3D0E999B">
            <w:pPr>
              <w:pStyle w:val="Normal"/>
              <w:suppressLineNumbers w:val="0"/>
              <w:bidi w:val="0"/>
              <w:spacing w:before="0" w:beforeAutospacing="off" w:after="0" w:afterAutospacing="off" w:line="240" w:lineRule="auto"/>
              <w:ind w:left="0" w:righ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noProof w:val="0"/>
                <w:sz w:val="22"/>
                <w:szCs w:val="22"/>
                <w:lang w:val="es-ES"/>
              </w:rPr>
              <w:t>La Competencia en Comunicación Lingüística (CCL) se relaciona con el desarrollo de las habilidades y estrategias que permiten el uso del lenguaje verbal y escrito como vehículo para expresar las ideas, emociones y sentimientos. Permite integrar el lenguaje plástico y visual con otros lenguajes y con ello enriquecer la comunicación. Muchos de los lenguajes artísticos (cómic, cine, diseño gráfico, etc.) integran el lenguaje oral o escrito con la imagen. Dota de herramientas para comunicarse creativamente y también apoya el desarrollo del pensamiento propio y la construcción crítica de conocimiento, vinculada a la reflexión y que debe evitar la manipulación o desinformación.</w:t>
            </w:r>
          </w:p>
          <w:p w:rsidR="68CA579A" w:rsidP="68CA579A" w:rsidRDefault="68CA579A" w14:paraId="40609449" w14:textId="66167E57">
            <w:pPr>
              <w:pStyle w:val="Normal"/>
              <w:spacing w:after="0" w:line="240" w:lineRule="auto"/>
              <w:jc w:val="both"/>
              <w:rPr>
                <w:rFonts w:ascii="Arial" w:hAnsi="Arial" w:eastAsia="Arial" w:cs="Arial"/>
                <w:noProof w:val="0"/>
                <w:sz w:val="22"/>
                <w:szCs w:val="22"/>
                <w:lang w:val="es-ES"/>
              </w:rPr>
            </w:pPr>
          </w:p>
          <w:p w:rsidR="3A8C9094" w:rsidP="68CA579A" w:rsidRDefault="3A8C9094" w14:paraId="33CCAEB0" w14:textId="1109C8D4">
            <w:pPr>
              <w:pStyle w:val="Normal"/>
              <w:spacing w:after="0" w:line="240" w:lineRule="auto"/>
              <w:jc w:val="both"/>
            </w:pPr>
            <w:r w:rsidRPr="68CA579A" w:rsidR="3A8C9094">
              <w:rPr>
                <w:rFonts w:ascii="Arial" w:hAnsi="Arial" w:eastAsia="Arial" w:cs="Arial"/>
                <w:noProof w:val="0"/>
                <w:sz w:val="22"/>
                <w:szCs w:val="22"/>
                <w:lang w:val="es-ES"/>
              </w:rPr>
              <w:t>Por ello, la Expresión Artística trata sobre diversos lenguajes artísticos, plásticos y visuales, que tienen carácter universal, contribuyendo a adquirir la competencia en comunicación lingüística en cuanto que favorece la reflexión sobre las relaciones que se establecen entre diversos lenguajes en los actos de comunicación. Aprender a mirar pone en juego el discurso, el argumento, la escucha activa, el diálogo. La expresión de las propias ideas, experiencias y emociones favorecerá la interacción y el intercambio comunicativo igualitario y no sexista a discriminatorio a través del lenguaje plástico.</w:t>
            </w:r>
          </w:p>
          <w:p w:rsidR="68CA579A" w:rsidP="68CA579A" w:rsidRDefault="68CA579A" w14:paraId="70377344" w14:textId="12815CB3">
            <w:pPr>
              <w:pStyle w:val="Normal"/>
              <w:spacing w:after="0" w:line="240" w:lineRule="auto"/>
              <w:jc w:val="both"/>
              <w:rPr>
                <w:rFonts w:ascii="Arial" w:hAnsi="Arial" w:eastAsia="Arial" w:cs="Arial"/>
                <w:noProof w:val="0"/>
                <w:sz w:val="22"/>
                <w:szCs w:val="22"/>
                <w:lang w:val="es-ES"/>
              </w:rPr>
            </w:pPr>
          </w:p>
          <w:p w:rsidR="3A8C9094" w:rsidP="68CA579A" w:rsidRDefault="3A8C9094" w14:paraId="59C8975A" w14:textId="117F2141">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PLURILINGÜE (cp).</w:t>
            </w:r>
          </w:p>
          <w:p w:rsidR="3A8C9094" w:rsidP="68CA579A" w:rsidRDefault="3A8C9094" w14:paraId="1FC64137" w14:textId="6F2938E5">
            <w:pPr>
              <w:pStyle w:val="Normal"/>
              <w:spacing w:after="0" w:line="240" w:lineRule="auto"/>
              <w:jc w:val="both"/>
            </w:pPr>
            <w:r w:rsidRPr="68CA579A" w:rsidR="3A8C9094">
              <w:rPr>
                <w:rFonts w:ascii="Arial" w:hAnsi="Arial" w:eastAsia="Arial" w:cs="Arial"/>
                <w:noProof w:val="0"/>
                <w:sz w:val="22"/>
                <w:szCs w:val="22"/>
                <w:lang w:val="es-ES"/>
              </w:rPr>
              <w:t>Asimismo, favorece la comprensión y expresión oral y escrita en otras lenguas al promover el conocimiento y la utilización del vocabulario específico referido a la expresión artística relacionándolo con la Competencia Plurilingüe (CP).</w:t>
            </w:r>
          </w:p>
          <w:p w:rsidR="68CA579A" w:rsidP="68CA579A" w:rsidRDefault="68CA579A" w14:paraId="48AA1F88" w14:textId="1F65258B">
            <w:pPr>
              <w:pStyle w:val="Normal"/>
              <w:spacing w:after="0" w:line="240" w:lineRule="auto"/>
              <w:jc w:val="both"/>
              <w:rPr>
                <w:rFonts w:ascii="Arial" w:hAnsi="Arial" w:eastAsia="Arial" w:cs="Arial"/>
                <w:noProof w:val="0"/>
                <w:sz w:val="22"/>
                <w:szCs w:val="22"/>
                <w:lang w:val="es-ES"/>
              </w:rPr>
            </w:pPr>
          </w:p>
          <w:p w:rsidR="3A8C9094" w:rsidP="68CA579A" w:rsidRDefault="3A8C9094" w14:paraId="2D90CF96" w14:textId="49BD40A4">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en Competencia matemática y competencia en tecnología e ingeniería (</w:t>
            </w:r>
            <w:r w:rsidRPr="68CA579A" w:rsidR="3A8C9094">
              <w:rPr>
                <w:rFonts w:ascii="Arial" w:hAnsi="Arial" w:eastAsia="Arial" w:cs="Arial"/>
                <w:b w:val="1"/>
                <w:bCs w:val="1"/>
                <w:i w:val="0"/>
                <w:iCs w:val="0"/>
                <w:caps w:val="1"/>
                <w:noProof w:val="0"/>
                <w:color w:val="365F91"/>
                <w:sz w:val="22"/>
                <w:szCs w:val="22"/>
                <w:lang w:val="es-ES"/>
              </w:rPr>
              <w:t>stem</w:t>
            </w:r>
            <w:r w:rsidRPr="68CA579A" w:rsidR="3A8C9094">
              <w:rPr>
                <w:rFonts w:ascii="Arial" w:hAnsi="Arial" w:eastAsia="Arial" w:cs="Arial"/>
                <w:b w:val="1"/>
                <w:bCs w:val="1"/>
                <w:i w:val="0"/>
                <w:iCs w:val="0"/>
                <w:caps w:val="1"/>
                <w:noProof w:val="0"/>
                <w:color w:val="365F91"/>
                <w:sz w:val="22"/>
                <w:szCs w:val="22"/>
                <w:lang w:val="es-ES"/>
              </w:rPr>
              <w:t>).</w:t>
            </w:r>
          </w:p>
          <w:p w:rsidR="3A8C9094" w:rsidP="68CA579A" w:rsidRDefault="3A8C9094" w14:paraId="524AE737" w14:textId="6D7E3BD9">
            <w:pPr>
              <w:pStyle w:val="Normal"/>
              <w:spacing w:after="0" w:line="240" w:lineRule="auto"/>
              <w:jc w:val="both"/>
            </w:pPr>
            <w:r w:rsidRPr="68CA579A" w:rsidR="3A8C9094">
              <w:rPr>
                <w:rFonts w:ascii="Arial" w:hAnsi="Arial" w:eastAsia="Arial" w:cs="Arial"/>
                <w:noProof w:val="0"/>
                <w:sz w:val="22"/>
                <w:szCs w:val="22"/>
                <w:lang w:val="es-ES"/>
              </w:rPr>
              <w:t>Aprender a desenvolverse con comodidad a través del lenguaje simbólico, así como profundizar en el conocimiento de aspectos espaciales de la realidad, mediante el diseño, la geometría y la representación objetiva de las formas, orienta de forma significativa a que el alumnado adquiera la Competencia Matemática y Competencia en Ciencia, Tecnología e Ingeniería (STEM). La Expresión Artística debe contribuir a que el alumnado adquiera un punto de vista científico, conociendo las aportaciones tanto de hombres como de mujeres en esta disciplina, intentando superar los prejuicios de género. Contribuye a la adquisición de esta competencia mediante la utilización de procedimientos relacionados con el método científico, como la observación, la experimentación y el descubrimiento, el análisis y la reflexión posterior. También introduce valores de sostenibilidad y reciclaje en cuanto a la utilización de materiales para la creación de obras propias, análisis de obras ajenas y conservación del patrimonio cultural.</w:t>
            </w:r>
          </w:p>
          <w:p w:rsidR="3A8C9094" w:rsidP="68CA579A" w:rsidRDefault="3A8C9094" w14:paraId="4F9774D2" w14:textId="53DBBE7C">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DIGITAL (</w:t>
            </w:r>
            <w:r w:rsidRPr="68CA579A" w:rsidR="3A8C9094">
              <w:rPr>
                <w:rFonts w:ascii="Arial" w:hAnsi="Arial" w:eastAsia="Arial" w:cs="Arial"/>
                <w:b w:val="1"/>
                <w:bCs w:val="1"/>
                <w:i w:val="0"/>
                <w:iCs w:val="0"/>
                <w:caps w:val="1"/>
                <w:noProof w:val="0"/>
                <w:color w:val="365F91"/>
                <w:sz w:val="22"/>
                <w:szCs w:val="22"/>
                <w:lang w:val="es-ES"/>
              </w:rPr>
              <w:t>cD</w:t>
            </w:r>
            <w:r w:rsidRPr="68CA579A" w:rsidR="3A8C9094">
              <w:rPr>
                <w:rFonts w:ascii="Arial" w:hAnsi="Arial" w:eastAsia="Arial" w:cs="Arial"/>
                <w:b w:val="1"/>
                <w:bCs w:val="1"/>
                <w:i w:val="0"/>
                <w:iCs w:val="0"/>
                <w:caps w:val="1"/>
                <w:noProof w:val="0"/>
                <w:color w:val="365F91"/>
                <w:sz w:val="22"/>
                <w:szCs w:val="22"/>
                <w:lang w:val="es-ES"/>
              </w:rPr>
              <w:t>).</w:t>
            </w:r>
          </w:p>
          <w:p w:rsidR="3A8C9094" w:rsidP="68CA579A" w:rsidRDefault="3A8C9094" w14:paraId="54E10049" w14:textId="3A345855">
            <w:pPr>
              <w:pStyle w:val="Normal"/>
              <w:spacing w:after="0" w:line="240" w:lineRule="auto"/>
              <w:jc w:val="both"/>
            </w:pPr>
            <w:r w:rsidRPr="68CA579A" w:rsidR="3A8C9094">
              <w:rPr>
                <w:rFonts w:ascii="Arial" w:hAnsi="Arial" w:eastAsia="Arial" w:cs="Arial"/>
                <w:noProof w:val="0"/>
                <w:sz w:val="22"/>
                <w:szCs w:val="22"/>
                <w:lang w:val="es-ES"/>
              </w:rPr>
              <w:t>El uso de recursos tecnológicos específicos no solo supone una herramienta potente para la producción de creaciones visuales, sino que, a su vez, colabora en la mejora de la Competencia Digital (CD). Nuestro alumnado conforma su identidad a través de la comunicación y la información digital. La importancia que adquieren los contenidos relativos al entorno audiovisual y multimedia expresa el papel que se otorga a esta materia en la adquisición de esta competencia a través del desarrollo de capacidades como utilizar las diversas técnicas plásticas y visuales y las tecnologías de la información y la comunicación para aplicarlas en las propias creaciones fomentando una actitud crítica. Debemos entrenar una mirada proactiva y crítica para corregir situaciones de desigualdad en el ámbito digital.</w:t>
            </w:r>
          </w:p>
          <w:p w:rsidR="68CA579A" w:rsidP="68CA579A" w:rsidRDefault="68CA579A" w14:paraId="6E19EADF" w14:textId="5EB73C23">
            <w:pPr>
              <w:pStyle w:val="Normal"/>
              <w:spacing w:after="0" w:line="240" w:lineRule="auto"/>
              <w:jc w:val="both"/>
              <w:rPr>
                <w:rFonts w:ascii="Arial" w:hAnsi="Arial" w:eastAsia="Arial" w:cs="Arial"/>
                <w:noProof w:val="0"/>
                <w:sz w:val="22"/>
                <w:szCs w:val="22"/>
                <w:lang w:val="es-ES"/>
              </w:rPr>
            </w:pPr>
          </w:p>
          <w:p w:rsidR="3A8C9094" w:rsidP="68CA579A" w:rsidRDefault="3A8C9094" w14:paraId="6CF4B9AF" w14:textId="1452FE9D">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Personal, Social y de Aprender a Aprender (CPSAA).</w:t>
            </w:r>
          </w:p>
          <w:p w:rsidR="3A8C9094" w:rsidP="68CA579A" w:rsidRDefault="3A8C9094" w14:paraId="511F2B4A" w14:textId="132A5F26">
            <w:pPr>
              <w:pStyle w:val="Normal"/>
              <w:spacing w:after="0" w:line="240" w:lineRule="auto"/>
              <w:jc w:val="both"/>
            </w:pPr>
            <w:r w:rsidRPr="68CA579A" w:rsidR="3A8C9094">
              <w:rPr>
                <w:rFonts w:ascii="Arial" w:hAnsi="Arial" w:eastAsia="Arial" w:cs="Arial"/>
                <w:noProof w:val="0"/>
                <w:sz w:val="22"/>
                <w:szCs w:val="22"/>
                <w:lang w:val="es-ES"/>
              </w:rPr>
              <w:t>A la Competencia Personal, Social y de Aprender a Aprender (CPSAA) se contribuye en la medida en que se favorezca la reflexión sobre los procesos y experimentación creativa, ya que implica la toma de conciencia de las propias capacidades y recursos, así como la aceptación de los propios desaciertos como instrumentos de mejora.</w:t>
            </w:r>
          </w:p>
          <w:p w:rsidR="3A8C9094" w:rsidP="68CA579A" w:rsidRDefault="3A8C9094" w14:paraId="272A97F8" w14:textId="0B33FC49">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Ciudadana (CC).</w:t>
            </w:r>
          </w:p>
          <w:p w:rsidR="3A8C9094" w:rsidP="68CA579A" w:rsidRDefault="3A8C9094" w14:paraId="770CB4F2" w14:textId="04F3418D">
            <w:pPr>
              <w:pStyle w:val="Normal"/>
              <w:spacing w:after="0" w:line="240" w:lineRule="auto"/>
              <w:jc w:val="both"/>
            </w:pPr>
            <w:r w:rsidRPr="68CA579A" w:rsidR="3A8C9094">
              <w:rPr>
                <w:rFonts w:ascii="Arial" w:hAnsi="Arial" w:eastAsia="Arial" w:cs="Arial"/>
                <w:noProof w:val="0"/>
                <w:sz w:val="22"/>
                <w:szCs w:val="22"/>
                <w:lang w:val="es-ES"/>
              </w:rPr>
              <w:t>Esta materia constituye un buen vehículo para el desarrollo de la Competencia Ciudadana (CC) en la medida en que la creación artística supone un trabajo en equipo, y una participación activa en la sociedad, se promoverán actitudes de respeto, tolerancia, cooperación, flexibilidad promoviendo unos valores democráticos e igualitarios y por lo tanto una ciudadanía responsable, crítica y sensible, y se contribuirá a la adquisición de habilidades sociales.</w:t>
            </w:r>
          </w:p>
          <w:p w:rsidR="68CA579A" w:rsidP="68CA579A" w:rsidRDefault="68CA579A" w14:paraId="796742FF" w14:textId="65CC4C77">
            <w:pPr>
              <w:pStyle w:val="Normal"/>
              <w:spacing w:after="0" w:line="240" w:lineRule="auto"/>
              <w:jc w:val="both"/>
              <w:rPr>
                <w:rFonts w:ascii="Arial" w:hAnsi="Arial" w:eastAsia="Arial" w:cs="Arial"/>
                <w:noProof w:val="0"/>
                <w:sz w:val="22"/>
                <w:szCs w:val="22"/>
                <w:lang w:val="es-ES"/>
              </w:rPr>
            </w:pPr>
          </w:p>
          <w:p w:rsidR="3A8C9094" w:rsidP="68CA579A" w:rsidRDefault="3A8C9094" w14:paraId="22AF1C01" w14:textId="5C4F43DC">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Emprendedora (CE).</w:t>
            </w:r>
          </w:p>
          <w:p w:rsidR="3A8C9094" w:rsidP="68CA579A" w:rsidRDefault="3A8C9094" w14:paraId="7E503908" w14:textId="7B5412DB">
            <w:pPr>
              <w:pStyle w:val="Normal"/>
              <w:spacing w:after="0" w:line="240" w:lineRule="auto"/>
              <w:jc w:val="both"/>
            </w:pPr>
            <w:r w:rsidRPr="68CA579A" w:rsidR="3A8C9094">
              <w:rPr>
                <w:rFonts w:ascii="Arial" w:hAnsi="Arial" w:eastAsia="Arial" w:cs="Arial"/>
                <w:noProof w:val="0"/>
                <w:sz w:val="22"/>
                <w:szCs w:val="22"/>
                <w:lang w:val="es-ES"/>
              </w:rPr>
              <w:t>Por otra parte, el trabajo con herramientas propias del lenguaje visual, que inducen al pensamiento creativo y a la expresión de emociones, vivencias e ideas, exige la toma de iniciativa y de decisiones constantes, afianzando la identidad y autonomía, gestionando recursos y aceptando las diferencias. La Expresión Artística colabora en gran medida en la adquisición de la Competencia Emprendedora (CE), dado que todo proceso de creación supone convertir una idea en un acto.</w:t>
            </w:r>
          </w:p>
          <w:p w:rsidR="68CA579A" w:rsidP="68CA579A" w:rsidRDefault="68CA579A" w14:paraId="135BD84E" w14:textId="00FEE79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3A8C9094" w:rsidP="68CA579A" w:rsidRDefault="3A8C9094" w14:paraId="2DFE81DF" w14:textId="07D0D834">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3A8C9094">
              <w:rPr>
                <w:rFonts w:ascii="Arial" w:hAnsi="Arial" w:eastAsia="Arial" w:cs="Arial"/>
                <w:b w:val="1"/>
                <w:bCs w:val="1"/>
                <w:i w:val="0"/>
                <w:iCs w:val="0"/>
                <w:caps w:val="1"/>
                <w:noProof w:val="0"/>
                <w:color w:val="365F91"/>
                <w:sz w:val="22"/>
                <w:szCs w:val="22"/>
                <w:lang w:val="es-ES"/>
              </w:rPr>
              <w:t>Competencia en Conciencia y Expresión Culturales (CCEC).</w:t>
            </w:r>
          </w:p>
          <w:p w:rsidR="3A8C9094" w:rsidP="68CA579A" w:rsidRDefault="3A8C9094" w14:paraId="160E07D8" w14:textId="31A6DC06">
            <w:pPr>
              <w:pStyle w:val="Normal"/>
              <w:spacing w:after="0" w:line="240" w:lineRule="auto"/>
              <w:jc w:val="both"/>
            </w:pPr>
            <w:r w:rsidRPr="68CA579A" w:rsidR="3A8C9094">
              <w:rPr>
                <w:rFonts w:ascii="Arial" w:hAnsi="Arial" w:eastAsia="Arial" w:cs="Arial"/>
                <w:noProof w:val="0"/>
                <w:sz w:val="22"/>
                <w:szCs w:val="22"/>
                <w:lang w:val="es-ES"/>
              </w:rPr>
              <w:t>La Competencia en Conciencia y Expresión Culturales (CCEC), una de las competencias clave que forman parte del Perfil de salida del alumnado al término de la enseñanza básica, implica, comprender y respetar la forma en que las ideas y el significado se expresan de forma creativa y se comunican en las distintas culturas, así como a través de una serie de artes y otras manifestaciones culturales.</w:t>
            </w:r>
            <w:r w:rsidRPr="68CA579A" w:rsidR="3A8C9094">
              <w:rPr>
                <w:rFonts w:ascii="Arial" w:hAnsi="Arial" w:eastAsia="Arial" w:cs="Arial"/>
                <w:noProof w:val="0"/>
                <w:sz w:val="22"/>
                <w:szCs w:val="22"/>
                <w:lang w:val="es-ES"/>
              </w:rPr>
              <w:t xml:space="preserve"> </w:t>
            </w:r>
            <w:r w:rsidRPr="68CA579A" w:rsidR="3A8C9094">
              <w:rPr>
                <w:rFonts w:ascii="Arial" w:hAnsi="Arial" w:eastAsia="Arial" w:cs="Arial"/>
                <w:noProof w:val="0"/>
                <w:sz w:val="22"/>
                <w:szCs w:val="22"/>
                <w:lang w:val="es-ES"/>
              </w:rPr>
              <w:t>Implica esforzarse por comprender, desarrollar y expresar las ideas propias y un sentido de pertenencia a la sociedad o de desempeñar una función en esta en distintas formas y contextos, así como el enriquecimiento de la identidad a través del diálogo intercultural.</w:t>
            </w:r>
          </w:p>
          <w:p w:rsidR="68CA579A" w:rsidP="68CA579A" w:rsidRDefault="68CA579A" w14:paraId="74092465" w14:textId="76BEACCF">
            <w:pPr>
              <w:pStyle w:val="Normal"/>
              <w:spacing w:after="0" w:line="240" w:lineRule="auto"/>
              <w:jc w:val="both"/>
              <w:rPr>
                <w:rFonts w:ascii="Arial" w:hAnsi="Arial" w:eastAsia="Arial" w:cs="Arial"/>
                <w:noProof w:val="0"/>
                <w:sz w:val="22"/>
                <w:szCs w:val="22"/>
                <w:lang w:val="es-ES"/>
              </w:rPr>
            </w:pPr>
          </w:p>
          <w:p w:rsidR="68CA579A" w:rsidP="42CAAD56" w:rsidRDefault="68CA579A" w14:paraId="7287AB53" w14:textId="6A75BA42">
            <w:pPr>
              <w:pStyle w:val="Prrafodelista"/>
              <w:numPr>
                <w:ilvl w:val="0"/>
                <w:numId w:val="25"/>
              </w:numPr>
              <w:spacing w:before="120" w:after="120" w:line="240" w:lineRule="auto"/>
              <w:jc w:val="both"/>
              <w:rPr>
                <w:rFonts w:ascii="Arial" w:hAnsi="Arial" w:eastAsia="Arial" w:cs="Arial"/>
                <w:noProof w:val="0"/>
                <w:sz w:val="22"/>
                <w:szCs w:val="22"/>
                <w:lang w:val="es-ES"/>
              </w:rPr>
            </w:pPr>
            <w:r w:rsidRPr="42CAAD56" w:rsidR="3A8C9094">
              <w:rPr>
                <w:rFonts w:ascii="Arial" w:hAnsi="Arial" w:eastAsia="Arial" w:cs="Arial"/>
                <w:b w:val="1"/>
                <w:bCs w:val="1"/>
                <w:i w:val="0"/>
                <w:iCs w:val="0"/>
                <w:caps w:val="1"/>
                <w:noProof w:val="0"/>
                <w:color w:val="365F91"/>
                <w:sz w:val="24"/>
                <w:szCs w:val="24"/>
                <w:lang w:val="es-ES"/>
              </w:rPr>
              <w:t>PERFIL COMPETENCIAL de la materia</w:t>
            </w:r>
          </w:p>
          <w:p w:rsidR="3A8C9094" w:rsidP="68CA579A" w:rsidRDefault="3A8C9094" w14:paraId="2FD68C95" w14:textId="56793FAC">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La materia está diseñada a partir de cuatro competencias específicas (CE) que emanan de los objetivos generales de la etapa y de las competencias que conforman el Perfil de salida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El orden en que aparecen las competencias específicas no es vinculante, por lo que pueden trabajarse simultáneamente, mediante un desarrollo entrelazado. De hecho, el enfoque eminentemente práctico de la materia conlleva que el alumnado se inicie en la producción artística sin necesidad de dominar las técnicas ni los recursos, y que vaya adquiriendo estos conocimientos en función de las necesidades derivadas de su propia producción. </w:t>
            </w:r>
          </w:p>
          <w:p w:rsidR="3A8C9094" w:rsidP="68CA579A" w:rsidRDefault="3A8C9094" w14:paraId="780E43EC" w14:textId="4ACD05C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Los criterios de evaluación (CEv), que se desprenden directamente de dichas competencias específicas, están diseñados para comprobar el grado de consecución de las mismas por parte del alumnado.</w:t>
            </w:r>
          </w:p>
          <w:p w:rsidR="3A8C9094" w:rsidP="68CA579A" w:rsidRDefault="3A8C9094" w14:paraId="466202F7" w14:textId="58665494">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En cuanto a la dimensión aplicada de las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competencias clave</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se ha definido para cada una de ellas un conjunto de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partiendo de los diferentes marcos europeos de referencia existentes.</w:t>
            </w:r>
          </w:p>
          <w:p w:rsidR="3A8C9094" w:rsidP="68CA579A" w:rsidRDefault="3A8C9094" w14:paraId="7CC9283E" w14:textId="2FD5A465">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Los descriptores operativos de las competencias clave constituyen, junto con los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objetivos de la etapa</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el marco referencial a partir del cual se concretan las competencias específicas de cada área, ámbito o materia. Esta vinculación entre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y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competencias específicas</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propicia que de la evaluación de estas últimas pueda colegirse el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grado de adquisición de las competencias clave</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definidas en el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Perfil de salida</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y, por tanto, la </w:t>
            </w:r>
            <w:r w:rsidRPr="68CA579A" w:rsidR="3A8C9094">
              <w:rPr>
                <w:rFonts w:ascii="Arial" w:hAnsi="Arial" w:eastAsia="Arial" w:cs="Arial"/>
                <w:b w:val="1"/>
                <w:bCs w:val="1"/>
                <w:i w:val="0"/>
                <w:iCs w:val="0"/>
                <w:caps w:val="0"/>
                <w:smallCaps w:val="0"/>
                <w:noProof w:val="0"/>
                <w:color w:val="000000" w:themeColor="text1" w:themeTint="FF" w:themeShade="FF"/>
                <w:sz w:val="22"/>
                <w:szCs w:val="22"/>
                <w:lang w:val="es-ES"/>
              </w:rPr>
              <w:t>consecución de las competencias y objetivos previstos para la etapa</w:t>
            </w: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 xml:space="preserve">. </w:t>
            </w:r>
          </w:p>
          <w:p w:rsidR="3A8C9094" w:rsidP="68CA579A" w:rsidRDefault="3A8C9094" w14:paraId="08D6AB80" w14:textId="378D3F0D">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3A8C9094">
              <w:rPr>
                <w:rFonts w:ascii="Arial" w:hAnsi="Arial" w:eastAsia="Arial" w:cs="Arial"/>
                <w:b w:val="0"/>
                <w:bCs w:val="0"/>
                <w:i w:val="0"/>
                <w:iCs w:val="0"/>
                <w:caps w:val="0"/>
                <w:smallCaps w:val="0"/>
                <w:noProof w:val="0"/>
                <w:color w:val="000000" w:themeColor="text1" w:themeTint="FF" w:themeShade="FF"/>
                <w:sz w:val="22"/>
                <w:szCs w:val="22"/>
                <w:lang w:val="es-ES"/>
              </w:rP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w:rsidR="68CA579A" w:rsidP="68CA579A" w:rsidRDefault="68CA579A" w14:paraId="60F013BF" w14:textId="492300E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68CA579A" w:rsidP="68CA579A" w:rsidRDefault="68CA579A" w14:paraId="745F5927" w14:textId="5C9FD4BB">
            <w:pPr>
              <w:pStyle w:val="Normal"/>
              <w:spacing w:after="0" w:line="240" w:lineRule="auto"/>
              <w:jc w:val="both"/>
              <w:rPr>
                <w:rFonts w:ascii="Arial" w:hAnsi="Arial" w:eastAsia="Arial" w:cs="Arial"/>
                <w:noProof w:val="0"/>
                <w:sz w:val="22"/>
                <w:szCs w:val="22"/>
                <w:lang w:val="es-ES"/>
              </w:rPr>
            </w:pPr>
          </w:p>
        </w:tc>
        <w:tc>
          <w:tcPr>
            <w:tcW w:w="375" w:type="dxa"/>
            <w:tcBorders>
              <w:top w:val="nil"/>
              <w:left w:val="nil"/>
              <w:bottom w:val="nil"/>
              <w:right w:val="nil"/>
            </w:tcBorders>
            <w:tcMar>
              <w:left w:w="105" w:type="dxa"/>
              <w:right w:w="105" w:type="dxa"/>
            </w:tcMar>
            <w:vAlign w:val="bottom"/>
          </w:tcPr>
          <w:p w:rsidR="68CA579A" w:rsidP="68CA579A" w:rsidRDefault="68CA579A" w14:paraId="7B923217" w14:textId="02613C0D">
            <w:pPr>
              <w:spacing w:after="0" w:line="240" w:lineRule="auto"/>
              <w:jc w:val="left"/>
              <w:rPr>
                <w:rFonts w:ascii="Arial Narrow" w:hAnsi="Arial Narrow" w:eastAsia="Arial Narrow" w:cs="Arial Narrow"/>
                <w:b w:val="0"/>
                <w:bCs w:val="0"/>
                <w:i w:val="0"/>
                <w:iCs w:val="0"/>
                <w:color w:val="365F91"/>
                <w:sz w:val="22"/>
                <w:szCs w:val="22"/>
              </w:rPr>
            </w:pPr>
          </w:p>
          <w:p w:rsidR="68CA579A" w:rsidP="68CA579A" w:rsidRDefault="68CA579A" w14:paraId="15CC2838" w14:textId="7FA77977">
            <w:pPr>
              <w:spacing w:after="0" w:line="240" w:lineRule="auto"/>
              <w:jc w:val="left"/>
              <w:rPr>
                <w:rFonts w:ascii="Arial Narrow" w:hAnsi="Arial Narrow" w:eastAsia="Arial Narrow" w:cs="Arial Narrow"/>
                <w:b w:val="0"/>
                <w:bCs w:val="0"/>
                <w:i w:val="0"/>
                <w:iCs w:val="0"/>
                <w:color w:val="365F91"/>
                <w:sz w:val="22"/>
                <w:szCs w:val="22"/>
              </w:rPr>
            </w:pPr>
          </w:p>
        </w:tc>
      </w:tr>
    </w:tbl>
    <w:p xmlns:wp14="http://schemas.microsoft.com/office/word/2010/wordml" w:rsidRPr="00716BD3" w:rsidR="00641606" w:rsidP="42CAAD56" w:rsidRDefault="00641606" w14:paraId="31258B01" wp14:textId="227FED73">
      <w:pPr>
        <w:pStyle w:val="Normal"/>
        <w:keepNext w:val="1"/>
        <w:keepLines w:val="1"/>
        <w:spacing w:before="120" w:after="0" w:line="276" w:lineRule="auto"/>
        <w:jc w:val="center"/>
        <w:rPr>
          <w:rFonts w:ascii="Arial" w:hAnsi="Arial" w:eastAsia="Arial" w:cs="Arial"/>
          <w:b w:val="1"/>
          <w:bCs w:val="1"/>
          <w:i w:val="0"/>
          <w:iCs w:val="0"/>
          <w:caps w:val="0"/>
          <w:smallCaps w:val="0"/>
          <w:noProof w:val="0"/>
          <w:color w:val="365F91" w:themeColor="text1" w:themeTint="FF" w:themeShade="FF"/>
          <w:sz w:val="48"/>
          <w:szCs w:val="48"/>
          <w:lang w:val="es-ES"/>
        </w:rPr>
      </w:pPr>
    </w:p>
    <w:tbl>
      <w:tblPr>
        <w:tblStyle w:val="Tablanormal"/>
        <w:tblW w:w="0" w:type="auto"/>
        <w:tblInd w:w="75" w:type="dxa"/>
        <w:tblBorders>
          <w:top w:val="single" w:sz="6"/>
          <w:left w:val="single" w:sz="6"/>
          <w:bottom w:val="single" w:sz="6"/>
          <w:right w:val="single" w:sz="6"/>
        </w:tblBorders>
        <w:tblLayout w:type="fixed"/>
        <w:tblLook w:val="04A0" w:firstRow="1" w:lastRow="0" w:firstColumn="1" w:lastColumn="0" w:noHBand="0" w:noVBand="1"/>
      </w:tblPr>
      <w:tblGrid>
        <w:gridCol w:w="4374"/>
        <w:gridCol w:w="321"/>
        <w:gridCol w:w="383"/>
        <w:gridCol w:w="312"/>
        <w:gridCol w:w="472"/>
        <w:gridCol w:w="374"/>
        <w:gridCol w:w="980"/>
        <w:gridCol w:w="463"/>
        <w:gridCol w:w="339"/>
        <w:gridCol w:w="472"/>
      </w:tblGrid>
      <w:tr w:rsidR="68CA579A" w:rsidTr="68CA579A" w14:paraId="08D34FA0">
        <w:trPr>
          <w:trHeight w:val="315"/>
        </w:trPr>
        <w:tc>
          <w:tcPr>
            <w:tcW w:w="4374"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6E251CC3" w14:textId="6F8E1ED7">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COMPETENCIAS ESPECÍFICAS (CE)</w:t>
            </w:r>
          </w:p>
        </w:tc>
        <w:tc>
          <w:tcPr>
            <w:tcW w:w="321"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69BC7AD0" w14:textId="1AA91885">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CEv</w:t>
            </w:r>
          </w:p>
        </w:tc>
        <w:tc>
          <w:tcPr>
            <w:tcW w:w="383"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C5E94F7" w14:textId="622EDDF3">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CCL </w:t>
            </w:r>
          </w:p>
        </w:tc>
        <w:tc>
          <w:tcPr>
            <w:tcW w:w="31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342CA92D" w14:textId="3BE526A3">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CP </w:t>
            </w:r>
          </w:p>
        </w:tc>
        <w:tc>
          <w:tcPr>
            <w:tcW w:w="47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7217CD14" w14:textId="714B3A19">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STEM </w:t>
            </w:r>
          </w:p>
        </w:tc>
        <w:tc>
          <w:tcPr>
            <w:tcW w:w="374"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4DEB3D3F" w14:textId="46551C28">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CD </w:t>
            </w:r>
          </w:p>
        </w:tc>
        <w:tc>
          <w:tcPr>
            <w:tcW w:w="980"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38A3196" w14:textId="426D2926">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CPSAA </w:t>
            </w:r>
          </w:p>
        </w:tc>
        <w:tc>
          <w:tcPr>
            <w:tcW w:w="463"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140D75CE" w14:textId="5EC1DB75">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CC </w:t>
            </w:r>
          </w:p>
        </w:tc>
        <w:tc>
          <w:tcPr>
            <w:tcW w:w="339"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75971945" w14:textId="692ADF9E">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CE </w:t>
            </w:r>
          </w:p>
        </w:tc>
        <w:tc>
          <w:tcPr>
            <w:tcW w:w="47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3E759B3C" w14:textId="1A18BA09">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CCEC</w:t>
            </w:r>
          </w:p>
        </w:tc>
      </w:tr>
      <w:tr w:rsidR="68CA579A" w:rsidTr="68CA579A" w14:paraId="586D71A7">
        <w:trPr>
          <w:trHeight w:val="660"/>
        </w:trPr>
        <w:tc>
          <w:tcPr>
            <w:tcW w:w="4374" w:type="dxa"/>
            <w:vMerge w:val="restart"/>
            <w:tcBorders>
              <w:top w:val="single" w:sz="6"/>
              <w:left w:val="single" w:sz="6"/>
              <w:bottom w:val="single" w:sz="6"/>
              <w:right w:val="single" w:sz="6"/>
            </w:tcBorders>
            <w:tcMar>
              <w:left w:w="60" w:type="dxa"/>
              <w:right w:w="60" w:type="dxa"/>
            </w:tcMar>
            <w:vAlign w:val="center"/>
          </w:tcPr>
          <w:p w:rsidR="12CAD329" w:rsidP="68CA579A" w:rsidRDefault="12CAD329" w14:paraId="5BA84C71" w14:textId="7DA2AEAB">
            <w:pPr>
              <w:pStyle w:val="Normal"/>
              <w:suppressLineNumbers w:val="0"/>
              <w:bidi w:val="0"/>
              <w:spacing w:before="0" w:beforeAutospacing="off" w:after="0" w:afterAutospacing="off" w:line="240" w:lineRule="auto"/>
              <w:ind w:left="0" w:right="0"/>
              <w:jc w:val="both"/>
            </w:pPr>
            <w:r w:rsidRPr="68CA579A" w:rsidR="12CAD329">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CE1. </w:t>
            </w:r>
            <w:r w:rsidRPr="68CA579A" w:rsidR="12CAD329">
              <w:rPr>
                <w:rFonts w:ascii="Arial Narrow" w:hAnsi="Arial Narrow" w:eastAsia="Arial Narrow" w:cs="Arial Narrow"/>
                <w:noProof w:val="0"/>
                <w:sz w:val="20"/>
                <w:szCs w:val="20"/>
                <w:lang w:val="es-ES"/>
              </w:rPr>
              <w:t>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tc>
        <w:tc>
          <w:tcPr>
            <w:tcW w:w="321" w:type="dxa"/>
            <w:tcBorders>
              <w:top w:val="single" w:sz="6"/>
              <w:left w:val="single" w:sz="6"/>
              <w:bottom w:val="single" w:sz="6"/>
              <w:right w:val="single" w:sz="6"/>
            </w:tcBorders>
            <w:tcMar>
              <w:left w:w="60" w:type="dxa"/>
              <w:right w:w="60" w:type="dxa"/>
            </w:tcMar>
            <w:vAlign w:val="center"/>
          </w:tcPr>
          <w:p w:rsidR="68CA579A" w:rsidP="68CA579A" w:rsidRDefault="68CA579A" w14:paraId="45779874" w14:textId="3C71380B">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5BCB0462" w14:textId="7AED2F3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w:t>
            </w:r>
            <w:r w:rsidRPr="68CA579A" w:rsidR="61662CAC">
              <w:rPr>
                <w:rFonts w:ascii="Arial Narrow" w:hAnsi="Arial Narrow" w:eastAsia="Arial Narrow" w:cs="Arial Narrow"/>
                <w:b w:val="0"/>
                <w:bCs w:val="0"/>
                <w:i w:val="0"/>
                <w:iCs w:val="0"/>
                <w:caps w:val="0"/>
                <w:smallCaps w:val="0"/>
                <w:color w:val="000000" w:themeColor="text1" w:themeTint="FF" w:themeShade="FF"/>
                <w:sz w:val="20"/>
                <w:szCs w:val="20"/>
                <w:lang w:val="es-ES"/>
              </w:rPr>
              <w:t>L2</w:t>
            </w: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7390FE08" w14:textId="5691021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5EB275B1">
              <w:rPr>
                <w:rFonts w:ascii="Arial Narrow" w:hAnsi="Arial Narrow" w:eastAsia="Arial Narrow" w:cs="Arial Narrow"/>
                <w:b w:val="0"/>
                <w:bCs w:val="0"/>
                <w:i w:val="0"/>
                <w:iCs w:val="0"/>
                <w:caps w:val="0"/>
                <w:smallCaps w:val="0"/>
                <w:color w:val="000000" w:themeColor="text1" w:themeTint="FF" w:themeShade="FF"/>
                <w:sz w:val="20"/>
                <w:szCs w:val="20"/>
                <w:lang w:val="es-ES"/>
              </w:rPr>
              <w:t>CP3</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19B4317C" w14:textId="24F1DF8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31EF3284" w14:textId="0142870F">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111AB2F">
              <w:rPr>
                <w:rFonts w:ascii="Arial Narrow" w:hAnsi="Arial Narrow" w:eastAsia="Arial Narrow" w:cs="Arial Narrow"/>
                <w:b w:val="0"/>
                <w:bCs w:val="0"/>
                <w:i w:val="0"/>
                <w:iCs w:val="0"/>
                <w:caps w:val="0"/>
                <w:smallCaps w:val="0"/>
                <w:color w:val="000000" w:themeColor="text1" w:themeTint="FF" w:themeShade="FF"/>
                <w:sz w:val="20"/>
                <w:szCs w:val="20"/>
                <w:lang w:val="es-ES"/>
              </w:rPr>
              <w:t>CD1</w:t>
            </w:r>
          </w:p>
        </w:tc>
        <w:tc>
          <w:tcPr>
            <w:tcW w:w="980" w:type="dxa"/>
            <w:tcBorders>
              <w:top w:val="single" w:sz="6"/>
              <w:left w:val="single" w:sz="6"/>
              <w:bottom w:val="single" w:sz="6"/>
              <w:right w:val="single" w:sz="6"/>
            </w:tcBorders>
            <w:tcMar>
              <w:left w:w="60" w:type="dxa"/>
              <w:right w:w="60" w:type="dxa"/>
            </w:tcMar>
            <w:vAlign w:val="center"/>
          </w:tcPr>
          <w:p w:rsidR="6E6C8BDB" w:rsidP="68CA579A" w:rsidRDefault="6E6C8BDB" w14:paraId="67AB8658" w14:textId="083F595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E6C8BDB">
              <w:rPr>
                <w:rFonts w:ascii="Arial Narrow" w:hAnsi="Arial Narrow" w:eastAsia="Arial Narrow" w:cs="Arial Narrow"/>
                <w:b w:val="0"/>
                <w:bCs w:val="0"/>
                <w:i w:val="0"/>
                <w:iCs w:val="0"/>
                <w:caps w:val="0"/>
                <w:smallCaps w:val="0"/>
                <w:color w:val="000000" w:themeColor="text1" w:themeTint="FF" w:themeShade="FF"/>
                <w:sz w:val="20"/>
                <w:szCs w:val="20"/>
                <w:lang w:val="es-ES"/>
              </w:rPr>
              <w:t>CPSAA3</w:t>
            </w:r>
          </w:p>
        </w:tc>
        <w:tc>
          <w:tcPr>
            <w:tcW w:w="463" w:type="dxa"/>
            <w:tcBorders>
              <w:top w:val="single" w:sz="6"/>
              <w:left w:val="single" w:sz="6"/>
              <w:bottom w:val="single" w:sz="6"/>
              <w:right w:val="single" w:sz="6"/>
            </w:tcBorders>
            <w:tcMar>
              <w:left w:w="60" w:type="dxa"/>
              <w:right w:w="60" w:type="dxa"/>
            </w:tcMar>
            <w:vAlign w:val="center"/>
          </w:tcPr>
          <w:p w:rsidR="6E6C8BDB" w:rsidP="68CA579A" w:rsidRDefault="6E6C8BDB" w14:paraId="0D0FC795" w14:textId="6CA82FE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E6C8BDB">
              <w:rPr>
                <w:rFonts w:ascii="Arial Narrow" w:hAnsi="Arial Narrow" w:eastAsia="Arial Narrow" w:cs="Arial Narrow"/>
                <w:b w:val="0"/>
                <w:bCs w:val="0"/>
                <w:i w:val="0"/>
                <w:iCs w:val="0"/>
                <w:caps w:val="0"/>
                <w:smallCaps w:val="0"/>
                <w:color w:val="000000" w:themeColor="text1" w:themeTint="FF" w:themeShade="FF"/>
                <w:sz w:val="20"/>
                <w:szCs w:val="20"/>
                <w:lang w:val="es-ES"/>
              </w:rPr>
              <w:t>CC1</w:t>
            </w: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1C99CD30" w14:textId="2512759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0496360A" w:rsidP="68CA579A" w:rsidRDefault="0496360A" w14:paraId="0B6E9E2F" w14:textId="5E8E843B">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0496360A">
              <w:rPr>
                <w:rFonts w:ascii="Arial Narrow" w:hAnsi="Arial Narrow" w:eastAsia="Arial Narrow" w:cs="Arial Narrow"/>
                <w:b w:val="0"/>
                <w:bCs w:val="0"/>
                <w:i w:val="0"/>
                <w:iCs w:val="0"/>
                <w:caps w:val="0"/>
                <w:smallCaps w:val="0"/>
                <w:color w:val="000000" w:themeColor="text1" w:themeTint="FF" w:themeShade="FF"/>
                <w:sz w:val="20"/>
                <w:szCs w:val="20"/>
                <w:lang w:val="es-ES"/>
              </w:rPr>
              <w:t>CCEC1</w:t>
            </w:r>
          </w:p>
        </w:tc>
      </w:tr>
      <w:tr w:rsidR="68CA579A" w:rsidTr="68CA579A" w14:paraId="3F5FA4E0">
        <w:trPr>
          <w:trHeight w:val="660"/>
        </w:trPr>
        <w:tc>
          <w:tcPr>
            <w:tcW w:w="4374" w:type="dxa"/>
            <w:vMerge/>
            <w:tcBorders>
              <w:top w:sz="0"/>
              <w:left w:val="single" w:sz="0"/>
              <w:bottom w:val="single" w:sz="0"/>
              <w:right w:val="single" w:sz="0"/>
            </w:tcBorders>
            <w:tcMar/>
            <w:vAlign w:val="center"/>
          </w:tcPr>
          <w:p w14:paraId="2C8B3481"/>
        </w:tc>
        <w:tc>
          <w:tcPr>
            <w:tcW w:w="321" w:type="dxa"/>
            <w:tcBorders>
              <w:top w:val="single" w:sz="6"/>
              <w:left w:val="nil"/>
              <w:bottom w:val="single" w:sz="6"/>
              <w:right w:val="single" w:sz="6"/>
            </w:tcBorders>
            <w:tcMar>
              <w:left w:w="60" w:type="dxa"/>
              <w:right w:w="60" w:type="dxa"/>
            </w:tcMar>
            <w:vAlign w:val="center"/>
          </w:tcPr>
          <w:p w:rsidR="68CA579A" w:rsidP="68CA579A" w:rsidRDefault="68CA579A" w14:paraId="5FDCF8D2" w14:textId="444733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01F28BFF" w:rsidP="68CA579A" w:rsidRDefault="01F28BFF" w14:paraId="51D789CA" w14:textId="38C77EB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01F28BFF">
              <w:rPr>
                <w:rFonts w:ascii="Arial Narrow" w:hAnsi="Arial Narrow" w:eastAsia="Arial Narrow" w:cs="Arial Narrow"/>
                <w:b w:val="0"/>
                <w:bCs w:val="0"/>
                <w:i w:val="0"/>
                <w:iCs w:val="0"/>
                <w:caps w:val="0"/>
                <w:smallCaps w:val="0"/>
                <w:color w:val="000000" w:themeColor="text1" w:themeTint="FF" w:themeShade="FF"/>
                <w:sz w:val="20"/>
                <w:szCs w:val="20"/>
                <w:lang w:val="es-ES"/>
              </w:rPr>
              <w:t>CCL3</w:t>
            </w: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31624A1E" w14:textId="2B2438B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6425A99D" w14:textId="0A653BD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142A199A" w14:textId="7ADE1FC9">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4186BEC1">
              <w:rPr>
                <w:rFonts w:ascii="Arial Narrow" w:hAnsi="Arial Narrow" w:eastAsia="Arial Narrow" w:cs="Arial Narrow"/>
                <w:b w:val="0"/>
                <w:bCs w:val="0"/>
                <w:i w:val="0"/>
                <w:iCs w:val="0"/>
                <w:caps w:val="0"/>
                <w:smallCaps w:val="0"/>
                <w:color w:val="000000" w:themeColor="text1" w:themeTint="FF" w:themeShade="FF"/>
                <w:sz w:val="20"/>
                <w:szCs w:val="20"/>
                <w:lang w:val="es-ES"/>
              </w:rPr>
              <w:t>CD2</w:t>
            </w:r>
          </w:p>
        </w:tc>
        <w:tc>
          <w:tcPr>
            <w:tcW w:w="980" w:type="dxa"/>
            <w:tcBorders>
              <w:top w:val="single" w:sz="6"/>
              <w:left w:val="single" w:sz="6"/>
              <w:bottom w:val="single" w:sz="6"/>
              <w:right w:val="single" w:sz="6"/>
            </w:tcBorders>
            <w:tcMar>
              <w:left w:w="60" w:type="dxa"/>
              <w:right w:w="60" w:type="dxa"/>
            </w:tcMar>
            <w:vAlign w:val="center"/>
          </w:tcPr>
          <w:p w:rsidR="68CA579A" w:rsidP="68CA579A" w:rsidRDefault="68CA579A" w14:paraId="6D6FDC71" w14:textId="2E93A3F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24AB8573" w14:textId="0697842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2CB353AE" w14:textId="5C7EA32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2D3F6F9C" w:rsidP="68CA579A" w:rsidRDefault="2D3F6F9C" w14:paraId="7BB4F15C" w14:textId="557D475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2D3F6F9C">
              <w:rPr>
                <w:rFonts w:ascii="Arial Narrow" w:hAnsi="Arial Narrow" w:eastAsia="Arial Narrow" w:cs="Arial Narrow"/>
                <w:b w:val="0"/>
                <w:bCs w:val="0"/>
                <w:i w:val="0"/>
                <w:iCs w:val="0"/>
                <w:caps w:val="0"/>
                <w:smallCaps w:val="0"/>
                <w:color w:val="000000" w:themeColor="text1" w:themeTint="FF" w:themeShade="FF"/>
                <w:sz w:val="20"/>
                <w:szCs w:val="20"/>
                <w:lang w:val="es-ES"/>
              </w:rPr>
              <w:t>CCEC2</w:t>
            </w:r>
          </w:p>
        </w:tc>
      </w:tr>
      <w:tr w:rsidR="68CA579A" w:rsidTr="68CA579A" w14:paraId="4D75D154">
        <w:trPr>
          <w:trHeight w:val="540"/>
        </w:trPr>
        <w:tc>
          <w:tcPr>
            <w:tcW w:w="4374" w:type="dxa"/>
            <w:vMerge w:val="restart"/>
            <w:tcBorders>
              <w:top w:val="nil" w:sz="6"/>
              <w:left w:val="single" w:sz="6"/>
              <w:bottom w:val="single" w:sz="6"/>
              <w:right w:val="single" w:sz="6"/>
            </w:tcBorders>
            <w:shd w:val="clear" w:color="auto" w:fill="D9E1F2"/>
            <w:tcMar>
              <w:left w:w="60" w:type="dxa"/>
              <w:right w:w="60" w:type="dxa"/>
            </w:tcMar>
            <w:vAlign w:val="center"/>
          </w:tcPr>
          <w:p w:rsidR="68CA579A" w:rsidP="68CA579A" w:rsidRDefault="68CA579A" w14:paraId="431DBD1D" w14:textId="1A2B89C2">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CE2. </w:t>
            </w:r>
            <w:r w:rsidRPr="68CA579A" w:rsidR="76585E76">
              <w:rPr>
                <w:rFonts w:ascii="Arial Narrow" w:hAnsi="Arial Narrow" w:eastAsia="Arial Narrow" w:cs="Arial Narrow"/>
                <w:noProof w:val="0"/>
                <w:sz w:val="20"/>
                <w:szCs w:val="20"/>
                <w:lang w:val="es-ES"/>
              </w:rPr>
              <w:t>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tc>
        <w:tc>
          <w:tcPr>
            <w:tcW w:w="321"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00C412D" w14:textId="6AA4294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75DFF5C4" w14:textId="50CD902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6720C48" w14:textId="698AFB3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8A3FC8B" w14:textId="7ED461CF">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5A7C5DC" w14:textId="19268AA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4D2BCA41">
              <w:rPr>
                <w:rFonts w:ascii="Arial Narrow" w:hAnsi="Arial Narrow" w:eastAsia="Arial Narrow" w:cs="Arial Narrow"/>
                <w:b w:val="0"/>
                <w:bCs w:val="0"/>
                <w:i w:val="0"/>
                <w:iCs w:val="0"/>
                <w:caps w:val="0"/>
                <w:smallCaps w:val="0"/>
                <w:color w:val="000000" w:themeColor="text1" w:themeTint="FF" w:themeShade="FF"/>
                <w:sz w:val="20"/>
                <w:szCs w:val="20"/>
                <w:lang w:val="es-ES"/>
              </w:rPr>
              <w:t>CD2</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4D2BCA41" w:rsidP="68CA579A" w:rsidRDefault="4D2BCA41" w14:paraId="68E6EB71" w14:textId="709E1D20">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4D2BCA41">
              <w:rPr>
                <w:rFonts w:ascii="Arial Narrow" w:hAnsi="Arial Narrow" w:eastAsia="Arial Narrow" w:cs="Arial Narrow"/>
                <w:b w:val="0"/>
                <w:bCs w:val="0"/>
                <w:i w:val="0"/>
                <w:iCs w:val="0"/>
                <w:caps w:val="0"/>
                <w:smallCaps w:val="0"/>
                <w:color w:val="000000" w:themeColor="text1" w:themeTint="FF" w:themeShade="FF"/>
                <w:sz w:val="20"/>
                <w:szCs w:val="20"/>
                <w:lang w:val="es-ES"/>
              </w:rPr>
              <w:t>CPSAA1</w:t>
            </w:r>
          </w:p>
        </w:tc>
        <w:tc>
          <w:tcPr>
            <w:tcW w:w="463" w:type="dxa"/>
            <w:tcBorders>
              <w:top w:val="single" w:sz="6"/>
              <w:left w:val="single" w:sz="6"/>
              <w:bottom w:val="single" w:sz="6"/>
              <w:right w:val="single" w:sz="6"/>
            </w:tcBorders>
            <w:shd w:val="clear" w:color="auto" w:fill="D9E1F2"/>
            <w:tcMar>
              <w:left w:w="60" w:type="dxa"/>
              <w:right w:w="60" w:type="dxa"/>
            </w:tcMar>
            <w:vAlign w:val="center"/>
          </w:tcPr>
          <w:p w:rsidR="4D2BCA41" w:rsidP="68CA579A" w:rsidRDefault="4D2BCA41" w14:paraId="5C20B484" w14:textId="5107171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4D2BCA41">
              <w:rPr>
                <w:rFonts w:ascii="Arial Narrow" w:hAnsi="Arial Narrow" w:eastAsia="Arial Narrow" w:cs="Arial Narrow"/>
                <w:b w:val="0"/>
                <w:bCs w:val="0"/>
                <w:i w:val="0"/>
                <w:iCs w:val="0"/>
                <w:caps w:val="0"/>
                <w:smallCaps w:val="0"/>
                <w:color w:val="000000" w:themeColor="text1" w:themeTint="FF" w:themeShade="FF"/>
                <w:sz w:val="20"/>
                <w:szCs w:val="20"/>
                <w:lang w:val="es-ES"/>
              </w:rPr>
              <w:t>CC1</w:t>
            </w: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072C5F7" w14:textId="5B09699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17555C77" w:rsidP="68CA579A" w:rsidRDefault="17555C77" w14:paraId="2E7AF2B5" w14:textId="59F0D4D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17555C77">
              <w:rPr>
                <w:rFonts w:ascii="Arial Narrow" w:hAnsi="Arial Narrow" w:eastAsia="Arial Narrow" w:cs="Arial Narrow"/>
                <w:b w:val="0"/>
                <w:bCs w:val="0"/>
                <w:i w:val="0"/>
                <w:iCs w:val="0"/>
                <w:caps w:val="0"/>
                <w:smallCaps w:val="0"/>
                <w:color w:val="000000" w:themeColor="text1" w:themeTint="FF" w:themeShade="FF"/>
                <w:sz w:val="20"/>
                <w:szCs w:val="20"/>
                <w:lang w:val="es-ES"/>
              </w:rPr>
              <w:t>CCEC3</w:t>
            </w:r>
          </w:p>
        </w:tc>
      </w:tr>
      <w:tr w:rsidR="68CA579A" w:rsidTr="68CA579A" w14:paraId="0D31B0FF">
        <w:trPr>
          <w:trHeight w:val="690"/>
        </w:trPr>
        <w:tc>
          <w:tcPr>
            <w:tcW w:w="4374" w:type="dxa"/>
            <w:vMerge/>
            <w:tcBorders>
              <w:top w:sz="0"/>
              <w:left w:val="single" w:sz="0"/>
              <w:bottom w:val="single" w:sz="0"/>
              <w:right w:val="single" w:sz="0"/>
            </w:tcBorders>
            <w:tcMar/>
            <w:vAlign w:val="center"/>
          </w:tcPr>
          <w:p w14:paraId="20E847B8"/>
        </w:tc>
        <w:tc>
          <w:tcPr>
            <w:tcW w:w="321" w:type="dxa"/>
            <w:tcBorders>
              <w:top w:val="single" w:sz="6"/>
              <w:left w:val="nil"/>
              <w:bottom w:val="single" w:sz="6"/>
              <w:right w:val="single" w:sz="6"/>
            </w:tcBorders>
            <w:shd w:val="clear" w:color="auto" w:fill="D9E1F2"/>
            <w:tcMar>
              <w:left w:w="60" w:type="dxa"/>
              <w:right w:w="60" w:type="dxa"/>
            </w:tcMar>
            <w:vAlign w:val="center"/>
          </w:tcPr>
          <w:p w:rsidR="68CA579A" w:rsidP="68CA579A" w:rsidRDefault="68CA579A" w14:paraId="04E630EC" w14:textId="4CB8587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1753371" w14:textId="6941ED9D">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84E8B4A" w14:textId="639B006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B79A50A" w14:textId="728B309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3F9EECC" w14:textId="79FE37A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95F2A4F" w14:textId="2939106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1514145" w14:textId="3BFD306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77ECA0E" w14:textId="6BD20AB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3AA0CDEF" w:rsidP="68CA579A" w:rsidRDefault="3AA0CDEF" w14:paraId="594A84CD" w14:textId="296F415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3AA0CDEF">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14EEFEAA">
        <w:trPr>
          <w:trHeight w:val="540"/>
        </w:trPr>
        <w:tc>
          <w:tcPr>
            <w:tcW w:w="4374" w:type="dxa"/>
            <w:vMerge w:val="restart"/>
            <w:tcBorders>
              <w:top w:val="nil"/>
              <w:left w:val="single" w:sz="6"/>
              <w:bottom w:val="single" w:sz="6"/>
              <w:right w:val="single" w:sz="6"/>
            </w:tcBorders>
            <w:tcMar>
              <w:left w:w="60" w:type="dxa"/>
              <w:right w:w="60" w:type="dxa"/>
            </w:tcMar>
            <w:vAlign w:val="center"/>
          </w:tcPr>
          <w:p w:rsidR="68CA579A" w:rsidP="68CA579A" w:rsidRDefault="68CA579A" w14:paraId="025E648D" w14:textId="6182B5B0">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CE3. </w:t>
            </w:r>
            <w:r w:rsidRPr="68CA579A" w:rsidR="6D3EF959">
              <w:rPr>
                <w:rFonts w:ascii="Arial Narrow" w:hAnsi="Arial Narrow" w:eastAsia="Arial Narrow" w:cs="Arial Narrow"/>
                <w:noProof w:val="0"/>
                <w:sz w:val="20"/>
                <w:szCs w:val="20"/>
                <w:lang w:val="es-ES"/>
              </w:rPr>
              <w:t>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tc>
        <w:tc>
          <w:tcPr>
            <w:tcW w:w="321" w:type="dxa"/>
            <w:tcBorders>
              <w:top w:val="single" w:sz="6"/>
              <w:left w:val="single" w:sz="6"/>
              <w:bottom w:val="single" w:sz="6"/>
              <w:right w:val="single" w:sz="6"/>
            </w:tcBorders>
            <w:tcMar>
              <w:left w:w="60" w:type="dxa"/>
              <w:right w:w="60" w:type="dxa"/>
            </w:tcMar>
            <w:vAlign w:val="center"/>
          </w:tcPr>
          <w:p w:rsidR="68CA579A" w:rsidP="68CA579A" w:rsidRDefault="68CA579A" w14:paraId="53A637CD" w14:textId="0E47C6A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4FF2B4C6" w14:textId="48CCF75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37ADEB7A" w14:textId="4657552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0088E010" w14:textId="288A9CB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563B1775" w:rsidP="68CA579A" w:rsidRDefault="563B1775" w14:paraId="6970E5BE" w14:textId="73F8094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563B1775">
              <w:rPr>
                <w:rFonts w:ascii="Arial Narrow" w:hAnsi="Arial Narrow" w:eastAsia="Arial Narrow" w:cs="Arial Narrow"/>
                <w:b w:val="0"/>
                <w:bCs w:val="0"/>
                <w:i w:val="0"/>
                <w:iCs w:val="0"/>
                <w:caps w:val="0"/>
                <w:smallCaps w:val="0"/>
                <w:color w:val="000000" w:themeColor="text1" w:themeTint="FF" w:themeShade="FF"/>
                <w:sz w:val="20"/>
                <w:szCs w:val="20"/>
                <w:lang w:val="es-ES"/>
              </w:rPr>
              <w:t>CD5</w:t>
            </w:r>
          </w:p>
        </w:tc>
        <w:tc>
          <w:tcPr>
            <w:tcW w:w="980" w:type="dxa"/>
            <w:tcBorders>
              <w:top w:val="single" w:sz="6"/>
              <w:left w:val="single" w:sz="6"/>
              <w:bottom w:val="single" w:sz="6"/>
              <w:right w:val="single" w:sz="6"/>
            </w:tcBorders>
            <w:tcMar>
              <w:left w:w="60" w:type="dxa"/>
              <w:right w:w="60" w:type="dxa"/>
            </w:tcMar>
            <w:vAlign w:val="center"/>
          </w:tcPr>
          <w:p w:rsidR="563B1775" w:rsidP="68CA579A" w:rsidRDefault="563B1775" w14:paraId="62C468A6" w14:textId="16146D3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563B1775">
              <w:rPr>
                <w:rFonts w:ascii="Arial Narrow" w:hAnsi="Arial Narrow" w:eastAsia="Arial Narrow" w:cs="Arial Narrow"/>
                <w:b w:val="0"/>
                <w:bCs w:val="0"/>
                <w:i w:val="0"/>
                <w:iCs w:val="0"/>
                <w:caps w:val="0"/>
                <w:smallCaps w:val="0"/>
                <w:color w:val="000000" w:themeColor="text1" w:themeTint="FF" w:themeShade="FF"/>
                <w:sz w:val="20"/>
                <w:szCs w:val="20"/>
                <w:lang w:val="es-ES"/>
              </w:rPr>
              <w:t>CPSAA1</w:t>
            </w: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0B6DF70F" w14:textId="1ECA9E3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15E08956" w14:textId="0358DCE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745383EB" w:rsidP="68CA579A" w:rsidRDefault="745383EB" w14:paraId="6638F3DC" w14:textId="4089114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745383EB">
              <w:rPr>
                <w:rFonts w:ascii="Arial Narrow" w:hAnsi="Arial Narrow" w:eastAsia="Arial Narrow" w:cs="Arial Narrow"/>
                <w:b w:val="0"/>
                <w:bCs w:val="0"/>
                <w:i w:val="0"/>
                <w:iCs w:val="0"/>
                <w:caps w:val="0"/>
                <w:smallCaps w:val="0"/>
                <w:color w:val="000000" w:themeColor="text1" w:themeTint="FF" w:themeShade="FF"/>
                <w:sz w:val="20"/>
                <w:szCs w:val="20"/>
                <w:lang w:val="es-ES"/>
              </w:rPr>
              <w:t>CCEC3</w:t>
            </w:r>
          </w:p>
        </w:tc>
      </w:tr>
      <w:tr w:rsidR="68CA579A" w:rsidTr="68CA579A" w14:paraId="3A7A1147">
        <w:trPr>
          <w:trHeight w:val="345"/>
        </w:trPr>
        <w:tc>
          <w:tcPr>
            <w:tcW w:w="4374" w:type="dxa"/>
            <w:vMerge/>
            <w:tcBorders>
              <w:top w:sz="0"/>
              <w:left w:val="single" w:sz="0"/>
              <w:bottom w:val="single" w:sz="0"/>
              <w:right w:val="single" w:sz="0"/>
            </w:tcBorders>
            <w:tcMar/>
            <w:vAlign w:val="center"/>
          </w:tcPr>
          <w:p w14:paraId="66410FFB"/>
        </w:tc>
        <w:tc>
          <w:tcPr>
            <w:tcW w:w="321" w:type="dxa"/>
            <w:tcBorders>
              <w:top w:val="single" w:sz="6"/>
              <w:left w:val="nil"/>
              <w:bottom w:val="single" w:sz="6"/>
              <w:right w:val="single" w:sz="6"/>
            </w:tcBorders>
            <w:tcMar>
              <w:left w:w="60" w:type="dxa"/>
              <w:right w:w="60" w:type="dxa"/>
            </w:tcMar>
            <w:vAlign w:val="center"/>
          </w:tcPr>
          <w:p w:rsidR="68CA579A" w:rsidP="68CA579A" w:rsidRDefault="68CA579A" w14:paraId="33504A5C" w14:textId="3E6DCE70">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26F348E6" w14:textId="2CFEF5D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376E125A" w14:textId="601DB68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6E485DF9" w14:textId="2DCE44D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708E6E5E" w14:textId="2FDE7E0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980" w:type="dxa"/>
            <w:tcBorders>
              <w:top w:val="single" w:sz="6"/>
              <w:left w:val="single" w:sz="6"/>
              <w:bottom w:val="single" w:sz="6"/>
              <w:right w:val="single" w:sz="6"/>
            </w:tcBorders>
            <w:tcMar>
              <w:left w:w="60" w:type="dxa"/>
              <w:right w:w="60" w:type="dxa"/>
            </w:tcMar>
            <w:vAlign w:val="center"/>
          </w:tcPr>
          <w:p w:rsidR="3123DC43" w:rsidP="68CA579A" w:rsidRDefault="3123DC43" w14:paraId="51214193" w14:textId="023BB7A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3123DC43">
              <w:rPr>
                <w:rFonts w:ascii="Arial Narrow" w:hAnsi="Arial Narrow" w:eastAsia="Arial Narrow" w:cs="Arial Narrow"/>
                <w:b w:val="0"/>
                <w:bCs w:val="0"/>
                <w:i w:val="0"/>
                <w:iCs w:val="0"/>
                <w:caps w:val="0"/>
                <w:smallCaps w:val="0"/>
                <w:color w:val="000000" w:themeColor="text1" w:themeTint="FF" w:themeShade="FF"/>
                <w:sz w:val="20"/>
                <w:szCs w:val="20"/>
                <w:lang w:val="es-ES"/>
              </w:rPr>
              <w:t>CPSAA3</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536F0094" w14:textId="292D466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62A19603" w14:textId="5628A2B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378F6D8A" w:rsidP="68CA579A" w:rsidRDefault="378F6D8A" w14:paraId="7F5502DE" w14:textId="61AA46C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378F6D8A">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5C269CE5">
        <w:trPr>
          <w:trHeight w:val="660"/>
        </w:trPr>
        <w:tc>
          <w:tcPr>
            <w:tcW w:w="4374" w:type="dxa"/>
            <w:vMerge w:val="restart"/>
            <w:tcBorders>
              <w:top w:val="nil"/>
              <w:left w:val="single" w:sz="6"/>
              <w:bottom w:val="single" w:sz="6"/>
              <w:right w:val="single" w:sz="6"/>
            </w:tcBorders>
            <w:shd w:val="clear" w:color="auto" w:fill="D9E1F2"/>
            <w:tcMar>
              <w:left w:w="60" w:type="dxa"/>
              <w:right w:w="60" w:type="dxa"/>
            </w:tcMar>
            <w:vAlign w:val="center"/>
          </w:tcPr>
          <w:p w:rsidR="68CA579A" w:rsidP="68CA579A" w:rsidRDefault="68CA579A" w14:paraId="2F1C8324" w14:textId="658670B5">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CE4. </w:t>
            </w:r>
            <w:r w:rsidRPr="68CA579A" w:rsidR="1CF143D8">
              <w:rPr>
                <w:rFonts w:ascii="Arial Narrow" w:hAnsi="Arial Narrow" w:eastAsia="Arial Narrow" w:cs="Arial Narrow"/>
                <w:noProof w:val="0"/>
                <w:sz w:val="20"/>
                <w:szCs w:val="20"/>
                <w:lang w:val="es-ES"/>
              </w:rPr>
              <w:t>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c>
          <w:tcPr>
            <w:tcW w:w="321"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90AA6A8" w14:textId="220F3DC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1CF143D8" w:rsidP="68CA579A" w:rsidRDefault="1CF143D8" w14:paraId="5B36F6DE" w14:textId="0F8A617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1CF143D8">
              <w:rPr>
                <w:rFonts w:ascii="Arial Narrow" w:hAnsi="Arial Narrow" w:eastAsia="Arial Narrow" w:cs="Arial Narrow"/>
                <w:b w:val="0"/>
                <w:bCs w:val="0"/>
                <w:i w:val="0"/>
                <w:iCs w:val="0"/>
                <w:caps w:val="0"/>
                <w:smallCaps w:val="0"/>
                <w:color w:val="000000" w:themeColor="text1" w:themeTint="FF" w:themeShade="FF"/>
                <w:sz w:val="20"/>
                <w:szCs w:val="20"/>
                <w:lang w:val="es-ES"/>
              </w:rPr>
              <w:t>CCL1</w:t>
            </w: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E0F6829" w14:textId="03207C9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00695CBE" w:rsidP="68CA579A" w:rsidRDefault="00695CBE" w14:paraId="2C05B5F4" w14:textId="6229E0B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00695CBE">
              <w:rPr>
                <w:rFonts w:ascii="Arial Narrow" w:hAnsi="Arial Narrow" w:eastAsia="Arial Narrow" w:cs="Arial Narrow"/>
                <w:b w:val="0"/>
                <w:bCs w:val="0"/>
                <w:i w:val="0"/>
                <w:iCs w:val="0"/>
                <w:caps w:val="0"/>
                <w:smallCaps w:val="0"/>
                <w:color w:val="000000" w:themeColor="text1" w:themeTint="FF" w:themeShade="FF"/>
                <w:sz w:val="20"/>
                <w:szCs w:val="20"/>
                <w:lang w:val="es-ES"/>
              </w:rPr>
              <w:t>STEM3</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00695CBE" w:rsidP="68CA579A" w:rsidRDefault="00695CBE" w14:paraId="26B1A028" w14:textId="1221957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00695CBE">
              <w:rPr>
                <w:rFonts w:ascii="Arial Narrow" w:hAnsi="Arial Narrow" w:eastAsia="Arial Narrow" w:cs="Arial Narrow"/>
                <w:b w:val="0"/>
                <w:bCs w:val="0"/>
                <w:i w:val="0"/>
                <w:iCs w:val="0"/>
                <w:caps w:val="0"/>
                <w:smallCaps w:val="0"/>
                <w:color w:val="000000" w:themeColor="text1" w:themeTint="FF" w:themeShade="FF"/>
                <w:sz w:val="20"/>
                <w:szCs w:val="20"/>
                <w:lang w:val="es-ES"/>
              </w:rPr>
              <w:t>CD3</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00695CBE" w:rsidP="68CA579A" w:rsidRDefault="00695CBE" w14:paraId="3214D2DF" w14:textId="054732ED">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00695CBE">
              <w:rPr>
                <w:rFonts w:ascii="Arial Narrow" w:hAnsi="Arial Narrow" w:eastAsia="Arial Narrow" w:cs="Arial Narrow"/>
                <w:b w:val="0"/>
                <w:bCs w:val="0"/>
                <w:i w:val="0"/>
                <w:iCs w:val="0"/>
                <w:caps w:val="0"/>
                <w:smallCaps w:val="0"/>
                <w:color w:val="000000" w:themeColor="text1" w:themeTint="FF" w:themeShade="FF"/>
                <w:sz w:val="20"/>
                <w:szCs w:val="20"/>
                <w:lang w:val="es-ES"/>
              </w:rPr>
              <w:t>CPSAA5</w:t>
            </w: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77C09A6" w14:textId="6E029D7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DEF1B81" w14:textId="0795BEB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F444583">
              <w:rPr>
                <w:rFonts w:ascii="Arial Narrow" w:hAnsi="Arial Narrow" w:eastAsia="Arial Narrow" w:cs="Arial Narrow"/>
                <w:b w:val="0"/>
                <w:bCs w:val="0"/>
                <w:i w:val="0"/>
                <w:iCs w:val="0"/>
                <w:caps w:val="0"/>
                <w:smallCaps w:val="0"/>
                <w:color w:val="000000" w:themeColor="text1" w:themeTint="FF" w:themeShade="FF"/>
                <w:sz w:val="20"/>
                <w:szCs w:val="20"/>
                <w:lang w:val="es-ES"/>
              </w:rPr>
              <w:t>CE3</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F444583" w:rsidP="68CA579A" w:rsidRDefault="6F444583" w14:paraId="733A851B" w14:textId="736B98E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F444583">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50339C6D">
        <w:trPr>
          <w:trHeight w:val="660"/>
        </w:trPr>
        <w:tc>
          <w:tcPr>
            <w:tcW w:w="4374" w:type="dxa"/>
            <w:vMerge/>
            <w:tcBorders>
              <w:top w:sz="0"/>
              <w:left w:val="single" w:sz="0"/>
              <w:bottom w:val="single" w:sz="0"/>
              <w:right w:val="single" w:sz="0"/>
            </w:tcBorders>
            <w:tcMar/>
            <w:vAlign w:val="center"/>
          </w:tcPr>
          <w:p w14:paraId="78BEF5CC"/>
        </w:tc>
        <w:tc>
          <w:tcPr>
            <w:tcW w:w="321" w:type="dxa"/>
            <w:tcBorders>
              <w:top w:val="single" w:sz="6"/>
              <w:left w:val="nil"/>
              <w:bottom w:val="single" w:sz="6"/>
              <w:right w:val="single" w:sz="6"/>
            </w:tcBorders>
            <w:shd w:val="clear" w:color="auto" w:fill="D9E1F2"/>
            <w:tcMar>
              <w:left w:w="60" w:type="dxa"/>
              <w:right w:w="60" w:type="dxa"/>
            </w:tcMar>
            <w:vAlign w:val="center"/>
          </w:tcPr>
          <w:p w:rsidR="68CA579A" w:rsidP="68CA579A" w:rsidRDefault="68CA579A" w14:paraId="2F96CC0D" w14:textId="771DFE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AF3C264" w14:textId="46CD523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50E284EC" w14:textId="6972A6F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4529BC1" w14:textId="18E566C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2FBAA82" w14:textId="17519C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2F4FC19F" w14:textId="15FCE23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B5CF95D" w14:textId="0961083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706AE6A" w14:textId="2089DD9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8758153" w14:textId="347A9EB9">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r>
    </w:tbl>
    <w:p xmlns:wp14="http://schemas.microsoft.com/office/word/2010/wordml" w:rsidRPr="007D1003" w:rsidR="001033CB" w:rsidP="54B0823D" w:rsidRDefault="001033CB" w14:paraId="503EC6FD" wp14:textId="6F33B2E4">
      <w:pPr>
        <w:pStyle w:val="Encabezadodelndice"/>
        <w:keepNext w:val="1"/>
        <w:keepLines w:val="1"/>
        <w:spacing w:before="480" w:after="0" w:line="276" w:lineRule="auto"/>
        <w:jc w:val="center"/>
        <w:rPr>
          <w:rFonts w:ascii="Cambria" w:hAnsi="Cambria" w:eastAsia="Cambria" w:cs="Cambria"/>
          <w:b w:val="1"/>
          <w:bCs w:val="1"/>
          <w:i w:val="0"/>
          <w:iCs w:val="0"/>
          <w:caps w:val="0"/>
          <w:smallCaps w:val="0"/>
          <w:noProof w:val="0"/>
          <w:color w:val="365F91"/>
          <w:sz w:val="28"/>
          <w:szCs w:val="28"/>
          <w:lang w:val="es-ES"/>
        </w:rPr>
      </w:pPr>
      <w:r w:rsidRPr="54B0823D" w:rsidR="6DB001CA">
        <w:rPr>
          <w:rFonts w:ascii="Cambria" w:hAnsi="Cambria" w:eastAsia="Cambria" w:cs="Cambria"/>
          <w:b w:val="1"/>
          <w:bCs w:val="1"/>
          <w:i w:val="0"/>
          <w:iCs w:val="0"/>
          <w:caps w:val="0"/>
          <w:smallCaps w:val="0"/>
          <w:noProof w:val="0"/>
          <w:color w:val="365F91"/>
          <w:sz w:val="28"/>
          <w:szCs w:val="28"/>
          <w:lang w:val="es-ES"/>
        </w:rPr>
        <w:t xml:space="preserve">6. SABERES BÁSICOS DE LA PROGRAMACIÓN DE </w:t>
      </w:r>
      <w:r w:rsidRPr="54B0823D" w:rsidR="402B3EA3">
        <w:rPr>
          <w:rFonts w:ascii="Cambria" w:hAnsi="Cambria" w:eastAsia="Cambria" w:cs="Cambria"/>
          <w:b w:val="1"/>
          <w:bCs w:val="1"/>
          <w:i w:val="0"/>
          <w:iCs w:val="0"/>
          <w:caps w:val="0"/>
          <w:smallCaps w:val="0"/>
          <w:noProof w:val="0"/>
          <w:color w:val="365F91"/>
          <w:sz w:val="28"/>
          <w:szCs w:val="28"/>
          <w:lang w:val="es-ES"/>
        </w:rPr>
        <w:t>EXPRESIÓN ARTÍSTICA</w:t>
      </w:r>
      <w:r w:rsidRPr="54B0823D" w:rsidR="6DB001CA">
        <w:rPr>
          <w:rFonts w:ascii="Cambria" w:hAnsi="Cambria" w:eastAsia="Cambria" w:cs="Cambria"/>
          <w:b w:val="1"/>
          <w:bCs w:val="1"/>
          <w:i w:val="0"/>
          <w:iCs w:val="0"/>
          <w:caps w:val="0"/>
          <w:smallCaps w:val="0"/>
          <w:noProof w:val="0"/>
          <w:color w:val="365F91"/>
          <w:sz w:val="28"/>
          <w:szCs w:val="28"/>
          <w:lang w:val="es-ES"/>
        </w:rPr>
        <w:t xml:space="preserve"> </w:t>
      </w:r>
      <w:r w:rsidRPr="54B0823D" w:rsidR="6DB001CA">
        <w:rPr>
          <w:rFonts w:ascii="Cambria" w:hAnsi="Cambria" w:eastAsia="Cambria" w:cs="Cambria"/>
          <w:b w:val="1"/>
          <w:bCs w:val="1"/>
          <w:i w:val="0"/>
          <w:iCs w:val="0"/>
          <w:caps w:val="0"/>
          <w:smallCaps w:val="0"/>
          <w:noProof w:val="0"/>
          <w:color w:val="365F91"/>
          <w:sz w:val="28"/>
          <w:szCs w:val="28"/>
          <w:lang w:val="es-ES"/>
        </w:rPr>
        <w:t>DE</w:t>
      </w:r>
      <w:r w:rsidRPr="54B0823D" w:rsidR="6DB001CA">
        <w:rPr>
          <w:rFonts w:ascii="Cambria" w:hAnsi="Cambria" w:eastAsia="Cambria" w:cs="Cambria"/>
          <w:b w:val="1"/>
          <w:bCs w:val="1"/>
          <w:i w:val="0"/>
          <w:iCs w:val="0"/>
          <w:caps w:val="0"/>
          <w:smallCaps w:val="0"/>
          <w:noProof w:val="0"/>
          <w:color w:val="365F91"/>
          <w:sz w:val="28"/>
          <w:szCs w:val="28"/>
          <w:lang w:val="es-ES"/>
        </w:rPr>
        <w:t xml:space="preserve"> </w:t>
      </w:r>
      <w:r w:rsidRPr="54B0823D" w:rsidR="5D399F61">
        <w:rPr>
          <w:rFonts w:ascii="Cambria" w:hAnsi="Cambria" w:eastAsia="Cambria" w:cs="Cambria"/>
          <w:b w:val="1"/>
          <w:bCs w:val="1"/>
          <w:i w:val="0"/>
          <w:iCs w:val="0"/>
          <w:caps w:val="0"/>
          <w:smallCaps w:val="0"/>
          <w:noProof w:val="0"/>
          <w:color w:val="365F91"/>
          <w:sz w:val="28"/>
          <w:szCs w:val="28"/>
          <w:lang w:val="es-ES"/>
        </w:rPr>
        <w:t>4</w:t>
      </w:r>
      <w:r w:rsidRPr="54B0823D" w:rsidR="6DB001CA">
        <w:rPr>
          <w:rFonts w:ascii="Cambria" w:hAnsi="Cambria" w:eastAsia="Cambria" w:cs="Cambria"/>
          <w:b w:val="1"/>
          <w:bCs w:val="1"/>
          <w:i w:val="0"/>
          <w:iCs w:val="0"/>
          <w:caps w:val="0"/>
          <w:smallCaps w:val="0"/>
          <w:noProof w:val="0"/>
          <w:color w:val="365F91"/>
          <w:sz w:val="28"/>
          <w:szCs w:val="28"/>
          <w:lang w:val="es-ES"/>
        </w:rPr>
        <w:t>º ESO.</w:t>
      </w:r>
    </w:p>
    <w:p xmlns:wp14="http://schemas.microsoft.com/office/word/2010/wordml" w:rsidRPr="007D1003" w:rsidR="001033CB" w:rsidP="68CA579A" w:rsidRDefault="001033CB" w14:paraId="47B10034" wp14:textId="00CF693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04AFEE3A" wp14:textId="40C91EF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6DB001CA">
        <w:rPr>
          <w:rFonts w:ascii="Arial" w:hAnsi="Arial" w:eastAsia="Arial" w:cs="Arial"/>
          <w:b w:val="0"/>
          <w:bCs w:val="0"/>
          <w:i w:val="0"/>
          <w:iCs w:val="0"/>
          <w:caps w:val="0"/>
          <w:smallCaps w:val="0"/>
          <w:noProof w:val="0"/>
          <w:color w:val="000000" w:themeColor="text1" w:themeTint="FF" w:themeShade="FF"/>
          <w:sz w:val="22"/>
          <w:szCs w:val="22"/>
          <w:lang w:val="es-ES"/>
        </w:rPr>
        <w:t>Los saberes básicos de la materia se articulan en cuatro bloques interrelacionados entre sí.</w:t>
      </w:r>
    </w:p>
    <w:p xmlns:wp14="http://schemas.microsoft.com/office/word/2010/wordml" w:rsidRPr="007D1003" w:rsidR="001033CB" w:rsidP="68CA579A" w:rsidRDefault="001033CB" w14:paraId="33E661E9" wp14:textId="1CD632F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2038793" wp14:textId="33C4DD04">
      <w:pPr>
        <w:pStyle w:val="Normal"/>
        <w:spacing w:after="0" w:line="240" w:lineRule="auto"/>
        <w:jc w:val="both"/>
      </w:pPr>
      <w:r w:rsidRPr="68CA579A" w:rsidR="6DB001CA">
        <w:rPr>
          <w:rFonts w:ascii="Arial" w:hAnsi="Arial" w:eastAsia="Arial" w:cs="Arial"/>
          <w:b w:val="1"/>
          <w:bCs w:val="1"/>
          <w:noProof w:val="0"/>
          <w:sz w:val="22"/>
          <w:szCs w:val="22"/>
          <w:lang w:val="es-ES"/>
        </w:rPr>
        <w:t>Bloque A. Técnicas gráfico-plásticas</w:t>
      </w:r>
      <w:r w:rsidRPr="68CA579A" w:rsidR="6DB001CA">
        <w:rPr>
          <w:rFonts w:ascii="Arial" w:hAnsi="Arial" w:eastAsia="Arial" w:cs="Arial"/>
          <w:noProof w:val="0"/>
          <w:sz w:val="22"/>
          <w:szCs w:val="22"/>
          <w:lang w:val="es-ES"/>
        </w:rPr>
        <w:t xml:space="preserve"> </w:t>
      </w:r>
    </w:p>
    <w:p xmlns:wp14="http://schemas.microsoft.com/office/word/2010/wordml" w:rsidRPr="007D1003" w:rsidR="001033CB" w:rsidP="68CA579A" w:rsidRDefault="001033CB" w14:paraId="7BF8E838" wp14:textId="4738719E">
      <w:pPr>
        <w:pStyle w:val="Normal"/>
        <w:spacing w:after="0" w:line="240" w:lineRule="auto"/>
        <w:jc w:val="both"/>
        <w:rPr>
          <w:rFonts w:ascii="Arial" w:hAnsi="Arial" w:eastAsia="Arial" w:cs="Arial"/>
          <w:noProof w:val="0"/>
          <w:sz w:val="22"/>
          <w:szCs w:val="22"/>
          <w:lang w:val="es-ES"/>
        </w:rPr>
      </w:pPr>
      <w:r w:rsidRPr="68CA579A" w:rsidR="5A6D8B96">
        <w:rPr>
          <w:rFonts w:ascii="Arial" w:hAnsi="Arial" w:eastAsia="Arial" w:cs="Arial"/>
          <w:noProof w:val="0"/>
          <w:sz w:val="22"/>
          <w:szCs w:val="22"/>
          <w:lang w:val="es-ES"/>
        </w:rPr>
        <w:t xml:space="preserve">- </w:t>
      </w:r>
      <w:r w:rsidRPr="68CA579A" w:rsidR="6DB001CA">
        <w:rPr>
          <w:rFonts w:ascii="Arial" w:hAnsi="Arial" w:eastAsia="Arial" w:cs="Arial"/>
          <w:noProof w:val="0"/>
          <w:sz w:val="22"/>
          <w:szCs w:val="22"/>
          <w:lang w:val="es-ES"/>
        </w:rPr>
        <w:t>Los efectos del gesto y del instrumento: herramientas, medios y soportes. Cualidades plásticas y efectos visuales.</w:t>
      </w:r>
    </w:p>
    <w:p xmlns:wp14="http://schemas.microsoft.com/office/word/2010/wordml" w:rsidRPr="007D1003" w:rsidR="001033CB" w:rsidP="68CA579A" w:rsidRDefault="001033CB" w14:paraId="48BD55D9" wp14:textId="3129ABCD">
      <w:pPr>
        <w:pStyle w:val="Normal"/>
        <w:spacing w:after="0" w:line="240" w:lineRule="auto"/>
        <w:jc w:val="both"/>
      </w:pPr>
      <w:r w:rsidRPr="68CA579A" w:rsidR="6DB001CA">
        <w:rPr>
          <w:rFonts w:ascii="Arial" w:hAnsi="Arial" w:eastAsia="Arial" w:cs="Arial"/>
          <w:noProof w:val="0"/>
          <w:sz w:val="22"/>
          <w:szCs w:val="22"/>
          <w:lang w:val="es-ES"/>
        </w:rPr>
        <w:t xml:space="preserve">- Técnicas de dibujo, ilustración y pintura y su representación en el Patrimonio Asturiano: técnicas secas y húmedas. </w:t>
      </w:r>
    </w:p>
    <w:p xmlns:wp14="http://schemas.microsoft.com/office/word/2010/wordml" w:rsidRPr="007D1003" w:rsidR="001033CB" w:rsidP="68CA579A" w:rsidRDefault="001033CB" w14:paraId="5AD42608" wp14:textId="64E2DD80">
      <w:pPr>
        <w:pStyle w:val="Normal"/>
        <w:spacing w:after="0" w:line="240" w:lineRule="auto"/>
        <w:jc w:val="both"/>
      </w:pPr>
      <w:r w:rsidRPr="68CA579A" w:rsidR="6DB001CA">
        <w:rPr>
          <w:rFonts w:ascii="Arial" w:hAnsi="Arial" w:eastAsia="Arial" w:cs="Arial"/>
          <w:noProof w:val="0"/>
          <w:sz w:val="22"/>
          <w:szCs w:val="22"/>
          <w:lang w:val="es-ES"/>
        </w:rPr>
        <w:t xml:space="preserve">- Técnicas mixtas y alternativas de las vanguardias artísticas. Posibilidades expresivas y contexto histórico. </w:t>
      </w:r>
    </w:p>
    <w:p xmlns:wp14="http://schemas.microsoft.com/office/word/2010/wordml" w:rsidRPr="007D1003" w:rsidR="001033CB" w:rsidP="68CA579A" w:rsidRDefault="001033CB" w14:paraId="3ECC2434" wp14:textId="299C2BFB">
      <w:pPr>
        <w:pStyle w:val="Normal"/>
        <w:spacing w:after="0" w:line="240" w:lineRule="auto"/>
        <w:jc w:val="both"/>
      </w:pPr>
      <w:r w:rsidRPr="68CA579A" w:rsidR="6DB001CA">
        <w:rPr>
          <w:rFonts w:ascii="Arial" w:hAnsi="Arial" w:eastAsia="Arial" w:cs="Arial"/>
          <w:noProof w:val="0"/>
          <w:sz w:val="22"/>
          <w:szCs w:val="22"/>
          <w:lang w:val="es-ES"/>
        </w:rPr>
        <w:t xml:space="preserve">- Técnicas de estampación: procedimientos directos, aditivos, sustractivos y mixtos. </w:t>
      </w:r>
    </w:p>
    <w:p xmlns:wp14="http://schemas.microsoft.com/office/word/2010/wordml" w:rsidRPr="007D1003" w:rsidR="001033CB" w:rsidP="68CA579A" w:rsidRDefault="001033CB" w14:paraId="18909A8D" wp14:textId="6ADB1627">
      <w:pPr>
        <w:pStyle w:val="Normal"/>
        <w:spacing w:after="0" w:line="240" w:lineRule="auto"/>
        <w:jc w:val="both"/>
      </w:pPr>
      <w:r w:rsidRPr="68CA579A" w:rsidR="6DB001CA">
        <w:rPr>
          <w:rFonts w:ascii="Arial" w:hAnsi="Arial" w:eastAsia="Arial" w:cs="Arial"/>
          <w:noProof w:val="0"/>
          <w:sz w:val="22"/>
          <w:szCs w:val="22"/>
          <w:lang w:val="es-ES"/>
        </w:rPr>
        <w:t>- Grafiti y pintura mural.</w:t>
      </w:r>
    </w:p>
    <w:p xmlns:wp14="http://schemas.microsoft.com/office/word/2010/wordml" w:rsidRPr="007D1003" w:rsidR="001033CB" w:rsidP="68CA579A" w:rsidRDefault="001033CB" w14:paraId="72A8B836" wp14:textId="2873FC67">
      <w:pPr>
        <w:pStyle w:val="Normal"/>
        <w:spacing w:after="0" w:line="240" w:lineRule="auto"/>
        <w:jc w:val="both"/>
      </w:pPr>
      <w:r w:rsidRPr="68CA579A" w:rsidR="6DB001CA">
        <w:rPr>
          <w:rFonts w:ascii="Arial" w:hAnsi="Arial" w:eastAsia="Arial" w:cs="Arial"/>
          <w:noProof w:val="0"/>
          <w:sz w:val="22"/>
          <w:szCs w:val="22"/>
          <w:lang w:val="es-ES"/>
        </w:rPr>
        <w:t xml:space="preserve">- Técnicas básicas de creación de volúmenes. </w:t>
      </w:r>
    </w:p>
    <w:p xmlns:wp14="http://schemas.microsoft.com/office/word/2010/wordml" w:rsidRPr="007D1003" w:rsidR="001033CB" w:rsidP="68CA579A" w:rsidRDefault="001033CB" w14:paraId="791EA29C" wp14:textId="5BDE06D1">
      <w:pPr>
        <w:pStyle w:val="Normal"/>
        <w:spacing w:after="0" w:line="240" w:lineRule="auto"/>
        <w:jc w:val="both"/>
      </w:pPr>
      <w:r w:rsidRPr="68CA579A" w:rsidR="6DB001CA">
        <w:rPr>
          <w:rFonts w:ascii="Arial" w:hAnsi="Arial" w:eastAsia="Arial" w:cs="Arial"/>
          <w:noProof w:val="0"/>
          <w:sz w:val="22"/>
          <w:szCs w:val="22"/>
          <w:lang w:val="es-ES"/>
        </w:rPr>
        <w:t xml:space="preserve">- El arte del reciclaje. Consumo responsable. Productos ecológicos, sostenibles e innovadores en la práctica artística. Arte y naturaleza. </w:t>
      </w:r>
    </w:p>
    <w:p xmlns:wp14="http://schemas.microsoft.com/office/word/2010/wordml" w:rsidRPr="007D1003" w:rsidR="001033CB" w:rsidP="68CA579A" w:rsidRDefault="001033CB" w14:paraId="40CF0E5F" wp14:textId="4FE329E5">
      <w:pPr>
        <w:pStyle w:val="Normal"/>
        <w:spacing w:after="0" w:line="240" w:lineRule="auto"/>
        <w:jc w:val="both"/>
      </w:pPr>
      <w:r w:rsidRPr="68CA579A" w:rsidR="6DB001CA">
        <w:rPr>
          <w:rFonts w:ascii="Arial" w:hAnsi="Arial" w:eastAsia="Arial" w:cs="Arial"/>
          <w:noProof w:val="0"/>
          <w:sz w:val="22"/>
          <w:szCs w:val="22"/>
          <w:lang w:val="es-ES"/>
        </w:rPr>
        <w:t xml:space="preserve">- Seguridad, toxicidad e impacto medioambiental de los diferentes materiales artísticos. Prevención y gestión responsable de los residuos. </w:t>
      </w:r>
    </w:p>
    <w:p xmlns:wp14="http://schemas.microsoft.com/office/word/2010/wordml" w:rsidRPr="007D1003" w:rsidR="001033CB" w:rsidP="68CA579A" w:rsidRDefault="001033CB" w14:paraId="353111FF" wp14:textId="0CE3E045">
      <w:pPr>
        <w:pStyle w:val="Normal"/>
        <w:spacing w:after="0" w:line="240" w:lineRule="auto"/>
        <w:jc w:val="both"/>
      </w:pPr>
      <w:r w:rsidRPr="68CA579A" w:rsidR="6DB001CA">
        <w:rPr>
          <w:rFonts w:ascii="Arial" w:hAnsi="Arial" w:eastAsia="Arial" w:cs="Arial"/>
          <w:noProof w:val="0"/>
          <w:sz w:val="22"/>
          <w:szCs w:val="22"/>
          <w:lang w:val="es-ES"/>
        </w:rPr>
        <w:t xml:space="preserve">- Ejemplos de aplicación de técnicas gráfico-plásticas en diferentes manifestaciones artísticas y en el ámbito del diseño. </w:t>
      </w:r>
    </w:p>
    <w:p xmlns:wp14="http://schemas.microsoft.com/office/word/2010/wordml" w:rsidRPr="007D1003" w:rsidR="001033CB" w:rsidP="68CA579A" w:rsidRDefault="001033CB" w14:paraId="47DC4F26" wp14:textId="393189D0">
      <w:pPr>
        <w:pStyle w:val="Normal"/>
        <w:spacing w:after="0" w:line="240" w:lineRule="auto"/>
        <w:jc w:val="both"/>
        <w:rPr>
          <w:rFonts w:ascii="Arial" w:hAnsi="Arial" w:eastAsia="Arial" w:cs="Arial"/>
          <w:noProof w:val="0"/>
          <w:sz w:val="22"/>
          <w:szCs w:val="22"/>
          <w:lang w:val="es-ES"/>
        </w:rPr>
      </w:pPr>
    </w:p>
    <w:p xmlns:wp14="http://schemas.microsoft.com/office/word/2010/wordml" w:rsidRPr="007D1003" w:rsidR="001033CB" w:rsidP="68CA579A" w:rsidRDefault="001033CB" w14:paraId="0B166531" wp14:textId="034AC8AD">
      <w:pPr>
        <w:pStyle w:val="Normal"/>
        <w:spacing w:after="0" w:line="240" w:lineRule="auto"/>
        <w:jc w:val="both"/>
        <w:rPr>
          <w:rFonts w:ascii="Arial" w:hAnsi="Arial" w:eastAsia="Arial" w:cs="Arial"/>
          <w:b w:val="1"/>
          <w:bCs w:val="1"/>
          <w:noProof w:val="0"/>
          <w:sz w:val="22"/>
          <w:szCs w:val="22"/>
          <w:lang w:val="es-ES"/>
        </w:rPr>
      </w:pPr>
      <w:r w:rsidRPr="68CA579A" w:rsidR="6DB001CA">
        <w:rPr>
          <w:rFonts w:ascii="Arial" w:hAnsi="Arial" w:eastAsia="Arial" w:cs="Arial"/>
          <w:b w:val="1"/>
          <w:bCs w:val="1"/>
          <w:noProof w:val="0"/>
          <w:sz w:val="22"/>
          <w:szCs w:val="22"/>
          <w:lang w:val="es-ES"/>
        </w:rPr>
        <w:t xml:space="preserve">Bloque B. Fotografía, lenguaje visual, audiovisual y multimedia </w:t>
      </w:r>
    </w:p>
    <w:p xmlns:wp14="http://schemas.microsoft.com/office/word/2010/wordml" w:rsidRPr="007D1003" w:rsidR="001033CB" w:rsidP="68CA579A" w:rsidRDefault="001033CB" w14:paraId="77B4AAE4" wp14:textId="2B3AF8BD">
      <w:pPr>
        <w:pStyle w:val="Normal"/>
        <w:spacing w:after="0" w:line="240" w:lineRule="auto"/>
        <w:jc w:val="both"/>
      </w:pPr>
      <w:r w:rsidRPr="68CA579A" w:rsidR="6DB001CA">
        <w:rPr>
          <w:rFonts w:ascii="Arial" w:hAnsi="Arial" w:eastAsia="Arial" w:cs="Arial"/>
          <w:noProof w:val="0"/>
          <w:sz w:val="22"/>
          <w:szCs w:val="22"/>
          <w:lang w:val="es-ES"/>
        </w:rPr>
        <w:t xml:space="preserve">- Elementos y principios básicos del lenguaje visual y de la percepción. Color y composición. </w:t>
      </w:r>
    </w:p>
    <w:p xmlns:wp14="http://schemas.microsoft.com/office/word/2010/wordml" w:rsidRPr="007D1003" w:rsidR="001033CB" w:rsidP="68CA579A" w:rsidRDefault="001033CB" w14:paraId="5D6CE815" wp14:textId="3B853BAE">
      <w:pPr>
        <w:pStyle w:val="Normal"/>
        <w:spacing w:after="0" w:line="240" w:lineRule="auto"/>
        <w:jc w:val="both"/>
      </w:pPr>
      <w:r w:rsidRPr="68CA579A" w:rsidR="6DB001CA">
        <w:rPr>
          <w:rFonts w:ascii="Arial" w:hAnsi="Arial" w:eastAsia="Arial" w:cs="Arial"/>
          <w:noProof w:val="0"/>
          <w:sz w:val="22"/>
          <w:szCs w:val="22"/>
          <w:lang w:val="es-ES"/>
        </w:rPr>
        <w:t xml:space="preserve">- Narrativa de la imagen fija: encuadre y planificación, puntos de vista y angulación. La imagen secuenciada. </w:t>
      </w:r>
    </w:p>
    <w:p xmlns:wp14="http://schemas.microsoft.com/office/word/2010/wordml" w:rsidRPr="007D1003" w:rsidR="001033CB" w:rsidP="68CA579A" w:rsidRDefault="001033CB" w14:paraId="5E012046" wp14:textId="21306838">
      <w:pPr>
        <w:pStyle w:val="Normal"/>
        <w:spacing w:after="0" w:line="240" w:lineRule="auto"/>
        <w:jc w:val="both"/>
      </w:pPr>
      <w:r w:rsidRPr="68CA579A" w:rsidR="6DB001CA">
        <w:rPr>
          <w:rFonts w:ascii="Arial" w:hAnsi="Arial" w:eastAsia="Arial" w:cs="Arial"/>
          <w:noProof w:val="0"/>
          <w:sz w:val="22"/>
          <w:szCs w:val="22"/>
          <w:lang w:val="es-ES"/>
        </w:rPr>
        <w:t xml:space="preserve">- Fotografía analógica: cámara oscura. Fotografía sin cámara (fotogramas). Técnicas fotográficas experimentales: cianotipia o </w:t>
      </w:r>
      <w:r w:rsidRPr="68CA579A" w:rsidR="6DB001CA">
        <w:rPr>
          <w:rFonts w:ascii="Arial" w:hAnsi="Arial" w:eastAsia="Arial" w:cs="Arial"/>
          <w:noProof w:val="0"/>
          <w:sz w:val="22"/>
          <w:szCs w:val="22"/>
          <w:lang w:val="es-ES"/>
        </w:rPr>
        <w:t>antotipia</w:t>
      </w:r>
      <w:r w:rsidRPr="68CA579A" w:rsidR="6DB001CA">
        <w:rPr>
          <w:rFonts w:ascii="Arial" w:hAnsi="Arial" w:eastAsia="Arial" w:cs="Arial"/>
          <w:noProof w:val="0"/>
          <w:sz w:val="22"/>
          <w:szCs w:val="22"/>
          <w:lang w:val="es-ES"/>
        </w:rPr>
        <w:t xml:space="preserve">. </w:t>
      </w:r>
    </w:p>
    <w:p xmlns:wp14="http://schemas.microsoft.com/office/word/2010/wordml" w:rsidRPr="007D1003" w:rsidR="001033CB" w:rsidP="68CA579A" w:rsidRDefault="001033CB" w14:paraId="0B28AB7A" wp14:textId="64D02C74">
      <w:pPr>
        <w:pStyle w:val="Normal"/>
        <w:spacing w:after="0" w:line="240" w:lineRule="auto"/>
        <w:jc w:val="both"/>
      </w:pPr>
      <w:r w:rsidRPr="68CA579A" w:rsidR="6DB001CA">
        <w:rPr>
          <w:rFonts w:ascii="Arial" w:hAnsi="Arial" w:eastAsia="Arial" w:cs="Arial"/>
          <w:noProof w:val="0"/>
          <w:sz w:val="22"/>
          <w:szCs w:val="22"/>
          <w:lang w:val="es-ES"/>
        </w:rPr>
        <w:t xml:space="preserve">- Fotografía digital. El fotomontaje digital y tradicional. </w:t>
      </w:r>
    </w:p>
    <w:p xmlns:wp14="http://schemas.microsoft.com/office/word/2010/wordml" w:rsidRPr="007D1003" w:rsidR="001033CB" w:rsidP="68CA579A" w:rsidRDefault="001033CB" w14:paraId="2615B4FE" wp14:textId="085C00DF">
      <w:pPr>
        <w:pStyle w:val="Normal"/>
        <w:spacing w:after="0" w:line="240" w:lineRule="auto"/>
        <w:jc w:val="both"/>
      </w:pPr>
      <w:r w:rsidRPr="68CA579A" w:rsidR="6DB001CA">
        <w:rPr>
          <w:rFonts w:ascii="Arial" w:hAnsi="Arial" w:eastAsia="Arial" w:cs="Arial"/>
          <w:noProof w:val="0"/>
          <w:sz w:val="22"/>
          <w:szCs w:val="22"/>
          <w:lang w:val="es-ES"/>
        </w:rPr>
        <w:t xml:space="preserve">- Seguridad, toxicidad e impacto medioambiental de los diferentes materiales artísticos. Prevención y gestión responsable de los residuos. </w:t>
      </w:r>
    </w:p>
    <w:p xmlns:wp14="http://schemas.microsoft.com/office/word/2010/wordml" w:rsidRPr="007D1003" w:rsidR="001033CB" w:rsidP="68CA579A" w:rsidRDefault="001033CB" w14:paraId="09A7F68F" wp14:textId="63E2EA9D">
      <w:pPr>
        <w:pStyle w:val="Normal"/>
        <w:spacing w:after="0" w:line="240" w:lineRule="auto"/>
        <w:jc w:val="both"/>
      </w:pPr>
      <w:r w:rsidRPr="68CA579A" w:rsidR="6DB001CA">
        <w:rPr>
          <w:rFonts w:ascii="Arial" w:hAnsi="Arial" w:eastAsia="Arial" w:cs="Arial"/>
          <w:noProof w:val="0"/>
          <w:sz w:val="22"/>
          <w:szCs w:val="22"/>
          <w:lang w:val="es-ES"/>
        </w:rPr>
        <w:t xml:space="preserve">- Narrativa audiovisual: fotograma, secuencia, escena, toma, plano y montaje. El guion y el storyboard. </w:t>
      </w:r>
    </w:p>
    <w:p xmlns:wp14="http://schemas.microsoft.com/office/word/2010/wordml" w:rsidRPr="007D1003" w:rsidR="001033CB" w:rsidP="68CA579A" w:rsidRDefault="001033CB" w14:paraId="416B99E4" wp14:textId="4B20B5B9">
      <w:pPr>
        <w:pStyle w:val="Normal"/>
        <w:spacing w:after="0" w:line="240" w:lineRule="auto"/>
        <w:jc w:val="both"/>
      </w:pPr>
      <w:r w:rsidRPr="68CA579A" w:rsidR="6DB001CA">
        <w:rPr>
          <w:rFonts w:ascii="Arial" w:hAnsi="Arial" w:eastAsia="Arial" w:cs="Arial"/>
          <w:noProof w:val="0"/>
          <w:sz w:val="22"/>
          <w:szCs w:val="22"/>
          <w:lang w:val="es-ES"/>
        </w:rPr>
        <w:t xml:space="preserve">- El proceso de creación. Realización y seguimiento: guion o proyecto, presentación final y evaluación (autorreflexión, autoevaluación y evaluación colectiva). </w:t>
      </w:r>
    </w:p>
    <w:p xmlns:wp14="http://schemas.microsoft.com/office/word/2010/wordml" w:rsidRPr="007D1003" w:rsidR="001033CB" w:rsidP="68CA579A" w:rsidRDefault="001033CB" w14:paraId="75AC3D6B" wp14:textId="3797B33E">
      <w:pPr>
        <w:pStyle w:val="Normal"/>
        <w:spacing w:after="0" w:line="240" w:lineRule="auto"/>
        <w:jc w:val="both"/>
      </w:pPr>
      <w:r w:rsidRPr="68CA579A" w:rsidR="6DB001CA">
        <w:rPr>
          <w:rFonts w:ascii="Arial" w:hAnsi="Arial" w:eastAsia="Arial" w:cs="Arial"/>
          <w:noProof w:val="0"/>
          <w:sz w:val="22"/>
          <w:szCs w:val="22"/>
          <w:lang w:val="es-ES"/>
        </w:rPr>
        <w:t xml:space="preserve">- Publicidad: recursos formales, lingüísticos y persuasivos. Estereotipos y sociedad de consumo. El sexismo y los cánones corporales y sexuales en los medios de comunicación. </w:t>
      </w:r>
    </w:p>
    <w:p xmlns:wp14="http://schemas.microsoft.com/office/word/2010/wordml" w:rsidRPr="007D1003" w:rsidR="001033CB" w:rsidP="68CA579A" w:rsidRDefault="001033CB" w14:paraId="4556E4BA" wp14:textId="08904CEB">
      <w:pPr>
        <w:pStyle w:val="Normal"/>
        <w:spacing w:after="0" w:line="240" w:lineRule="auto"/>
        <w:jc w:val="both"/>
      </w:pPr>
      <w:r w:rsidRPr="68CA579A" w:rsidR="6DB001CA">
        <w:rPr>
          <w:rFonts w:ascii="Arial" w:hAnsi="Arial" w:eastAsia="Arial" w:cs="Arial"/>
          <w:noProof w:val="0"/>
          <w:sz w:val="22"/>
          <w:szCs w:val="22"/>
          <w:lang w:val="es-ES"/>
        </w:rPr>
        <w:t xml:space="preserve">- Campos y ramas del diseño: gráfico, de producto, de moda, de interiores, escenografía. </w:t>
      </w:r>
    </w:p>
    <w:p xmlns:wp14="http://schemas.microsoft.com/office/word/2010/wordml" w:rsidRPr="007D1003" w:rsidR="001033CB" w:rsidP="68CA579A" w:rsidRDefault="001033CB" w14:paraId="7FCA2A7E" wp14:textId="388A7811">
      <w:pPr>
        <w:pStyle w:val="Normal"/>
        <w:spacing w:after="0" w:line="240" w:lineRule="auto"/>
        <w:jc w:val="both"/>
      </w:pPr>
      <w:r w:rsidRPr="68CA579A" w:rsidR="6DB001CA">
        <w:rPr>
          <w:rFonts w:ascii="Arial" w:hAnsi="Arial" w:eastAsia="Arial" w:cs="Arial"/>
          <w:noProof w:val="0"/>
          <w:sz w:val="22"/>
          <w:szCs w:val="22"/>
          <w:lang w:val="es-ES"/>
        </w:rPr>
        <w:t xml:space="preserve">- Técnicas básicas de animación. </w:t>
      </w:r>
    </w:p>
    <w:p xmlns:wp14="http://schemas.microsoft.com/office/word/2010/wordml" w:rsidRPr="007D1003" w:rsidR="001033CB" w:rsidP="42CAAD56" w:rsidRDefault="001033CB" w14:paraId="5A39BBE3" wp14:textId="5EFCCA93">
      <w:pPr>
        <w:pStyle w:val="Normal"/>
        <w:spacing w:after="0" w:line="240" w:lineRule="auto"/>
        <w:jc w:val="both"/>
      </w:pPr>
      <w:r w:rsidRPr="42CAAD56" w:rsidR="6DB001CA">
        <w:rPr>
          <w:rFonts w:ascii="Arial" w:hAnsi="Arial" w:eastAsia="Arial" w:cs="Arial"/>
          <w:noProof w:val="0"/>
          <w:sz w:val="22"/>
          <w:szCs w:val="22"/>
          <w:lang w:val="es-ES"/>
        </w:rPr>
        <w:t xml:space="preserve">- Recursos digitales para la creación de proyectos de </w:t>
      </w:r>
      <w:r w:rsidRPr="42CAAD56" w:rsidR="086A7EF3">
        <w:rPr>
          <w:rFonts w:ascii="Arial" w:hAnsi="Arial" w:eastAsia="Arial" w:cs="Arial"/>
          <w:noProof w:val="0"/>
          <w:sz w:val="22"/>
          <w:szCs w:val="22"/>
          <w:lang w:val="es-ES"/>
        </w:rPr>
        <w:t>videoarte</w:t>
      </w:r>
      <w:r w:rsidRPr="42CAAD56" w:rsidR="6DB001CA">
        <w:rPr>
          <w:rFonts w:ascii="Arial" w:hAnsi="Arial" w:eastAsia="Arial" w:cs="Arial"/>
          <w:noProof w:val="0"/>
          <w:sz w:val="22"/>
          <w:szCs w:val="22"/>
          <w:lang w:val="es-ES"/>
        </w:rPr>
        <w:t>.</w:t>
      </w:r>
    </w:p>
    <w:p w:rsidR="166F6082" w:rsidP="54B0823D" w:rsidRDefault="166F6082" w14:paraId="1A200E27" w14:textId="00305EF3">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54B0823D" w:rsidR="166F6082">
        <w:rPr>
          <w:rFonts w:ascii="Cambria" w:hAnsi="Cambria" w:eastAsia="Cambria" w:cs="Cambria"/>
          <w:b w:val="1"/>
          <w:bCs w:val="1"/>
          <w:i w:val="0"/>
          <w:iCs w:val="0"/>
          <w:caps w:val="0"/>
          <w:smallCaps w:val="0"/>
          <w:noProof w:val="0"/>
          <w:color w:val="365F91"/>
          <w:sz w:val="28"/>
          <w:szCs w:val="28"/>
          <w:lang w:val="es-ES"/>
        </w:rPr>
        <w:t>7. SECUENCIACIÓN Y DISTRIBUCIÓN TEMPORAL PARA EPVA º ESO.</w:t>
      </w:r>
    </w:p>
    <w:p w:rsidR="166F6082" w:rsidP="68CA579A" w:rsidRDefault="166F6082" w14:paraId="0BC03374" w14:textId="34D2CB2C">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166F6082">
        <w:rPr>
          <w:rFonts w:ascii="Arial" w:hAnsi="Arial" w:eastAsia="Arial" w:cs="Arial"/>
          <w:b w:val="0"/>
          <w:bCs w:val="0"/>
          <w:i w:val="0"/>
          <w:iCs w:val="0"/>
          <w:caps w:val="0"/>
          <w:smallCaps w:val="0"/>
          <w:noProof w:val="0"/>
          <w:color w:val="000000" w:themeColor="text1" w:themeTint="FF" w:themeShade="FF"/>
          <w:sz w:val="22"/>
          <w:szCs w:val="22"/>
          <w:lang w:val="es-ES"/>
        </w:rPr>
        <w:t>Los tiempos serán flexibles en función de cada actividad y de las necesidades de cada alumno, que serán quienes marquen el ritmo de aprendizaje. Teniendo en cuenta que el tiempo semanal asignado a esta materia es de 3 horas, sabemos que en el curso habría 65 sesiones. Podemos, pues, hacer una estimación del reparto del tiempo por unidad de programación, tal y como se detalla a continuación:</w:t>
      </w:r>
    </w:p>
    <w:p w:rsidR="68CA579A" w:rsidP="68CA579A" w:rsidRDefault="68CA579A" w14:paraId="59721D2B" w14:textId="45980EDE">
      <w:pPr>
        <w:jc w:val="both"/>
        <w:rPr>
          <w:rFonts w:ascii="Calibri" w:hAnsi="Calibri" w:eastAsia="Calibri" w:cs="Calibri" w:asciiTheme="minorAscii" w:hAnsiTheme="minorAscii" w:eastAsiaTheme="minorAscii" w:cstheme="minorAscii"/>
          <w:b w:val="1"/>
          <w:bCs w:val="1"/>
          <w:sz w:val="24"/>
          <w:szCs w:val="24"/>
        </w:rPr>
      </w:pPr>
    </w:p>
    <w:tbl>
      <w:tblPr>
        <w:tblW w:w="8795"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A6A6A6" w:themeColor="background1" w:themeShade="A6" w:sz="4" w:space="0"/>
          <w:insideV w:val="single" w:color="000000" w:themeColor="text1" w:sz="4" w:space="0"/>
        </w:tblBorders>
        <w:tblLayout w:type="fixed"/>
        <w:tblCellMar>
          <w:left w:w="115" w:type="dxa"/>
          <w:right w:w="115" w:type="dxa"/>
        </w:tblCellMar>
        <w:tblLook w:val="0400" w:firstRow="0" w:lastRow="0" w:firstColumn="0" w:lastColumn="0" w:noHBand="0" w:noVBand="1"/>
      </w:tblPr>
      <w:tblGrid>
        <w:gridCol w:w="6245"/>
        <w:gridCol w:w="2550"/>
      </w:tblGrid>
      <w:tr xmlns:wp14="http://schemas.microsoft.com/office/word/2010/wordml" w:rsidRPr="007D1003" w:rsidR="001033CB" w:rsidTr="54B0823D" w14:paraId="63D2279C" wp14:textId="77777777">
        <w:trPr>
          <w:trHeight w:val="341"/>
        </w:trPr>
        <w:tc>
          <w:tcPr>
            <w:tcW w:w="6245" w:type="dxa"/>
            <w:tcBorders>
              <w:top w:val="single" w:color="000000" w:themeColor="text1" w:sz="4" w:space="0"/>
              <w:bottom w:val="single" w:color="000000" w:themeColor="text1" w:sz="4" w:space="0"/>
            </w:tcBorders>
            <w:shd w:val="clear" w:color="auto" w:fill="8EAADB" w:themeFill="accent1" w:themeFillTint="99"/>
            <w:tcMar/>
            <w:vAlign w:val="center"/>
          </w:tcPr>
          <w:p w:rsidRPr="007D1003" w:rsidR="001033CB" w:rsidP="5DC21D74" w:rsidRDefault="001033CB" w14:paraId="16696912" wp14:textId="77777777">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5DC21D74" w:rsidR="001033CB">
              <w:rPr>
                <w:rFonts w:ascii="Calibri" w:hAnsi="Calibri" w:eastAsia="Calibri" w:cs="Calibri" w:asciiTheme="minorAscii" w:hAnsiTheme="minorAscii" w:eastAsiaTheme="minorAscii" w:cstheme="minorAscii"/>
                <w:b w:val="1"/>
                <w:bCs w:val="1"/>
                <w:sz w:val="24"/>
                <w:szCs w:val="24"/>
              </w:rPr>
              <w:t>UNIDADES DE PROGRAMACIÓN</w:t>
            </w:r>
          </w:p>
        </w:tc>
        <w:tc>
          <w:tcPr>
            <w:tcW w:w="2550" w:type="dxa"/>
            <w:tcBorders>
              <w:top w:val="single" w:color="000000" w:themeColor="text1" w:sz="4" w:space="0"/>
              <w:bottom w:val="single" w:color="000000" w:themeColor="text1" w:sz="4" w:space="0"/>
            </w:tcBorders>
            <w:shd w:val="clear" w:color="auto" w:fill="8EAADB" w:themeFill="accent1" w:themeFillTint="99"/>
            <w:tcMar/>
            <w:vAlign w:val="center"/>
          </w:tcPr>
          <w:p w:rsidRPr="007D1003" w:rsidR="001033CB" w:rsidP="5DC21D74" w:rsidRDefault="001033CB" w14:paraId="35DA9F3A" wp14:textId="77777777">
            <w:pPr>
              <w:spacing w:after="0" w:line="240" w:lineRule="auto"/>
              <w:jc w:val="both"/>
              <w:rPr>
                <w:rFonts w:ascii="Calibri" w:hAnsi="Calibri" w:eastAsia="Calibri" w:cs="Calibri" w:asciiTheme="minorAscii" w:hAnsiTheme="minorAscii" w:eastAsiaTheme="minorAscii" w:cstheme="minorAscii"/>
                <w:b w:val="1"/>
                <w:bCs w:val="1"/>
                <w:sz w:val="24"/>
                <w:szCs w:val="24"/>
              </w:rPr>
            </w:pPr>
            <w:r w:rsidRPr="5DC21D74" w:rsidR="001033CB">
              <w:rPr>
                <w:rFonts w:ascii="Calibri" w:hAnsi="Calibri" w:eastAsia="Calibri" w:cs="Calibri" w:asciiTheme="minorAscii" w:hAnsiTheme="minorAscii" w:eastAsiaTheme="minorAscii" w:cstheme="minorAscii"/>
                <w:b w:val="1"/>
                <w:bCs w:val="1"/>
                <w:sz w:val="24"/>
                <w:szCs w:val="24"/>
              </w:rPr>
              <w:t>TEMPORALIZACIÓN</w:t>
            </w:r>
          </w:p>
        </w:tc>
      </w:tr>
      <w:tr xmlns:wp14="http://schemas.microsoft.com/office/word/2010/wordml" w:rsidRPr="007D1003" w:rsidR="001033CB" w:rsidTr="54B0823D" w14:paraId="3F88A66D" wp14:textId="77777777">
        <w:trPr>
          <w:trHeight w:val="1249"/>
        </w:trPr>
        <w:tc>
          <w:tcPr>
            <w:tcW w:w="6245" w:type="dxa"/>
            <w:tcBorders>
              <w:top w:val="single" w:color="000000" w:themeColor="text1" w:sz="4" w:space="0"/>
            </w:tcBorders>
            <w:shd w:val="clear" w:color="auto" w:fill="D9E2F3" w:themeFill="accent1" w:themeFillTint="33"/>
            <w:tcMar/>
            <w:vAlign w:val="center"/>
          </w:tcPr>
          <w:p w:rsidR="009944BB" w:rsidP="5DC21D74" w:rsidRDefault="00A71A78" w14:paraId="2AE6DFE4" wp14:textId="52E76375">
            <w:pPr>
              <w:spacing w:after="0" w:line="240" w:lineRule="auto"/>
              <w:jc w:val="both"/>
              <w:rPr>
                <w:rFonts w:ascii="Calibri" w:hAnsi="Calibri" w:eastAsia="Calibri" w:cs="Calibri" w:asciiTheme="minorAscii" w:hAnsiTheme="minorAscii" w:eastAsiaTheme="minorAscii" w:cstheme="minorAscii"/>
                <w:sz w:val="24"/>
                <w:szCs w:val="24"/>
              </w:rPr>
            </w:pPr>
            <w:r w:rsidRPr="54B0823D" w:rsidR="507E42F5">
              <w:rPr>
                <w:rFonts w:ascii="Calibri" w:hAnsi="Calibri" w:eastAsia="Calibri" w:cs="Calibri" w:asciiTheme="minorAscii" w:hAnsiTheme="minorAscii" w:eastAsiaTheme="minorAscii" w:cstheme="minorAscii"/>
                <w:sz w:val="24"/>
                <w:szCs w:val="24"/>
              </w:rPr>
              <w:t xml:space="preserve">UNIDAD DE PROGRAMACIÓN 1. </w:t>
            </w:r>
            <w:r w:rsidRPr="54B0823D" w:rsidR="3F8F612A">
              <w:rPr>
                <w:rFonts w:ascii="Calibri" w:hAnsi="Calibri" w:eastAsia="Calibri" w:cs="Calibri" w:asciiTheme="minorAscii" w:hAnsiTheme="minorAscii" w:eastAsiaTheme="minorAscii" w:cstheme="minorAscii"/>
                <w:sz w:val="24"/>
                <w:szCs w:val="24"/>
              </w:rPr>
              <w:t>El diseño</w:t>
            </w:r>
          </w:p>
          <w:p w:rsidR="40DDBE29" w:rsidP="40DDBE29" w:rsidRDefault="40DDBE29" w14:paraId="6C079069" w14:textId="73DADEE1">
            <w:pPr>
              <w:pStyle w:val="Normal"/>
              <w:spacing w:after="0" w:line="240" w:lineRule="auto"/>
              <w:jc w:val="both"/>
              <w:rPr>
                <w:rFonts w:ascii="Calibri" w:hAnsi="Calibri" w:eastAsia="Calibri" w:cs="Calibri" w:asciiTheme="minorAscii" w:hAnsiTheme="minorAscii" w:eastAsiaTheme="minorAscii" w:cstheme="minorAscii"/>
                <w:sz w:val="24"/>
                <w:szCs w:val="24"/>
              </w:rPr>
            </w:pPr>
          </w:p>
          <w:p w:rsidR="2DA90A28" w:rsidP="40DDBE29" w:rsidRDefault="2DA90A28" w14:paraId="58CFBA01" w14:textId="1C381841">
            <w:pPr>
              <w:pStyle w:val="Normal"/>
              <w:spacing w:after="0" w:line="240" w:lineRule="auto"/>
              <w:jc w:val="both"/>
              <w:rPr>
                <w:rFonts w:ascii="Calibri" w:hAnsi="Calibri" w:eastAsia="Calibri" w:cs="Calibri" w:asciiTheme="minorAscii" w:hAnsiTheme="minorAscii" w:eastAsiaTheme="minorAscii" w:cstheme="minorAscii"/>
                <w:sz w:val="24"/>
                <w:szCs w:val="24"/>
              </w:rPr>
            </w:pPr>
            <w:r w:rsidRPr="54B0823D" w:rsidR="082D4E86">
              <w:rPr>
                <w:rFonts w:ascii="Calibri" w:hAnsi="Calibri" w:eastAsia="Calibri" w:cs="Calibri" w:asciiTheme="minorAscii" w:hAnsiTheme="minorAscii" w:eastAsiaTheme="minorAscii" w:cstheme="minorAscii"/>
                <w:sz w:val="24"/>
                <w:szCs w:val="24"/>
              </w:rPr>
              <w:t>UNIDAD DE PROGRAMACIÓN 2. E</w:t>
            </w:r>
            <w:r w:rsidRPr="54B0823D" w:rsidR="2601B23B">
              <w:rPr>
                <w:rFonts w:ascii="Calibri" w:hAnsi="Calibri" w:eastAsia="Calibri" w:cs="Calibri" w:asciiTheme="minorAscii" w:hAnsiTheme="minorAscii" w:eastAsiaTheme="minorAscii" w:cstheme="minorAscii"/>
                <w:sz w:val="24"/>
                <w:szCs w:val="24"/>
              </w:rPr>
              <w:t>l color</w:t>
            </w:r>
          </w:p>
          <w:p w:rsidR="40DDBE29" w:rsidP="40DDBE29" w:rsidRDefault="40DDBE29" w14:paraId="36B72762" w14:textId="2CFB7C15">
            <w:pPr>
              <w:pStyle w:val="Normal"/>
              <w:spacing w:after="0" w:line="240" w:lineRule="auto"/>
              <w:jc w:val="both"/>
              <w:rPr>
                <w:rFonts w:ascii="Calibri" w:hAnsi="Calibri" w:eastAsia="Calibri" w:cs="Calibri" w:asciiTheme="minorAscii" w:hAnsiTheme="minorAscii" w:eastAsiaTheme="minorAscii" w:cstheme="minorAscii"/>
                <w:sz w:val="24"/>
                <w:szCs w:val="24"/>
              </w:rPr>
            </w:pPr>
          </w:p>
          <w:p w:rsidR="2DA90A28" w:rsidP="40DDBE29" w:rsidRDefault="2DA90A28" w14:paraId="6B2687D5" w14:textId="44348907">
            <w:pPr>
              <w:pStyle w:val="Normal"/>
              <w:spacing w:after="0" w:line="240" w:lineRule="auto"/>
              <w:jc w:val="both"/>
              <w:rPr>
                <w:rFonts w:ascii="Calibri" w:hAnsi="Calibri" w:eastAsia="Calibri" w:cs="Calibri" w:asciiTheme="minorAscii" w:hAnsiTheme="minorAscii" w:eastAsiaTheme="minorAscii" w:cstheme="minorAscii"/>
                <w:sz w:val="24"/>
                <w:szCs w:val="24"/>
              </w:rPr>
            </w:pPr>
            <w:r w:rsidRPr="54B0823D" w:rsidR="082D4E86">
              <w:rPr>
                <w:rFonts w:ascii="Calibri" w:hAnsi="Calibri" w:eastAsia="Calibri" w:cs="Calibri" w:asciiTheme="minorAscii" w:hAnsiTheme="minorAscii" w:eastAsiaTheme="minorAscii" w:cstheme="minorAscii"/>
                <w:sz w:val="24"/>
                <w:szCs w:val="24"/>
              </w:rPr>
              <w:t>UNIDAD DE PROGRAMACIÓN 3. Muralismo y grafiti</w:t>
            </w:r>
          </w:p>
          <w:p w:rsidRPr="007D1003" w:rsidR="001033CB" w:rsidP="5DC21D74" w:rsidRDefault="00A71A78" w14:paraId="4DEEB11D" wp14:textId="22AC7956">
            <w:pPr>
              <w:pStyle w:val="Normal"/>
              <w:spacing w:after="0" w:line="240" w:lineRule="auto"/>
              <w:jc w:val="both"/>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s-ES"/>
              </w:rPr>
            </w:pPr>
          </w:p>
        </w:tc>
        <w:tc>
          <w:tcPr>
            <w:tcW w:w="2550" w:type="dxa"/>
            <w:tcBorders>
              <w:top w:val="single" w:color="000000" w:themeColor="text1" w:sz="4" w:space="0"/>
            </w:tcBorders>
            <w:shd w:val="clear" w:color="auto" w:fill="D9E2F3" w:themeFill="accent1" w:themeFillTint="33"/>
            <w:tcMar/>
            <w:vAlign w:val="center"/>
          </w:tcPr>
          <w:p w:rsidRPr="007D1003" w:rsidR="001033CB" w:rsidP="5DC21D74" w:rsidRDefault="001033CB" w14:paraId="1E987459" wp14:textId="77777777">
            <w:pPr>
              <w:spacing w:after="0" w:line="240" w:lineRule="auto"/>
              <w:jc w:val="both"/>
              <w:rPr>
                <w:rFonts w:ascii="Calibri" w:hAnsi="Calibri" w:eastAsia="Calibri" w:cs="Calibri" w:asciiTheme="minorAscii" w:hAnsiTheme="minorAscii" w:eastAsiaTheme="minorAscii" w:cstheme="minorAscii"/>
                <w:sz w:val="24"/>
                <w:szCs w:val="24"/>
              </w:rPr>
            </w:pPr>
            <w:r w:rsidRPr="5DC21D74" w:rsidR="001033CB">
              <w:rPr>
                <w:rFonts w:ascii="Calibri" w:hAnsi="Calibri" w:eastAsia="Calibri" w:cs="Calibri" w:asciiTheme="minorAscii" w:hAnsiTheme="minorAscii" w:eastAsiaTheme="minorAscii" w:cstheme="minorAscii"/>
                <w:sz w:val="24"/>
                <w:szCs w:val="24"/>
              </w:rPr>
              <w:t>PRIMER TRIMESTRE</w:t>
            </w:r>
          </w:p>
        </w:tc>
      </w:tr>
      <w:tr xmlns:wp14="http://schemas.microsoft.com/office/word/2010/wordml" w:rsidRPr="007D1003" w:rsidR="001033CB" w:rsidTr="54B0823D" w14:paraId="58AB3859" wp14:textId="77777777">
        <w:trPr>
          <w:trHeight w:val="1358"/>
        </w:trPr>
        <w:tc>
          <w:tcPr>
            <w:tcW w:w="6245" w:type="dxa"/>
            <w:tcBorders>
              <w:top w:val="single" w:color="000000" w:themeColor="text1" w:sz="4" w:space="0"/>
            </w:tcBorders>
            <w:shd w:val="clear" w:color="auto" w:fill="B4C6E7" w:themeFill="accent1" w:themeFillTint="66"/>
            <w:tcMar/>
            <w:vAlign w:val="center"/>
          </w:tcPr>
          <w:p w:rsidR="009944BB" w:rsidP="5DC21D74" w:rsidRDefault="00A71A78" w14:paraId="63E2F657" wp14:textId="4B8560E3">
            <w:pPr>
              <w:spacing w:after="0" w:line="240" w:lineRule="auto"/>
              <w:jc w:val="both"/>
              <w:rPr>
                <w:rFonts w:ascii="Calibri" w:hAnsi="Calibri" w:eastAsia="Calibri" w:cs="Calibri" w:asciiTheme="minorAscii" w:hAnsiTheme="minorAscii" w:eastAsiaTheme="minorAscii" w:cstheme="minorAscii"/>
                <w:sz w:val="24"/>
                <w:szCs w:val="24"/>
              </w:rPr>
            </w:pPr>
            <w:r w:rsidRPr="54B0823D" w:rsidR="437B4E69">
              <w:rPr>
                <w:rFonts w:ascii="Calibri" w:hAnsi="Calibri" w:eastAsia="Calibri" w:cs="Calibri" w:asciiTheme="minorAscii" w:hAnsiTheme="minorAscii" w:eastAsiaTheme="minorAscii" w:cstheme="minorAscii"/>
                <w:sz w:val="24"/>
                <w:szCs w:val="24"/>
              </w:rPr>
              <w:t xml:space="preserve">UNIDAD DE PROGRAMACIÓN </w:t>
            </w:r>
            <w:r w:rsidRPr="54B0823D" w:rsidR="566B979D">
              <w:rPr>
                <w:rFonts w:ascii="Calibri" w:hAnsi="Calibri" w:eastAsia="Calibri" w:cs="Calibri" w:asciiTheme="minorAscii" w:hAnsiTheme="minorAscii" w:eastAsiaTheme="minorAscii" w:cstheme="minorAscii"/>
                <w:sz w:val="24"/>
                <w:szCs w:val="24"/>
              </w:rPr>
              <w:t>4</w:t>
            </w:r>
            <w:r w:rsidRPr="54B0823D" w:rsidR="437B4E69">
              <w:rPr>
                <w:rFonts w:ascii="Calibri" w:hAnsi="Calibri" w:eastAsia="Calibri" w:cs="Calibri" w:asciiTheme="minorAscii" w:hAnsiTheme="minorAscii" w:eastAsiaTheme="minorAscii" w:cstheme="minorAscii"/>
                <w:sz w:val="24"/>
                <w:szCs w:val="24"/>
              </w:rPr>
              <w:t xml:space="preserve">. </w:t>
            </w:r>
            <w:r w:rsidRPr="54B0823D" w:rsidR="5AE8085D">
              <w:rPr>
                <w:rFonts w:ascii="Calibri" w:hAnsi="Calibri" w:eastAsia="Calibri" w:cs="Calibri" w:asciiTheme="minorAscii" w:hAnsiTheme="minorAscii" w:eastAsiaTheme="minorAscii" w:cstheme="minorAscii"/>
                <w:sz w:val="24"/>
                <w:szCs w:val="24"/>
              </w:rPr>
              <w:t>El grabado</w:t>
            </w:r>
          </w:p>
          <w:p w:rsidR="40DDBE29" w:rsidP="40DDBE29" w:rsidRDefault="40DDBE29" w14:paraId="0622BC5C" w14:textId="7976B2BA">
            <w:pPr>
              <w:pStyle w:val="Normal"/>
              <w:spacing w:after="0" w:line="240" w:lineRule="auto"/>
              <w:jc w:val="both"/>
              <w:rPr>
                <w:rFonts w:ascii="Calibri" w:hAnsi="Calibri" w:eastAsia="Calibri" w:cs="Calibri" w:asciiTheme="minorAscii" w:hAnsiTheme="minorAscii" w:eastAsiaTheme="minorAscii" w:cstheme="minorAscii"/>
                <w:sz w:val="24"/>
                <w:szCs w:val="24"/>
              </w:rPr>
            </w:pPr>
          </w:p>
          <w:p w:rsidR="24C4F296" w:rsidP="54B0823D" w:rsidRDefault="24C4F296" w14:paraId="6F003E68" w14:textId="424607C5">
            <w:pPr>
              <w:pStyle w:val="Normal"/>
              <w:spacing w:after="0" w:line="240" w:lineRule="auto"/>
              <w:jc w:val="both"/>
              <w:rPr>
                <w:rFonts w:ascii="Calibri" w:hAnsi="Calibri" w:eastAsia="Calibri" w:cs="Calibri" w:asciiTheme="minorAscii" w:hAnsiTheme="minorAscii" w:eastAsiaTheme="minorAscii" w:cstheme="minorAscii"/>
                <w:sz w:val="24"/>
                <w:szCs w:val="24"/>
              </w:rPr>
            </w:pPr>
            <w:r w:rsidRPr="54B0823D" w:rsidR="5AE8085D">
              <w:rPr>
                <w:rFonts w:ascii="Calibri" w:hAnsi="Calibri" w:eastAsia="Calibri" w:cs="Calibri" w:asciiTheme="minorAscii" w:hAnsiTheme="minorAscii" w:eastAsiaTheme="minorAscii" w:cstheme="minorAscii"/>
                <w:sz w:val="24"/>
                <w:szCs w:val="24"/>
              </w:rPr>
              <w:t xml:space="preserve">UNIDAD DE PROGRAMACIÓN 5. </w:t>
            </w:r>
            <w:r w:rsidRPr="54B0823D" w:rsidR="3C5E11FE">
              <w:rPr>
                <w:rFonts w:ascii="Calibri" w:hAnsi="Calibri" w:eastAsia="Calibri" w:cs="Calibri" w:asciiTheme="minorAscii" w:hAnsiTheme="minorAscii" w:eastAsiaTheme="minorAscii" w:cstheme="minorAscii"/>
                <w:sz w:val="24"/>
                <w:szCs w:val="24"/>
              </w:rPr>
              <w:t>Muestra de Arte Contemporáneo Escolar de Asturias (MACEAS)</w:t>
            </w:r>
          </w:p>
          <w:p w:rsidR="24C4F296" w:rsidP="40DDBE29" w:rsidRDefault="24C4F296" w14:paraId="1F41C775" w14:textId="6C48AE64">
            <w:pPr>
              <w:pStyle w:val="Normal"/>
              <w:spacing w:after="0" w:line="240" w:lineRule="auto"/>
              <w:jc w:val="both"/>
              <w:rPr>
                <w:rFonts w:ascii="Calibri" w:hAnsi="Calibri" w:eastAsia="Calibri" w:cs="Calibri" w:asciiTheme="minorAscii" w:hAnsiTheme="minorAscii" w:eastAsiaTheme="minorAscii" w:cstheme="minorAscii"/>
                <w:sz w:val="24"/>
                <w:szCs w:val="24"/>
              </w:rPr>
            </w:pPr>
          </w:p>
          <w:p w:rsidRPr="007D1003" w:rsidR="001033CB" w:rsidP="5DC21D74" w:rsidRDefault="00A71A78" w14:paraId="52F0CC57" wp14:textId="4AADD87D">
            <w:pPr>
              <w:spacing w:after="0" w:line="240" w:lineRule="auto"/>
              <w:jc w:val="both"/>
              <w:rPr>
                <w:rFonts w:ascii="Calibri" w:hAnsi="Calibri" w:eastAsia="Calibri" w:cs="Calibri" w:asciiTheme="minorAscii" w:hAnsiTheme="minorAscii" w:eastAsiaTheme="minorAscii" w:cstheme="minorAscii"/>
                <w:sz w:val="24"/>
                <w:szCs w:val="24"/>
              </w:rPr>
            </w:pPr>
          </w:p>
        </w:tc>
        <w:tc>
          <w:tcPr>
            <w:tcW w:w="2550" w:type="dxa"/>
            <w:tcBorders>
              <w:top w:val="single" w:color="000000" w:themeColor="text1" w:sz="4" w:space="0"/>
            </w:tcBorders>
            <w:shd w:val="clear" w:color="auto" w:fill="B4C6E7" w:themeFill="accent1" w:themeFillTint="66"/>
            <w:tcMar/>
            <w:vAlign w:val="center"/>
          </w:tcPr>
          <w:p w:rsidR="001033CB" w:rsidP="5DC21D74" w:rsidRDefault="001033CB" w14:paraId="3C7F5A69" wp14:textId="77777777">
            <w:pPr>
              <w:spacing w:after="0" w:line="240" w:lineRule="auto"/>
              <w:jc w:val="both"/>
              <w:rPr>
                <w:rFonts w:ascii="Calibri" w:hAnsi="Calibri" w:eastAsia="Calibri" w:cs="Calibri" w:asciiTheme="minorAscii" w:hAnsiTheme="minorAscii" w:eastAsiaTheme="minorAscii" w:cstheme="minorAscii"/>
                <w:sz w:val="24"/>
                <w:szCs w:val="24"/>
              </w:rPr>
            </w:pPr>
            <w:r w:rsidRPr="5DC21D74" w:rsidR="001033CB">
              <w:rPr>
                <w:rFonts w:ascii="Calibri" w:hAnsi="Calibri" w:eastAsia="Calibri" w:cs="Calibri" w:asciiTheme="minorAscii" w:hAnsiTheme="minorAscii" w:eastAsiaTheme="minorAscii" w:cstheme="minorAscii"/>
                <w:sz w:val="24"/>
                <w:szCs w:val="24"/>
              </w:rPr>
              <w:t>SEGUNDO TRIMESTRE</w:t>
            </w:r>
          </w:p>
          <w:p w:rsidRPr="007D1003" w:rsidR="00A71A78" w:rsidP="5DC21D74" w:rsidRDefault="00A71A78" w14:paraId="41C8F396" wp14:textId="77777777">
            <w:pPr>
              <w:spacing w:after="0" w:line="240" w:lineRule="auto"/>
              <w:jc w:val="both"/>
              <w:rPr>
                <w:rFonts w:ascii="Calibri" w:hAnsi="Calibri" w:eastAsia="Calibri" w:cs="Calibri" w:asciiTheme="minorAscii" w:hAnsiTheme="minorAscii" w:eastAsiaTheme="minorAscii" w:cstheme="minorAscii"/>
                <w:sz w:val="24"/>
                <w:szCs w:val="24"/>
              </w:rPr>
            </w:pPr>
          </w:p>
        </w:tc>
      </w:tr>
      <w:tr xmlns:wp14="http://schemas.microsoft.com/office/word/2010/wordml" w:rsidRPr="007D1003" w:rsidR="001033CB" w:rsidTr="54B0823D" w14:paraId="60A4D84E" wp14:textId="77777777">
        <w:trPr>
          <w:trHeight w:val="1016"/>
        </w:trPr>
        <w:tc>
          <w:tcPr>
            <w:tcW w:w="6245" w:type="dxa"/>
            <w:tcBorders>
              <w:top w:val="single" w:color="000000" w:themeColor="text1" w:sz="4" w:space="0"/>
            </w:tcBorders>
            <w:shd w:val="clear" w:color="auto" w:fill="D9E2F3" w:themeFill="accent1" w:themeFillTint="33"/>
            <w:tcMar/>
            <w:vAlign w:val="center"/>
          </w:tcPr>
          <w:p w:rsidRPr="007D1003" w:rsidR="001033CB" w:rsidP="5DC21D74" w:rsidRDefault="001033CB" w14:paraId="72A3D3EC" wp14:textId="46EE73F3">
            <w:pPr>
              <w:spacing w:after="0" w:line="240" w:lineRule="auto"/>
              <w:jc w:val="both"/>
              <w:rPr>
                <w:rFonts w:ascii="Calibri" w:hAnsi="Calibri" w:eastAsia="Calibri" w:cs="Calibri" w:asciiTheme="minorAscii" w:hAnsiTheme="minorAscii" w:eastAsiaTheme="minorAscii" w:cstheme="minorAscii"/>
                <w:sz w:val="24"/>
                <w:szCs w:val="24"/>
              </w:rPr>
            </w:pPr>
            <w:r w:rsidRPr="54B0823D" w:rsidR="435C9541">
              <w:rPr>
                <w:rFonts w:ascii="Calibri" w:hAnsi="Calibri" w:eastAsia="Calibri" w:cs="Calibri" w:asciiTheme="minorAscii" w:hAnsiTheme="minorAscii" w:eastAsiaTheme="minorAscii" w:cstheme="minorAscii"/>
                <w:sz w:val="24"/>
                <w:szCs w:val="24"/>
              </w:rPr>
              <w:t xml:space="preserve">UNIDAD DE PROGRAMACIÓN </w:t>
            </w:r>
            <w:r w:rsidRPr="54B0823D" w:rsidR="1751AB7E">
              <w:rPr>
                <w:rFonts w:ascii="Calibri" w:hAnsi="Calibri" w:eastAsia="Calibri" w:cs="Calibri" w:asciiTheme="minorAscii" w:hAnsiTheme="minorAscii" w:eastAsiaTheme="minorAscii" w:cstheme="minorAscii"/>
                <w:sz w:val="24"/>
                <w:szCs w:val="24"/>
              </w:rPr>
              <w:t xml:space="preserve">6. </w:t>
            </w:r>
            <w:r w:rsidRPr="54B0823D" w:rsidR="4DB394DA">
              <w:rPr>
                <w:rFonts w:ascii="Calibri" w:hAnsi="Calibri" w:eastAsia="Calibri" w:cs="Calibri" w:asciiTheme="minorAscii" w:hAnsiTheme="minorAscii" w:eastAsiaTheme="minorAscii" w:cstheme="minorAscii"/>
                <w:sz w:val="24"/>
                <w:szCs w:val="24"/>
              </w:rPr>
              <w:t>Rotulación y lettering</w:t>
            </w:r>
          </w:p>
        </w:tc>
        <w:tc>
          <w:tcPr>
            <w:tcW w:w="2550" w:type="dxa"/>
            <w:tcBorders>
              <w:top w:val="single" w:color="000000" w:themeColor="text1" w:sz="4" w:space="0"/>
            </w:tcBorders>
            <w:shd w:val="clear" w:color="auto" w:fill="D9E2F3" w:themeFill="accent1" w:themeFillTint="33"/>
            <w:tcMar/>
            <w:vAlign w:val="center"/>
          </w:tcPr>
          <w:p w:rsidRPr="007D1003" w:rsidR="001033CB" w:rsidP="5DC21D74" w:rsidRDefault="001033CB" w14:paraId="0E5070AE" wp14:textId="77777777">
            <w:pPr>
              <w:spacing w:after="0" w:line="240" w:lineRule="auto"/>
              <w:jc w:val="both"/>
              <w:rPr>
                <w:rFonts w:ascii="Calibri" w:hAnsi="Calibri" w:eastAsia="Calibri" w:cs="Calibri" w:asciiTheme="minorAscii" w:hAnsiTheme="minorAscii" w:eastAsiaTheme="minorAscii" w:cstheme="minorAscii"/>
                <w:sz w:val="24"/>
                <w:szCs w:val="24"/>
              </w:rPr>
            </w:pPr>
            <w:r w:rsidRPr="5DC21D74" w:rsidR="001033CB">
              <w:rPr>
                <w:rFonts w:ascii="Calibri" w:hAnsi="Calibri" w:eastAsia="Calibri" w:cs="Calibri" w:asciiTheme="minorAscii" w:hAnsiTheme="minorAscii" w:eastAsiaTheme="minorAscii" w:cstheme="minorAscii"/>
                <w:sz w:val="24"/>
                <w:szCs w:val="24"/>
              </w:rPr>
              <w:t>TERCER TRIMESTRE</w:t>
            </w:r>
          </w:p>
        </w:tc>
      </w:tr>
    </w:tbl>
    <w:p xmlns:wp14="http://schemas.microsoft.com/office/word/2010/wordml" w:rsidRPr="007D1003" w:rsidR="001033CB" w:rsidP="001033CB" w:rsidRDefault="001033CB" w14:paraId="0D0B940D" wp14:textId="77777777">
      <w:pPr>
        <w:jc w:val="both"/>
        <w:rPr>
          <w:b/>
          <w:sz w:val="24"/>
          <w:szCs w:val="24"/>
        </w:rPr>
      </w:pPr>
    </w:p>
    <w:p xmlns:wp14="http://schemas.microsoft.com/office/word/2010/wordml" w:rsidRPr="007D1003" w:rsidR="001033CB" w:rsidP="68CA579A" w:rsidRDefault="001033CB" w14:paraId="051EB617" wp14:textId="55670ED3">
      <w:pPr>
        <w:pBdr>
          <w:top w:val="nil" w:color="000000" w:sz="0" w:space="0"/>
          <w:left w:val="nil" w:color="000000" w:sz="0" w:space="0"/>
          <w:bottom w:val="nil" w:color="000000" w:sz="0" w:space="0"/>
          <w:right w:val="nil" w:color="000000" w:sz="0" w:space="0"/>
          <w:between w:val="nil" w:color="000000" w:sz="0" w:space="0"/>
        </w:pBdr>
        <w:spacing w:after="120"/>
        <w:ind w:left="0"/>
        <w:jc w:val="both"/>
        <w:rPr>
          <w:sz w:val="24"/>
          <w:szCs w:val="24"/>
        </w:rPr>
      </w:pPr>
      <w:r w:rsidRPr="68CA579A" w:rsidR="5332E262">
        <w:rPr>
          <w:sz w:val="24"/>
          <w:szCs w:val="24"/>
        </w:rPr>
        <w:t>Cada unidad de programación contiene una situación de aprendizaje. En cada situación de aprendizaje se movilizan una o varias competencias específicas y, en consecuencia, varios criterios de evaluación. Durante el curso y distribuidos en cada trimestre, se movilizarán todos los criterios de evaluación y, en consecuencia, todas las competencias específicas, asegurando así la contribución de la materia a la adquisición de todas las competencias clave.</w:t>
      </w:r>
    </w:p>
    <w:p xmlns:wp14="http://schemas.microsoft.com/office/word/2010/wordml" w:rsidRPr="007D1003" w:rsidR="001033CB" w:rsidP="5DC21D74" w:rsidRDefault="001033CB" w14:paraId="0E27B00A" wp14:textId="79601FB2">
      <w:pPr>
        <w:jc w:val="both"/>
        <w:rPr>
          <w:b w:val="1"/>
          <w:bCs w:val="1"/>
          <w:sz w:val="24"/>
          <w:szCs w:val="24"/>
        </w:rPr>
        <w:sectPr w:rsidRPr="007D1003" w:rsidR="001033CB" w:rsidSect="004619D1">
          <w:headerReference w:type="default" r:id="rId9"/>
          <w:pgSz w:w="11906" w:h="16838" w:orient="portrait"/>
          <w:pgMar w:top="741" w:right="1701" w:bottom="1417" w:left="1701" w:header="284" w:footer="708" w:gutter="0"/>
          <w:cols w:space="708"/>
          <w:docGrid w:linePitch="360"/>
          <w:footerReference w:type="default" r:id="R4135ef086c6f4e21"/>
        </w:sectPr>
      </w:pPr>
    </w:p>
    <w:tbl>
      <w:tblPr>
        <w:tblW w:w="1362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5865"/>
        <w:gridCol w:w="6048"/>
        <w:gridCol w:w="1708"/>
      </w:tblGrid>
      <w:tr xmlns:wp14="http://schemas.microsoft.com/office/word/2010/wordml" w:rsidRPr="007D1003" w:rsidR="001033CB" w:rsidTr="54B0823D" w14:paraId="0B2EE43A" wp14:textId="77777777">
        <w:trPr>
          <w:tblHeader/>
        </w:trPr>
        <w:tc>
          <w:tcPr>
            <w:tcW w:w="13621" w:type="dxa"/>
            <w:gridSpan w:val="3"/>
            <w:shd w:val="clear" w:color="auto" w:fill="8EAADB" w:themeFill="accent1" w:themeFillTint="99"/>
            <w:tcMar/>
            <w:vAlign w:val="center"/>
          </w:tcPr>
          <w:p w:rsidRPr="007D1003" w:rsidR="001033CB" w:rsidP="5DC21D74" w:rsidRDefault="001033CB" w14:paraId="3EEEC374"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center"/>
              <w:rPr>
                <w:b w:val="1"/>
                <w:bCs w:val="1"/>
                <w:sz w:val="20"/>
                <w:szCs w:val="20"/>
              </w:rPr>
            </w:pPr>
            <w:r w:rsidRPr="5DC21D74" w:rsidR="001033CB">
              <w:rPr>
                <w:b w:val="1"/>
                <w:bCs w:val="1"/>
                <w:sz w:val="20"/>
                <w:szCs w:val="20"/>
              </w:rPr>
              <w:t>1º TRIMESTRE</w:t>
            </w:r>
          </w:p>
        </w:tc>
      </w:tr>
      <w:tr xmlns:wp14="http://schemas.microsoft.com/office/word/2010/wordml" w:rsidRPr="007D1003" w:rsidR="001033CB" w:rsidTr="54B0823D" w14:paraId="0AB948AA" wp14:textId="77777777">
        <w:trPr>
          <w:tblHeader/>
        </w:trPr>
        <w:tc>
          <w:tcPr>
            <w:tcW w:w="13621" w:type="dxa"/>
            <w:gridSpan w:val="3"/>
            <w:shd w:val="clear" w:color="auto" w:fill="8EAADB" w:themeFill="accent1" w:themeFillTint="99"/>
            <w:tcMar/>
            <w:vAlign w:val="center"/>
          </w:tcPr>
          <w:p w:rsidRPr="007D1003" w:rsidR="001033CB" w:rsidP="5DC21D74" w:rsidRDefault="001033CB" w14:paraId="72BBA9BC" wp14:textId="1C921459">
            <w:pPr>
              <w:pStyle w:val="Normal"/>
              <w:suppressLineNumbers w:val="0"/>
              <w:bidi w:val="0"/>
              <w:spacing w:before="0" w:beforeAutospacing="off" w:after="0" w:afterAutospacing="off" w:line="240" w:lineRule="auto"/>
              <w:ind w:left="1701" w:right="0" w:hanging="709"/>
              <w:jc w:val="center"/>
              <w:rPr>
                <w:b w:val="1"/>
                <w:bCs w:val="1"/>
                <w:sz w:val="20"/>
                <w:szCs w:val="20"/>
              </w:rPr>
            </w:pPr>
            <w:r w:rsidRPr="54B0823D" w:rsidR="110782BB">
              <w:rPr>
                <w:b w:val="1"/>
                <w:bCs w:val="1"/>
                <w:sz w:val="20"/>
                <w:szCs w:val="20"/>
              </w:rPr>
              <w:t xml:space="preserve">UNIDAD DE PROGRAMACIÓN 1. </w:t>
            </w:r>
            <w:r w:rsidRPr="54B0823D" w:rsidR="720A1F1F">
              <w:rPr>
                <w:b w:val="1"/>
                <w:bCs w:val="1"/>
                <w:sz w:val="20"/>
                <w:szCs w:val="20"/>
              </w:rPr>
              <w:t>El diseñ</w:t>
            </w:r>
            <w:r w:rsidRPr="54B0823D" w:rsidR="183B9B9D">
              <w:rPr>
                <w:b w:val="1"/>
                <w:bCs w:val="1"/>
                <w:sz w:val="20"/>
                <w:szCs w:val="20"/>
              </w:rPr>
              <w:t>o</w:t>
            </w:r>
          </w:p>
        </w:tc>
      </w:tr>
      <w:tr xmlns:wp14="http://schemas.microsoft.com/office/word/2010/wordml" w:rsidRPr="007D1003" w:rsidR="001033CB" w:rsidTr="54B0823D" w14:paraId="7D7761F9" wp14:textId="77777777">
        <w:trPr>
          <w:tblHeader/>
        </w:trPr>
        <w:tc>
          <w:tcPr>
            <w:tcW w:w="5865" w:type="dxa"/>
            <w:shd w:val="clear" w:color="auto" w:fill="DEEBF6"/>
            <w:tcMar/>
            <w:vAlign w:val="center"/>
          </w:tcPr>
          <w:p w:rsidRPr="007D1003" w:rsidR="001033CB" w:rsidP="5DC21D74" w:rsidRDefault="001033CB" w14:paraId="44759389"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5DC21D74" w:rsidR="001033CB">
              <w:rPr>
                <w:b w:val="1"/>
                <w:bCs w:val="1"/>
                <w:sz w:val="20"/>
                <w:szCs w:val="20"/>
              </w:rPr>
              <w:t>Competencias específicas</w:t>
            </w:r>
          </w:p>
        </w:tc>
        <w:tc>
          <w:tcPr>
            <w:tcW w:w="6048" w:type="dxa"/>
            <w:shd w:val="clear" w:color="auto" w:fill="DEEBF6"/>
            <w:tcMar/>
            <w:vAlign w:val="center"/>
          </w:tcPr>
          <w:p w:rsidRPr="007D1003" w:rsidR="001033CB" w:rsidP="5DC21D74" w:rsidRDefault="001033CB" w14:paraId="27229C3B" wp14:textId="77777777">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667"/>
              <w:jc w:val="center"/>
              <w:rPr>
                <w:b w:val="1"/>
                <w:bCs w:val="1"/>
                <w:sz w:val="20"/>
                <w:szCs w:val="20"/>
              </w:rPr>
            </w:pPr>
            <w:r w:rsidRPr="5DC21D74" w:rsidR="001033CB">
              <w:rPr>
                <w:b w:val="1"/>
                <w:bCs w:val="1"/>
                <w:sz w:val="20"/>
                <w:szCs w:val="20"/>
              </w:rPr>
              <w:t>Criterios de evaluación</w:t>
            </w:r>
          </w:p>
        </w:tc>
        <w:tc>
          <w:tcPr>
            <w:tcW w:w="1708" w:type="dxa"/>
            <w:shd w:val="clear" w:color="auto" w:fill="DEEBF6"/>
            <w:tcMar/>
            <w:vAlign w:val="center"/>
          </w:tcPr>
          <w:p w:rsidRPr="007D1003" w:rsidR="001033CB" w:rsidP="5DC21D74" w:rsidRDefault="001033CB" w14:paraId="48B1F606" wp14:textId="73F5DC4E">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5DC21D74" w:rsidR="001033CB">
              <w:rPr>
                <w:b w:val="1"/>
                <w:bCs w:val="1"/>
                <w:sz w:val="20"/>
                <w:szCs w:val="20"/>
              </w:rPr>
              <w:t>Descriptores</w:t>
            </w:r>
          </w:p>
        </w:tc>
      </w:tr>
      <w:tr xmlns:wp14="http://schemas.microsoft.com/office/word/2010/wordml" w:rsidRPr="00641606" w:rsidR="001033CB" w:rsidTr="54B0823D" w14:paraId="282335A2" wp14:textId="77777777">
        <w:trPr>
          <w:trHeight w:val="728"/>
          <w:tblHeader/>
        </w:trPr>
        <w:tc>
          <w:tcPr>
            <w:tcW w:w="5865" w:type="dxa"/>
            <w:shd w:val="clear" w:color="auto" w:fill="auto"/>
            <w:tcMar/>
            <w:vAlign w:val="center"/>
          </w:tcPr>
          <w:p w:rsidRPr="007D1003" w:rsidR="00BE66A6" w:rsidP="40DDBE29" w:rsidRDefault="00BE66A6" w14:paraId="001B1997" wp14:textId="598E546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3304EE98">
              <w:rPr>
                <w:rFonts w:ascii="Calibri" w:hAnsi="Calibri" w:eastAsia="Calibri" w:cs="Calibri"/>
                <w:noProof w:val="0"/>
                <w:sz w:val="20"/>
                <w:szCs w:val="20"/>
                <w:lang w:val="es-ES"/>
              </w:rPr>
              <w:t>Competencia específica 1. 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p w:rsidRPr="007D1003" w:rsidR="00BE66A6" w:rsidP="40DDBE29" w:rsidRDefault="00BE66A6" w14:paraId="4D7B0E00" wp14:textId="2937F96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Pr="007D1003" w:rsidR="00BE66A6" w:rsidP="40DDBE29" w:rsidRDefault="00BE66A6" w14:paraId="110F8919" wp14:textId="5499D33C">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34928AE">
              <w:rPr>
                <w:rFonts w:ascii="Calibri" w:hAnsi="Calibri" w:eastAsia="Calibri" w:cs="Calibri"/>
                <w:noProof w:val="0"/>
                <w:sz w:val="20"/>
                <w:szCs w:val="20"/>
                <w:lang w:val="es-ES"/>
              </w:rPr>
              <w:t>Competencia específica 2. 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Pr="007D1003" w:rsidR="00BE66A6" w:rsidP="40DDBE29" w:rsidRDefault="00BE66A6" w14:paraId="6948789A" wp14:textId="7E85CE9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Pr="007D1003" w:rsidR="00BE66A6" w:rsidP="40DDBE29" w:rsidRDefault="00BE66A6" w14:paraId="7E32B08D" wp14:textId="3F523F6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34928AE">
              <w:rPr>
                <w:rFonts w:ascii="Calibri" w:hAnsi="Calibri" w:eastAsia="Calibri" w:cs="Calibri"/>
                <w:noProof w:val="0"/>
                <w:sz w:val="20"/>
                <w:szCs w:val="20"/>
                <w:lang w:val="es-ES"/>
              </w:rPr>
              <w:t>Competencia específica 3. 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Pr="007D1003" w:rsidR="00BE66A6" w:rsidP="40DDBE29" w:rsidRDefault="00BE66A6" w14:paraId="5F147BE9" wp14:textId="6F5F3A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Pr="007D1003" w:rsidR="00BE66A6" w:rsidP="40DDBE29" w:rsidRDefault="00BE66A6" w14:paraId="44EAFD9C" wp14:textId="3771C150">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34928AE">
              <w:rPr>
                <w:rFonts w:ascii="Calibri" w:hAnsi="Calibri" w:eastAsia="Calibri" w:cs="Calibri"/>
                <w:noProof w:val="0"/>
                <w:sz w:val="20"/>
                <w:szCs w:val="20"/>
                <w:lang w:val="es-ES"/>
              </w:rPr>
              <w:t>Competencia específica 4. 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c>
          <w:tcPr>
            <w:tcW w:w="6048" w:type="dxa"/>
            <w:shd w:val="clear" w:color="auto" w:fill="auto"/>
            <w:tcMar/>
            <w:vAlign w:val="center"/>
          </w:tcPr>
          <w:p w:rsidRPr="007D1003" w:rsidR="001033CB" w:rsidP="5DC21D74" w:rsidRDefault="001033CB" w14:paraId="6F031529" wp14:textId="5C5998F1">
            <w:pPr>
              <w:pStyle w:val="Normal"/>
              <w:spacing w:before="0" w:beforeAutospacing="off" w:after="0" w:afterAutospacing="off" w:line="240" w:lineRule="auto"/>
              <w:jc w:val="both"/>
            </w:pPr>
            <w:r w:rsidRPr="40DDBE29" w:rsidR="3304EE98">
              <w:rPr>
                <w:rFonts w:ascii="Calibri" w:hAnsi="Calibri" w:eastAsia="Calibri" w:cs="Calibri"/>
                <w:noProof w:val="0"/>
                <w:sz w:val="20"/>
                <w:szCs w:val="20"/>
                <w:lang w:val="es-ES"/>
              </w:rPr>
              <w:t>1.1. Analizar manifestaciones artísticas de diferentes épocas y culturas, contextualizándolas, describiendo sus aspectos esenciales, valorando el proceso de creación y el resultado final, y evidenciando una actitud de apertura, interés y respeto en su recepción.</w:t>
            </w:r>
          </w:p>
          <w:p w:rsidRPr="007D1003" w:rsidR="001033CB" w:rsidP="5DC21D74" w:rsidRDefault="001033CB" w14:paraId="51D02B57" wp14:textId="2A446D92">
            <w:pPr>
              <w:pStyle w:val="Normal"/>
              <w:spacing w:before="0" w:beforeAutospacing="off" w:after="0" w:afterAutospacing="off" w:line="240" w:lineRule="auto"/>
              <w:jc w:val="both"/>
            </w:pPr>
            <w:r w:rsidRPr="40DDBE29" w:rsidR="361AD930">
              <w:rPr>
                <w:rFonts w:ascii="Calibri" w:hAnsi="Calibri" w:eastAsia="Calibri" w:cs="Calibri"/>
                <w:noProof w:val="0"/>
                <w:sz w:val="20"/>
                <w:szCs w:val="20"/>
                <w:lang w:val="es-ES"/>
              </w:rPr>
              <w:t>1.2. Valorar críticamente los hábitos, los gustos y los referentes artísticos de diferentes épocas y culturas, reflexionando sobre su evolución y sobre su relación con los del presente.</w:t>
            </w:r>
          </w:p>
          <w:p w:rsidRPr="007D1003" w:rsidR="001033CB" w:rsidP="5DC21D74" w:rsidRDefault="001033CB" w14:paraId="47FBD435" wp14:textId="62E7B432">
            <w:pPr>
              <w:pStyle w:val="Normal"/>
              <w:spacing w:before="0" w:beforeAutospacing="off" w:after="0" w:afterAutospacing="off" w:line="240" w:lineRule="auto"/>
              <w:jc w:val="both"/>
            </w:pPr>
            <w:r w:rsidRPr="40DDBE29" w:rsidR="397A14B0">
              <w:rPr>
                <w:rFonts w:ascii="Calibri" w:hAnsi="Calibri" w:eastAsia="Calibri" w:cs="Calibri"/>
                <w:noProof w:val="0"/>
                <w:sz w:val="20"/>
                <w:szCs w:val="20"/>
                <w:lang w:val="es-ES"/>
              </w:rPr>
              <w:t>2.1. Participar, con iniciativa, confianza y creatividad, en la exploración de diferentes técnicas gráfico-plásticas, empleando herramientas, medios, soportes y lenguajes.</w:t>
            </w:r>
          </w:p>
          <w:p w:rsidRPr="007D1003" w:rsidR="001033CB" w:rsidP="5DC21D74" w:rsidRDefault="001033CB" w14:paraId="41B752D3" wp14:textId="64F5C47C">
            <w:pPr>
              <w:pStyle w:val="Normal"/>
              <w:spacing w:before="0" w:beforeAutospacing="off" w:after="0" w:afterAutospacing="off" w:line="240" w:lineRule="auto"/>
              <w:jc w:val="both"/>
            </w:pPr>
            <w:r w:rsidRPr="40DDBE29" w:rsidR="691F1596">
              <w:rPr>
                <w:rFonts w:ascii="Calibri" w:hAnsi="Calibri" w:eastAsia="Calibri" w:cs="Calibri"/>
                <w:noProof w:val="0"/>
                <w:sz w:val="20"/>
                <w:szCs w:val="20"/>
                <w:lang w:val="es-ES"/>
              </w:rPr>
              <w:t>3.1. Participar, con iniciativa, confianza y creatividad, en la exploración de diferentes medios, técnicas y formatos audiovisuales, decodificando sus lenguajes, identificando las herramientas y distinguiendo sus fines.</w:t>
            </w:r>
          </w:p>
          <w:p w:rsidRPr="007D1003" w:rsidR="001033CB" w:rsidP="5DC21D74" w:rsidRDefault="001033CB" w14:paraId="049F31CB" wp14:textId="5C51A3C5">
            <w:pPr>
              <w:pStyle w:val="Normal"/>
              <w:spacing w:before="0" w:beforeAutospacing="off" w:after="0" w:afterAutospacing="off" w:line="240" w:lineRule="auto"/>
              <w:jc w:val="both"/>
            </w:pPr>
            <w:r w:rsidRPr="40DDBE29" w:rsidR="1F33AD2A">
              <w:rPr>
                <w:rFonts w:ascii="Calibri" w:hAnsi="Calibri" w:eastAsia="Calibri" w:cs="Calibri"/>
                <w:noProof w:val="0"/>
                <w:sz w:val="20"/>
                <w:szCs w:val="20"/>
                <w:lang w:val="es-ES"/>
              </w:rPr>
              <w:t>4.1. Crear un producto artístico individual o grupal, de forma colaborativa y abierta, diseñando las fases del proceso y seleccionando las técnicas y herramientas más adecuadas para conseguir un resultado adaptado a una intención y a un público determinados.</w:t>
            </w:r>
          </w:p>
        </w:tc>
        <w:tc>
          <w:tcPr>
            <w:tcW w:w="1708" w:type="dxa"/>
            <w:shd w:val="clear" w:color="auto" w:fill="auto"/>
            <w:tcMar/>
            <w:vAlign w:val="center"/>
          </w:tcPr>
          <w:p w:rsidRPr="00641606" w:rsidR="001033CB" w:rsidP="40DDBE29" w:rsidRDefault="001033CB" w14:paraId="455FCCB1" wp14:textId="2FA3C461">
            <w:pPr>
              <w:pStyle w:val="Normal"/>
              <w:spacing w:after="0" w:line="240" w:lineRule="auto"/>
              <w:rPr>
                <w:rFonts w:ascii="Calibri" w:hAnsi="Calibri" w:eastAsia="Calibri" w:cs="Calibri"/>
                <w:noProof w:val="0"/>
                <w:sz w:val="20"/>
                <w:szCs w:val="20"/>
                <w:lang w:val="en-US"/>
              </w:rPr>
            </w:pPr>
            <w:r w:rsidRPr="40DDBE29" w:rsidR="4EDA62FE">
              <w:rPr>
                <w:rFonts w:ascii="Calibri" w:hAnsi="Calibri" w:eastAsia="Calibri" w:cs="Calibri"/>
                <w:noProof w:val="0"/>
                <w:sz w:val="20"/>
                <w:szCs w:val="20"/>
                <w:lang w:val="en-US"/>
              </w:rPr>
              <w:t>CCL1, CCL2, CCL3</w:t>
            </w:r>
          </w:p>
          <w:p w:rsidRPr="00641606" w:rsidR="001033CB" w:rsidP="40DDBE29" w:rsidRDefault="001033CB" w14:paraId="7308522F" wp14:textId="5073493D">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65B87F97" wp14:textId="4AFD8F8D">
            <w:pPr>
              <w:pStyle w:val="Normal"/>
              <w:spacing w:after="0" w:line="240" w:lineRule="auto"/>
              <w:rPr>
                <w:rFonts w:ascii="Calibri" w:hAnsi="Calibri" w:eastAsia="Calibri" w:cs="Calibri"/>
                <w:noProof w:val="0"/>
                <w:sz w:val="20"/>
                <w:szCs w:val="20"/>
                <w:lang w:val="en-US"/>
              </w:rPr>
            </w:pPr>
            <w:r w:rsidRPr="40DDBE29" w:rsidR="4EDA62FE">
              <w:rPr>
                <w:rFonts w:ascii="Calibri" w:hAnsi="Calibri" w:eastAsia="Calibri" w:cs="Calibri"/>
                <w:noProof w:val="0"/>
                <w:sz w:val="20"/>
                <w:szCs w:val="20"/>
                <w:lang w:val="en-US"/>
              </w:rPr>
              <w:t>CP3, CP5</w:t>
            </w:r>
          </w:p>
          <w:p w:rsidRPr="00641606" w:rsidR="001033CB" w:rsidP="40DDBE29" w:rsidRDefault="001033CB" w14:paraId="6430978D" wp14:textId="602DF73B">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2B19522E" wp14:textId="613F272D">
            <w:pPr>
              <w:pStyle w:val="Normal"/>
              <w:spacing w:after="0" w:line="240" w:lineRule="auto"/>
              <w:rPr>
                <w:rFonts w:ascii="Calibri" w:hAnsi="Calibri" w:eastAsia="Calibri" w:cs="Calibri"/>
                <w:noProof w:val="0"/>
                <w:sz w:val="20"/>
                <w:szCs w:val="20"/>
                <w:lang w:val="en-US"/>
              </w:rPr>
            </w:pPr>
            <w:r w:rsidRPr="40DDBE29" w:rsidR="4EDA62FE">
              <w:rPr>
                <w:rFonts w:ascii="Calibri" w:hAnsi="Calibri" w:eastAsia="Calibri" w:cs="Calibri"/>
                <w:noProof w:val="0"/>
                <w:sz w:val="20"/>
                <w:szCs w:val="20"/>
                <w:lang w:val="en-US"/>
              </w:rPr>
              <w:t>CD1, CD2, CD3</w:t>
            </w:r>
          </w:p>
          <w:p w:rsidRPr="00641606" w:rsidR="001033CB" w:rsidP="40DDBE29" w:rsidRDefault="001033CB" w14:paraId="6AE0B3CA" wp14:textId="7FC77A91">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1FD34C61" wp14:textId="654B37C4">
            <w:pPr>
              <w:pStyle w:val="Normal"/>
              <w:spacing w:after="0" w:line="240" w:lineRule="auto"/>
              <w:rPr>
                <w:rFonts w:ascii="Calibri" w:hAnsi="Calibri" w:eastAsia="Calibri" w:cs="Calibri"/>
                <w:noProof w:val="0"/>
                <w:sz w:val="20"/>
                <w:szCs w:val="20"/>
                <w:lang w:val="en-US"/>
              </w:rPr>
            </w:pPr>
            <w:r w:rsidRPr="40DDBE29" w:rsidR="51F6E31B">
              <w:rPr>
                <w:rFonts w:ascii="Calibri" w:hAnsi="Calibri" w:eastAsia="Calibri" w:cs="Calibri"/>
                <w:noProof w:val="0"/>
                <w:sz w:val="20"/>
                <w:szCs w:val="20"/>
                <w:lang w:val="en-US"/>
              </w:rPr>
              <w:t>CC1, CC3</w:t>
            </w:r>
          </w:p>
          <w:p w:rsidRPr="00641606" w:rsidR="001033CB" w:rsidP="40DDBE29" w:rsidRDefault="001033CB" w14:paraId="078395C0" wp14:textId="0EAA5EB7">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403A719D" wp14:textId="7AF10969">
            <w:pPr>
              <w:pStyle w:val="Normal"/>
              <w:spacing w:after="0" w:line="240" w:lineRule="auto"/>
              <w:rPr>
                <w:rFonts w:ascii="Calibri" w:hAnsi="Calibri" w:eastAsia="Calibri" w:cs="Calibri"/>
                <w:noProof w:val="0"/>
                <w:sz w:val="20"/>
                <w:szCs w:val="20"/>
                <w:lang w:val="en-US"/>
              </w:rPr>
            </w:pPr>
            <w:r w:rsidRPr="40DDBE29" w:rsidR="3304EE98">
              <w:rPr>
                <w:rFonts w:ascii="Calibri" w:hAnsi="Calibri" w:eastAsia="Calibri" w:cs="Calibri"/>
                <w:noProof w:val="0"/>
                <w:sz w:val="20"/>
                <w:szCs w:val="20"/>
                <w:lang w:val="en-US"/>
              </w:rPr>
              <w:t>CPSAA3,</w:t>
            </w:r>
            <w:r w:rsidRPr="40DDBE29" w:rsidR="2BFB2469">
              <w:rPr>
                <w:rFonts w:ascii="Calibri" w:hAnsi="Calibri" w:eastAsia="Calibri" w:cs="Calibri"/>
                <w:noProof w:val="0"/>
                <w:sz w:val="20"/>
                <w:szCs w:val="20"/>
                <w:lang w:val="en-US"/>
              </w:rPr>
              <w:t xml:space="preserve"> CPSAA5</w:t>
            </w:r>
            <w:r w:rsidRPr="40DDBE29" w:rsidR="3304EE98">
              <w:rPr>
                <w:rFonts w:ascii="Calibri" w:hAnsi="Calibri" w:eastAsia="Calibri" w:cs="Calibri"/>
                <w:noProof w:val="0"/>
                <w:sz w:val="20"/>
                <w:szCs w:val="20"/>
                <w:lang w:val="en-US"/>
              </w:rPr>
              <w:t xml:space="preserve"> ,</w:t>
            </w:r>
          </w:p>
          <w:p w:rsidRPr="00641606" w:rsidR="001033CB" w:rsidP="40DDBE29" w:rsidRDefault="001033CB" w14:paraId="442F560C" wp14:textId="0E10D7CD">
            <w:pPr>
              <w:pStyle w:val="Normal"/>
              <w:spacing w:after="0" w:line="240" w:lineRule="auto"/>
              <w:rPr>
                <w:rFonts w:ascii="Calibri" w:hAnsi="Calibri" w:eastAsia="Calibri" w:cs="Calibri"/>
                <w:noProof w:val="0"/>
                <w:sz w:val="20"/>
                <w:szCs w:val="20"/>
                <w:lang w:val="en-US"/>
              </w:rPr>
            </w:pPr>
            <w:r w:rsidRPr="40DDBE29" w:rsidR="3304EE98">
              <w:rPr>
                <w:rFonts w:ascii="Calibri" w:hAnsi="Calibri" w:eastAsia="Calibri" w:cs="Calibri"/>
                <w:noProof w:val="0"/>
                <w:sz w:val="20"/>
                <w:szCs w:val="20"/>
                <w:lang w:val="en-US"/>
              </w:rPr>
              <w:t>CEC1</w:t>
            </w:r>
            <w:r w:rsidRPr="40DDBE29" w:rsidR="3E586A0E">
              <w:rPr>
                <w:rFonts w:ascii="Calibri" w:hAnsi="Calibri" w:eastAsia="Calibri" w:cs="Calibri"/>
                <w:noProof w:val="0"/>
                <w:sz w:val="20"/>
                <w:szCs w:val="20"/>
                <w:lang w:val="en-US"/>
              </w:rPr>
              <w:t>,</w:t>
            </w:r>
            <w:r w:rsidRPr="40DDBE29" w:rsidR="3304EE98">
              <w:rPr>
                <w:rFonts w:ascii="Calibri" w:hAnsi="Calibri" w:eastAsia="Calibri" w:cs="Calibri"/>
                <w:noProof w:val="0"/>
                <w:sz w:val="20"/>
                <w:szCs w:val="20"/>
                <w:lang w:val="en-US"/>
              </w:rPr>
              <w:t xml:space="preserve"> CCEC2</w:t>
            </w:r>
            <w:r w:rsidRPr="40DDBE29" w:rsidR="1104A3AE">
              <w:rPr>
                <w:rFonts w:ascii="Calibri" w:hAnsi="Calibri" w:eastAsia="Calibri" w:cs="Calibri"/>
                <w:noProof w:val="0"/>
                <w:sz w:val="20"/>
                <w:szCs w:val="20"/>
                <w:lang w:val="en-US"/>
              </w:rPr>
              <w:t>, CCEC3, CCEC4</w:t>
            </w:r>
          </w:p>
          <w:p w:rsidRPr="00641606" w:rsidR="001033CB" w:rsidP="40DDBE29" w:rsidRDefault="001033CB" w14:paraId="170ED25E" wp14:textId="345E4689">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39709A7A" wp14:textId="40AA6037">
            <w:pPr>
              <w:pStyle w:val="Normal"/>
              <w:spacing w:after="0" w:line="240" w:lineRule="auto"/>
              <w:rPr>
                <w:rFonts w:ascii="Calibri" w:hAnsi="Calibri" w:eastAsia="Calibri" w:cs="Calibri"/>
                <w:noProof w:val="0"/>
                <w:sz w:val="20"/>
                <w:szCs w:val="20"/>
                <w:lang w:val="en-US"/>
              </w:rPr>
            </w:pPr>
            <w:r w:rsidRPr="40DDBE29" w:rsidR="155126CF">
              <w:rPr>
                <w:rFonts w:ascii="Calibri" w:hAnsi="Calibri" w:eastAsia="Calibri" w:cs="Calibri"/>
                <w:noProof w:val="0"/>
                <w:sz w:val="20"/>
                <w:szCs w:val="20"/>
                <w:lang w:val="en-US"/>
              </w:rPr>
              <w:t>CPSAA</w:t>
            </w:r>
            <w:r w:rsidRPr="40DDBE29" w:rsidR="155126CF">
              <w:rPr>
                <w:rFonts w:ascii="Calibri" w:hAnsi="Calibri" w:eastAsia="Calibri" w:cs="Calibri"/>
                <w:noProof w:val="0"/>
                <w:sz w:val="20"/>
                <w:szCs w:val="20"/>
                <w:lang w:val="en-US"/>
              </w:rPr>
              <w:t>1</w:t>
            </w:r>
          </w:p>
          <w:p w:rsidRPr="00641606" w:rsidR="001033CB" w:rsidP="40DDBE29" w:rsidRDefault="001033CB" w14:paraId="6CB143A1" wp14:textId="1A6549DC">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78893001" wp14:textId="0937252B">
            <w:pPr>
              <w:pStyle w:val="Normal"/>
              <w:spacing w:after="0" w:line="240" w:lineRule="auto"/>
              <w:rPr>
                <w:rFonts w:ascii="Calibri" w:hAnsi="Calibri" w:eastAsia="Calibri" w:cs="Calibri"/>
                <w:noProof w:val="0"/>
                <w:sz w:val="20"/>
                <w:szCs w:val="20"/>
                <w:lang w:val="en-US"/>
              </w:rPr>
            </w:pPr>
            <w:r w:rsidRPr="40DDBE29" w:rsidR="155126CF">
              <w:rPr>
                <w:rFonts w:ascii="Calibri" w:hAnsi="Calibri" w:eastAsia="Calibri" w:cs="Calibri"/>
                <w:noProof w:val="0"/>
                <w:sz w:val="20"/>
                <w:szCs w:val="20"/>
                <w:lang w:val="en-US"/>
              </w:rPr>
              <w:t>STEM3</w:t>
            </w:r>
          </w:p>
          <w:p w:rsidRPr="00641606" w:rsidR="001033CB" w:rsidP="40DDBE29" w:rsidRDefault="001033CB" w14:paraId="0E8711F1" wp14:textId="3FA793FC">
            <w:pPr>
              <w:pStyle w:val="Normal"/>
              <w:spacing w:after="0" w:line="240" w:lineRule="auto"/>
              <w:rPr>
                <w:rFonts w:ascii="Calibri" w:hAnsi="Calibri" w:eastAsia="Calibri" w:cs="Calibri"/>
                <w:noProof w:val="0"/>
                <w:sz w:val="20"/>
                <w:szCs w:val="20"/>
                <w:lang w:val="en-US"/>
              </w:rPr>
            </w:pPr>
          </w:p>
          <w:p w:rsidRPr="00641606" w:rsidR="001033CB" w:rsidP="40DDBE29" w:rsidRDefault="001033CB" w14:paraId="4101652C" wp14:textId="3DFAB63B">
            <w:pPr>
              <w:pStyle w:val="Normal"/>
              <w:spacing w:after="0" w:line="240" w:lineRule="auto"/>
              <w:rPr>
                <w:rFonts w:ascii="Calibri" w:hAnsi="Calibri" w:eastAsia="Calibri" w:cs="Calibri"/>
                <w:noProof w:val="0"/>
                <w:sz w:val="20"/>
                <w:szCs w:val="20"/>
                <w:lang w:val="en-US"/>
              </w:rPr>
            </w:pPr>
            <w:r w:rsidRPr="40DDBE29" w:rsidR="155126CF">
              <w:rPr>
                <w:rFonts w:ascii="Calibri" w:hAnsi="Calibri" w:eastAsia="Calibri" w:cs="Calibri"/>
                <w:noProof w:val="0"/>
                <w:sz w:val="20"/>
                <w:szCs w:val="20"/>
                <w:lang w:val="en-US"/>
              </w:rPr>
              <w:t>CE3</w:t>
            </w:r>
          </w:p>
        </w:tc>
      </w:tr>
      <w:tr xmlns:wp14="http://schemas.microsoft.com/office/word/2010/wordml" w:rsidRPr="007D1003" w:rsidR="001033CB" w:rsidTr="54B0823D" w14:paraId="0A2BA8B0" wp14:textId="77777777">
        <w:trPr>
          <w:tblHeader/>
          <w:trHeight w:val="300"/>
        </w:trPr>
        <w:tc>
          <w:tcPr>
            <w:tcW w:w="13621" w:type="dxa"/>
            <w:gridSpan w:val="3"/>
            <w:shd w:val="clear" w:color="auto" w:fill="DEEBF6"/>
            <w:tcMar/>
            <w:vAlign w:val="center"/>
          </w:tcPr>
          <w:p w:rsidRPr="007D1003" w:rsidR="001033CB" w:rsidP="5DC21D74" w:rsidRDefault="001033CB" w14:paraId="329ABBAB" wp14:textId="0A81A7FB">
            <w:pPr>
              <w:pStyle w:val="Normal"/>
              <w:suppressLineNumbers w:val="0"/>
              <w:spacing w:before="0" w:beforeAutospacing="off" w:after="0" w:afterAutospacing="off" w:line="240" w:lineRule="auto"/>
              <w:ind w:left="0" w:right="0"/>
              <w:jc w:val="left"/>
              <w:rPr>
                <w:b w:val="1"/>
                <w:bCs w:val="1"/>
                <w:noProof w:val="0"/>
                <w:sz w:val="20"/>
                <w:szCs w:val="20"/>
                <w:lang w:val="es-ES"/>
              </w:rPr>
            </w:pPr>
            <w:r w:rsidRPr="5DC21D74" w:rsidR="69F4FF29">
              <w:rPr>
                <w:b w:val="1"/>
                <w:bCs w:val="1"/>
                <w:sz w:val="20"/>
                <w:szCs w:val="20"/>
              </w:rPr>
              <w:t>Saberes básico</w:t>
            </w:r>
            <w:r w:rsidRPr="5DC21D74" w:rsidR="686E60EB">
              <w:rPr>
                <w:b w:val="1"/>
                <w:bCs w:val="1"/>
                <w:sz w:val="20"/>
                <w:szCs w:val="20"/>
              </w:rPr>
              <w:t>s</w:t>
            </w:r>
          </w:p>
        </w:tc>
      </w:tr>
      <w:tr w:rsidR="5DC21D74" w:rsidTr="54B0823D" w14:paraId="117E5C76">
        <w:trPr>
          <w:tblHeader/>
          <w:trHeight w:val="300"/>
        </w:trPr>
        <w:tc>
          <w:tcPr>
            <w:tcW w:w="13621" w:type="dxa"/>
            <w:gridSpan w:val="3"/>
            <w:shd w:val="clear" w:color="auto" w:fill="FFFFFF" w:themeFill="background1"/>
            <w:tcMar/>
            <w:vAlign w:val="center"/>
          </w:tcPr>
          <w:p w:rsidR="5DC21D74" w:rsidP="40DDBE29" w:rsidRDefault="5DC21D74" w14:paraId="23857363" w14:textId="74EE2180">
            <w:pPr>
              <w:pStyle w:val="Normal"/>
              <w:spacing w:line="240" w:lineRule="auto"/>
              <w:jc w:val="left"/>
              <w:rPr>
                <w:rFonts w:ascii="Calibri" w:hAnsi="Calibri" w:eastAsia="Calibri" w:cs="Calibri"/>
                <w:noProof w:val="0"/>
                <w:sz w:val="20"/>
                <w:szCs w:val="20"/>
                <w:lang w:val="es-ES"/>
              </w:rPr>
            </w:pPr>
            <w:r w:rsidRPr="40DDBE29" w:rsidR="55A66C4C">
              <w:rPr>
                <w:rFonts w:ascii="Calibri" w:hAnsi="Calibri" w:eastAsia="Calibri" w:cs="Calibri"/>
                <w:noProof w:val="0"/>
                <w:sz w:val="20"/>
                <w:szCs w:val="20"/>
                <w:lang w:val="es-ES"/>
              </w:rPr>
              <w:t>Bloque A - Técnicas gráfico - plásticas</w:t>
            </w:r>
            <w:r>
              <w:br/>
            </w:r>
            <w:r w:rsidRPr="40DDBE29" w:rsidR="55A66C4C">
              <w:rPr>
                <w:rFonts w:ascii="Calibri" w:hAnsi="Calibri" w:eastAsia="Calibri" w:cs="Calibri"/>
                <w:noProof w:val="0"/>
                <w:sz w:val="20"/>
                <w:szCs w:val="20"/>
                <w:lang w:val="es-ES"/>
              </w:rPr>
              <w:t>- Los efectos del gesto y del instrumento: herramientas, medios y soportes. Cualidades plásticas y efectos visuales.</w:t>
            </w:r>
            <w:r>
              <w:br/>
            </w:r>
            <w:r w:rsidRPr="40DDBE29" w:rsidR="6239BEBF">
              <w:rPr>
                <w:rFonts w:ascii="Calibri" w:hAnsi="Calibri" w:eastAsia="Calibri" w:cs="Calibri"/>
                <w:noProof w:val="0"/>
                <w:sz w:val="20"/>
                <w:szCs w:val="20"/>
                <w:lang w:val="es-ES"/>
              </w:rPr>
              <w:t>- Técnicas de dibujo, ilustración y pintura y su representación en el Patrimonio Asturiano: técnicas secas y húmedas.</w:t>
            </w:r>
            <w:r>
              <w:br/>
            </w:r>
            <w:r w:rsidRPr="40DDBE29" w:rsidR="05E9ACD9">
              <w:rPr>
                <w:rFonts w:ascii="Calibri" w:hAnsi="Calibri" w:eastAsia="Calibri" w:cs="Calibri"/>
                <w:noProof w:val="0"/>
                <w:sz w:val="20"/>
                <w:szCs w:val="20"/>
                <w:lang w:val="es-ES"/>
              </w:rPr>
              <w:t>- Ejemplos de aplicación de técnicas gráfico-plásticas en diferentes manifestaciones artísticas y en el ámbito del diseño.</w:t>
            </w:r>
            <w:r>
              <w:br/>
            </w:r>
            <w:r w:rsidRPr="40DDBE29" w:rsidR="05E9ACD9">
              <w:rPr>
                <w:rFonts w:ascii="Calibri" w:hAnsi="Calibri" w:eastAsia="Calibri" w:cs="Calibri"/>
                <w:noProof w:val="0"/>
                <w:sz w:val="20"/>
                <w:szCs w:val="20"/>
                <w:lang w:val="es-ES"/>
              </w:rPr>
              <w:t>Bloque B - Fotografía, lenguaje visual, audiovisual y multimedia</w:t>
            </w:r>
            <w:r>
              <w:br/>
            </w:r>
            <w:r w:rsidRPr="40DDBE29" w:rsidR="05E9ACD9">
              <w:rPr>
                <w:rFonts w:ascii="Calibri" w:hAnsi="Calibri" w:eastAsia="Calibri" w:cs="Calibri"/>
                <w:noProof w:val="0"/>
                <w:sz w:val="20"/>
                <w:szCs w:val="20"/>
                <w:lang w:val="es-ES"/>
              </w:rPr>
              <w:t>- El proceso de creación. Realización y seguimiento: guion o proyecto, presentación final y evaluación (autorreflexión, autoevaluación y evaluación colectiva).</w:t>
            </w:r>
          </w:p>
        </w:tc>
      </w:tr>
    </w:tbl>
    <w:p w:rsidR="5DC21D74" w:rsidP="5DC21D74" w:rsidRDefault="5DC21D74" w14:paraId="0AA1EE4E" w14:textId="0045A065">
      <w:pPr>
        <w:pStyle w:val="Normal"/>
      </w:pPr>
    </w:p>
    <w:tbl>
      <w:tblPr>
        <w:tblW w:w="0" w:type="auto"/>
        <w:jc w:val="center"/>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5865"/>
        <w:gridCol w:w="6048"/>
        <w:gridCol w:w="1708"/>
      </w:tblGrid>
      <w:tr w:rsidR="40DDBE29" w:rsidTr="54B0823D" w14:paraId="0A81CA40">
        <w:trPr>
          <w:trHeight w:val="300"/>
        </w:trPr>
        <w:tc>
          <w:tcPr>
            <w:tcW w:w="13621" w:type="dxa"/>
            <w:gridSpan w:val="3"/>
            <w:shd w:val="clear" w:color="auto" w:fill="8EAADB" w:themeFill="accent1" w:themeFillTint="99"/>
            <w:tcMar/>
            <w:vAlign w:val="center"/>
          </w:tcPr>
          <w:p w:rsidR="40DDBE29" w:rsidP="40DDBE29" w:rsidRDefault="40DDBE29" w14:paraId="0849C98C">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center"/>
              <w:rPr>
                <w:b w:val="1"/>
                <w:bCs w:val="1"/>
                <w:sz w:val="20"/>
                <w:szCs w:val="20"/>
              </w:rPr>
            </w:pPr>
            <w:r w:rsidRPr="40DDBE29" w:rsidR="40DDBE29">
              <w:rPr>
                <w:b w:val="1"/>
                <w:bCs w:val="1"/>
                <w:sz w:val="20"/>
                <w:szCs w:val="20"/>
              </w:rPr>
              <w:t>1º TRIMESTRE</w:t>
            </w:r>
          </w:p>
        </w:tc>
      </w:tr>
      <w:tr w:rsidR="40DDBE29" w:rsidTr="54B0823D" w14:paraId="249B9D97">
        <w:trPr>
          <w:trHeight w:val="300"/>
        </w:trPr>
        <w:tc>
          <w:tcPr>
            <w:tcW w:w="13621" w:type="dxa"/>
            <w:gridSpan w:val="3"/>
            <w:shd w:val="clear" w:color="auto" w:fill="8EAADB" w:themeFill="accent1" w:themeFillTint="99"/>
            <w:tcMar/>
            <w:vAlign w:val="center"/>
          </w:tcPr>
          <w:p w:rsidR="40DDBE29" w:rsidP="40DDBE29" w:rsidRDefault="40DDBE29" w14:paraId="31B42B09" w14:textId="716F6E2C">
            <w:pPr>
              <w:pStyle w:val="Normal"/>
              <w:suppressLineNumbers w:val="0"/>
              <w:bidi w:val="0"/>
              <w:spacing w:before="0" w:beforeAutospacing="off" w:after="0" w:afterAutospacing="off" w:line="240" w:lineRule="auto"/>
              <w:ind w:left="1701" w:right="0" w:hanging="709"/>
              <w:jc w:val="center"/>
              <w:rPr>
                <w:b w:val="1"/>
                <w:bCs w:val="1"/>
                <w:sz w:val="20"/>
                <w:szCs w:val="20"/>
              </w:rPr>
            </w:pPr>
            <w:r w:rsidRPr="54B0823D" w:rsidR="6785DDD7">
              <w:rPr>
                <w:b w:val="1"/>
                <w:bCs w:val="1"/>
                <w:sz w:val="20"/>
                <w:szCs w:val="20"/>
              </w:rPr>
              <w:t xml:space="preserve">UNIDAD DE PROGRAMACIÓN </w:t>
            </w:r>
            <w:r w:rsidRPr="54B0823D" w:rsidR="57939E65">
              <w:rPr>
                <w:b w:val="1"/>
                <w:bCs w:val="1"/>
                <w:sz w:val="20"/>
                <w:szCs w:val="20"/>
              </w:rPr>
              <w:t xml:space="preserve">2. </w:t>
            </w:r>
            <w:r w:rsidRPr="54B0823D" w:rsidR="6431FC2F">
              <w:rPr>
                <w:b w:val="1"/>
                <w:bCs w:val="1"/>
                <w:sz w:val="20"/>
                <w:szCs w:val="20"/>
              </w:rPr>
              <w:t>E</w:t>
            </w:r>
            <w:r w:rsidRPr="54B0823D" w:rsidR="57939E65">
              <w:rPr>
                <w:b w:val="1"/>
                <w:bCs w:val="1"/>
                <w:sz w:val="20"/>
                <w:szCs w:val="20"/>
              </w:rPr>
              <w:t>l color</w:t>
            </w:r>
          </w:p>
        </w:tc>
      </w:tr>
      <w:tr w:rsidR="40DDBE29" w:rsidTr="54B0823D" w14:paraId="3323F55E">
        <w:trPr>
          <w:trHeight w:val="300"/>
        </w:trPr>
        <w:tc>
          <w:tcPr>
            <w:tcW w:w="5865" w:type="dxa"/>
            <w:shd w:val="clear" w:color="auto" w:fill="DEEBF6"/>
            <w:tcMar/>
            <w:vAlign w:val="center"/>
          </w:tcPr>
          <w:p w:rsidR="40DDBE29" w:rsidP="40DDBE29" w:rsidRDefault="40DDBE29" w14:paraId="16D210C9">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40DDBE29" w:rsidR="40DDBE29">
              <w:rPr>
                <w:b w:val="1"/>
                <w:bCs w:val="1"/>
                <w:sz w:val="20"/>
                <w:szCs w:val="20"/>
              </w:rPr>
              <w:t>Competencias específicas</w:t>
            </w:r>
          </w:p>
        </w:tc>
        <w:tc>
          <w:tcPr>
            <w:tcW w:w="6048" w:type="dxa"/>
            <w:shd w:val="clear" w:color="auto" w:fill="DEEBF6"/>
            <w:tcMar/>
            <w:vAlign w:val="center"/>
          </w:tcPr>
          <w:p w:rsidR="40DDBE29" w:rsidP="40DDBE29" w:rsidRDefault="40DDBE29" w14:paraId="52521CB5">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667"/>
              <w:jc w:val="center"/>
              <w:rPr>
                <w:b w:val="1"/>
                <w:bCs w:val="1"/>
                <w:sz w:val="20"/>
                <w:szCs w:val="20"/>
              </w:rPr>
            </w:pPr>
            <w:r w:rsidRPr="40DDBE29" w:rsidR="40DDBE29">
              <w:rPr>
                <w:b w:val="1"/>
                <w:bCs w:val="1"/>
                <w:sz w:val="20"/>
                <w:szCs w:val="20"/>
              </w:rPr>
              <w:t>Criterios de evaluación</w:t>
            </w:r>
          </w:p>
        </w:tc>
        <w:tc>
          <w:tcPr>
            <w:tcW w:w="1708" w:type="dxa"/>
            <w:shd w:val="clear" w:color="auto" w:fill="DEEBF6"/>
            <w:tcMar/>
            <w:vAlign w:val="center"/>
          </w:tcPr>
          <w:p w:rsidR="40DDBE29" w:rsidP="40DDBE29" w:rsidRDefault="40DDBE29" w14:paraId="0EBDBDA6" w14:textId="73F5DC4E">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40DDBE29" w:rsidR="40DDBE29">
              <w:rPr>
                <w:b w:val="1"/>
                <w:bCs w:val="1"/>
                <w:sz w:val="20"/>
                <w:szCs w:val="20"/>
              </w:rPr>
              <w:t>Descriptores</w:t>
            </w:r>
          </w:p>
        </w:tc>
      </w:tr>
      <w:tr w:rsidR="40DDBE29" w:rsidTr="54B0823D" w14:paraId="7391E119">
        <w:trPr>
          <w:trHeight w:val="728"/>
        </w:trPr>
        <w:tc>
          <w:tcPr>
            <w:tcW w:w="5865" w:type="dxa"/>
            <w:shd w:val="clear" w:color="auto" w:fill="auto"/>
            <w:tcMar/>
            <w:vAlign w:val="center"/>
          </w:tcPr>
          <w:p w:rsidR="642E8B17" w:rsidP="40DDBE29" w:rsidRDefault="642E8B17" w14:paraId="221904F5" w14:textId="598E546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642E8B17">
              <w:rPr>
                <w:rFonts w:ascii="Calibri" w:hAnsi="Calibri" w:eastAsia="Calibri" w:cs="Calibri"/>
                <w:noProof w:val="0"/>
                <w:sz w:val="20"/>
                <w:szCs w:val="20"/>
                <w:lang w:val="es-ES"/>
              </w:rPr>
              <w:t>Competencia específica 1. 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p w:rsidR="40DDBE29" w:rsidP="40DDBE29" w:rsidRDefault="40DDBE29" w14:paraId="74B27D8B" w14:textId="2937F96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642E8B17" w:rsidP="40DDBE29" w:rsidRDefault="642E8B17" w14:paraId="69A6B85D" w14:textId="5499D33C">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642E8B17">
              <w:rPr>
                <w:rFonts w:ascii="Calibri" w:hAnsi="Calibri" w:eastAsia="Calibri" w:cs="Calibri"/>
                <w:noProof w:val="0"/>
                <w:sz w:val="20"/>
                <w:szCs w:val="20"/>
                <w:lang w:val="es-ES"/>
              </w:rPr>
              <w:t>Competencia específica 2. 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40DDBE29" w:rsidP="40DDBE29" w:rsidRDefault="40DDBE29" w14:paraId="22A0CC5E" w14:textId="7E85CE9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642E8B17" w:rsidP="40DDBE29" w:rsidRDefault="642E8B17" w14:paraId="35F80AC8" w14:textId="3F523F6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642E8B17">
              <w:rPr>
                <w:rFonts w:ascii="Calibri" w:hAnsi="Calibri" w:eastAsia="Calibri" w:cs="Calibri"/>
                <w:noProof w:val="0"/>
                <w:sz w:val="20"/>
                <w:szCs w:val="20"/>
                <w:lang w:val="es-ES"/>
              </w:rPr>
              <w:t>Competencia específica 3. 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40DDBE29" w:rsidP="40DDBE29" w:rsidRDefault="40DDBE29" w14:paraId="28D6E7D6" w14:textId="6F5F3A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642E8B17" w:rsidP="40DDBE29" w:rsidRDefault="642E8B17" w14:paraId="5AA50980" w14:textId="1EDC3DD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642E8B17">
              <w:rPr>
                <w:rFonts w:ascii="Calibri" w:hAnsi="Calibri" w:eastAsia="Calibri" w:cs="Calibri"/>
                <w:noProof w:val="0"/>
                <w:sz w:val="20"/>
                <w:szCs w:val="20"/>
                <w:lang w:val="es-ES"/>
              </w:rPr>
              <w:t>Competencia específica 4. 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c>
          <w:tcPr>
            <w:tcW w:w="6048" w:type="dxa"/>
            <w:shd w:val="clear" w:color="auto" w:fill="auto"/>
            <w:tcMar/>
            <w:vAlign w:val="center"/>
          </w:tcPr>
          <w:p w:rsidR="01E0D72D" w:rsidP="40DDBE29" w:rsidRDefault="01E0D72D" w14:paraId="79D0E6D5" w14:textId="754B89BC">
            <w:pPr>
              <w:pStyle w:val="Normal"/>
              <w:spacing w:before="0" w:beforeAutospacing="off" w:after="0" w:afterAutospacing="off" w:line="240" w:lineRule="auto"/>
              <w:jc w:val="both"/>
            </w:pPr>
            <w:r w:rsidRPr="40DDBE29" w:rsidR="01E0D72D">
              <w:rPr>
                <w:rFonts w:ascii="Calibri" w:hAnsi="Calibri" w:eastAsia="Calibri" w:cs="Calibri"/>
                <w:noProof w:val="0"/>
                <w:sz w:val="20"/>
                <w:szCs w:val="20"/>
                <w:lang w:val="es-ES"/>
              </w:rPr>
              <w:t>1.1. Analizar manifestaciones artísticas de diferentes épocas y culturas, contextualizándolas, describiendo sus aspectos esenciales, valorando el proceso de creación y el resultado final, y evidenciando una actitud de apertura, interés y respeto en su recepción.</w:t>
            </w:r>
          </w:p>
          <w:p w:rsidR="334D18CB" w:rsidP="40DDBE29" w:rsidRDefault="334D18CB" w14:paraId="6AE92F3B" w14:textId="4059EBA4">
            <w:pPr>
              <w:pStyle w:val="Normal"/>
              <w:spacing w:before="0" w:beforeAutospacing="off" w:after="0" w:afterAutospacing="off" w:line="240" w:lineRule="auto"/>
              <w:jc w:val="both"/>
            </w:pPr>
            <w:r w:rsidRPr="40DDBE29" w:rsidR="334D18CB">
              <w:rPr>
                <w:rFonts w:ascii="Calibri" w:hAnsi="Calibri" w:eastAsia="Calibri" w:cs="Calibri"/>
                <w:noProof w:val="0"/>
                <w:sz w:val="20"/>
                <w:szCs w:val="20"/>
                <w:lang w:val="es-ES"/>
              </w:rPr>
              <w:t>2.2. Elaborar producciones gráfico-plásticas de forma creativa, determinando las intenciones expresivas y seleccionando con corrección las herramientas, medios, soportes y lenguajes más adecuados de entre los que conforman el repertorio personal de recursos.</w:t>
            </w:r>
          </w:p>
          <w:p w:rsidR="334D18CB" w:rsidP="40DDBE29" w:rsidRDefault="334D18CB" w14:paraId="398D82D3" w14:textId="468ECC5F">
            <w:pPr>
              <w:pStyle w:val="Normal"/>
              <w:spacing w:before="0" w:beforeAutospacing="off" w:after="0" w:afterAutospacing="off" w:line="240" w:lineRule="auto"/>
              <w:jc w:val="both"/>
            </w:pPr>
            <w:r w:rsidRPr="40DDBE29" w:rsidR="334D18CB">
              <w:rPr>
                <w:rFonts w:ascii="Calibri" w:hAnsi="Calibri" w:eastAsia="Calibri" w:cs="Calibri"/>
                <w:noProof w:val="0"/>
                <w:sz w:val="20"/>
                <w:szCs w:val="20"/>
                <w:lang w:val="es-ES"/>
              </w:rPr>
              <w:t>3.2. Realizar producciones audiovisuales, individuales o colaborativas, asumiendo diferentes funciones; incorporando el uso de las tecnologías digitales con una intención expresiva; buscando un resultado final ajustado al proyecto preparado previamente; y seleccionando y empleando, con corrección y de forma creativa, las herramientas y medios disponibles más adecuados.</w:t>
            </w:r>
          </w:p>
          <w:p w:rsidR="334D18CB" w:rsidP="40DDBE29" w:rsidRDefault="334D18CB" w14:paraId="1039CAA0" w14:textId="5FA7E2DD">
            <w:pPr>
              <w:pStyle w:val="Normal"/>
              <w:spacing w:before="0" w:beforeAutospacing="off" w:after="0" w:afterAutospacing="off" w:line="240" w:lineRule="auto"/>
              <w:jc w:val="both"/>
            </w:pPr>
            <w:r w:rsidRPr="40DDBE29" w:rsidR="334D18CB">
              <w:rPr>
                <w:rFonts w:ascii="Calibri" w:hAnsi="Calibri" w:eastAsia="Calibri" w:cs="Calibri"/>
                <w:noProof w:val="0"/>
                <w:sz w:val="20"/>
                <w:szCs w:val="20"/>
                <w:lang w:val="es-ES"/>
              </w:rPr>
              <w:t>4.1. Crear un producto artístico individual o grupal, de forma colaborativa y abierta, diseñando las fases del proceso y seleccionando las técnicas y herramientas más adecuadas para conseguir un resultado adaptado a una intención y a un público determinados. 4.2. Exponer el resultado final de la creación de un producto artístico, individual o grupal, poniendo en común y valorando críticamente el desarrollo de su elaboración, las dificultades encontradas, los progresos realizados y los logros alcanzados.</w:t>
            </w:r>
          </w:p>
        </w:tc>
        <w:tc>
          <w:tcPr>
            <w:tcW w:w="1708" w:type="dxa"/>
            <w:shd w:val="clear" w:color="auto" w:fill="auto"/>
            <w:tcMar/>
            <w:vAlign w:val="center"/>
          </w:tcPr>
          <w:p w:rsidR="40DDBE29" w:rsidP="40DDBE29" w:rsidRDefault="40DDBE29" w14:paraId="65913851" w14:textId="42CD1977">
            <w:pPr>
              <w:pStyle w:val="Normal"/>
              <w:spacing w:after="0" w:line="240" w:lineRule="auto"/>
              <w:rPr>
                <w:rFonts w:ascii="Calibri" w:hAnsi="Calibri" w:eastAsia="Calibri" w:cs="Calibri" w:asciiTheme="minorAscii" w:hAnsiTheme="minorAscii" w:eastAsiaTheme="minorAscii" w:cstheme="minorAscii"/>
                <w:noProof w:val="0"/>
                <w:sz w:val="20"/>
                <w:szCs w:val="20"/>
                <w:lang w:val="en-US"/>
              </w:rPr>
            </w:pPr>
          </w:p>
          <w:p w:rsidR="314E5A9C" w:rsidP="40DDBE29" w:rsidRDefault="314E5A9C" w14:paraId="24301127" w14:textId="2FA3C461">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CCL1, CCL2, CCL3</w:t>
            </w:r>
          </w:p>
          <w:p w:rsidR="40DDBE29" w:rsidP="40DDBE29" w:rsidRDefault="40DDBE29" w14:paraId="4D1E0F41" w14:textId="5073493D">
            <w:pPr>
              <w:pStyle w:val="Normal"/>
              <w:spacing w:after="0" w:line="240" w:lineRule="auto"/>
              <w:rPr>
                <w:rFonts w:ascii="Calibri" w:hAnsi="Calibri" w:eastAsia="Calibri" w:cs="Calibri"/>
                <w:noProof w:val="0"/>
                <w:sz w:val="20"/>
                <w:szCs w:val="20"/>
                <w:lang w:val="en-US"/>
              </w:rPr>
            </w:pPr>
          </w:p>
          <w:p w:rsidR="314E5A9C" w:rsidP="40DDBE29" w:rsidRDefault="314E5A9C" w14:paraId="57B8DF4D" w14:textId="4AFD8F8D">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CP3, CP5</w:t>
            </w:r>
          </w:p>
          <w:p w:rsidR="40DDBE29" w:rsidP="40DDBE29" w:rsidRDefault="40DDBE29" w14:paraId="36904B07" w14:textId="602DF73B">
            <w:pPr>
              <w:pStyle w:val="Normal"/>
              <w:spacing w:after="0" w:line="240" w:lineRule="auto"/>
              <w:rPr>
                <w:rFonts w:ascii="Calibri" w:hAnsi="Calibri" w:eastAsia="Calibri" w:cs="Calibri"/>
                <w:noProof w:val="0"/>
                <w:sz w:val="20"/>
                <w:szCs w:val="20"/>
                <w:lang w:val="en-US"/>
              </w:rPr>
            </w:pPr>
          </w:p>
          <w:p w:rsidR="314E5A9C" w:rsidP="40DDBE29" w:rsidRDefault="314E5A9C" w14:paraId="014EF397" w14:textId="613F272D">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CD1, CD2, CD3</w:t>
            </w:r>
          </w:p>
          <w:p w:rsidR="40DDBE29" w:rsidP="40DDBE29" w:rsidRDefault="40DDBE29" w14:paraId="07D72191" w14:textId="7FC77A91">
            <w:pPr>
              <w:pStyle w:val="Normal"/>
              <w:spacing w:after="0" w:line="240" w:lineRule="auto"/>
              <w:rPr>
                <w:rFonts w:ascii="Calibri" w:hAnsi="Calibri" w:eastAsia="Calibri" w:cs="Calibri"/>
                <w:noProof w:val="0"/>
                <w:sz w:val="20"/>
                <w:szCs w:val="20"/>
                <w:lang w:val="en-US"/>
              </w:rPr>
            </w:pPr>
          </w:p>
          <w:p w:rsidR="314E5A9C" w:rsidP="40DDBE29" w:rsidRDefault="314E5A9C" w14:paraId="24E64719" w14:textId="654B37C4">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CC1, CC3</w:t>
            </w:r>
          </w:p>
          <w:p w:rsidR="40DDBE29" w:rsidP="40DDBE29" w:rsidRDefault="40DDBE29" w14:paraId="4024F89A" w14:textId="0EAA5EB7">
            <w:pPr>
              <w:pStyle w:val="Normal"/>
              <w:spacing w:after="0" w:line="240" w:lineRule="auto"/>
              <w:rPr>
                <w:rFonts w:ascii="Calibri" w:hAnsi="Calibri" w:eastAsia="Calibri" w:cs="Calibri"/>
                <w:noProof w:val="0"/>
                <w:sz w:val="20"/>
                <w:szCs w:val="20"/>
                <w:lang w:val="en-US"/>
              </w:rPr>
            </w:pPr>
          </w:p>
          <w:p w:rsidR="314E5A9C" w:rsidP="40DDBE29" w:rsidRDefault="314E5A9C" w14:paraId="0384F4D8" w14:textId="7AF10969">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CPSAA3, CPSAA5 ,</w:t>
            </w:r>
          </w:p>
          <w:p w:rsidR="314E5A9C" w:rsidP="40DDBE29" w:rsidRDefault="314E5A9C" w14:paraId="23C8976A" w14:textId="0E10D7CD">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CEC1, CCEC2, CCEC3, CCEC4</w:t>
            </w:r>
          </w:p>
          <w:p w:rsidR="40DDBE29" w:rsidP="40DDBE29" w:rsidRDefault="40DDBE29" w14:paraId="362F571E" w14:textId="345E4689">
            <w:pPr>
              <w:pStyle w:val="Normal"/>
              <w:spacing w:after="0" w:line="240" w:lineRule="auto"/>
              <w:rPr>
                <w:rFonts w:ascii="Calibri" w:hAnsi="Calibri" w:eastAsia="Calibri" w:cs="Calibri"/>
                <w:noProof w:val="0"/>
                <w:sz w:val="20"/>
                <w:szCs w:val="20"/>
                <w:lang w:val="en-US"/>
              </w:rPr>
            </w:pPr>
          </w:p>
          <w:p w:rsidR="314E5A9C" w:rsidP="40DDBE29" w:rsidRDefault="314E5A9C" w14:paraId="485088F0" w14:textId="40AA6037">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CPSAA1</w:t>
            </w:r>
          </w:p>
          <w:p w:rsidR="40DDBE29" w:rsidP="40DDBE29" w:rsidRDefault="40DDBE29" w14:paraId="0641CFA4" w14:textId="1A6549DC">
            <w:pPr>
              <w:pStyle w:val="Normal"/>
              <w:spacing w:after="0" w:line="240" w:lineRule="auto"/>
              <w:rPr>
                <w:rFonts w:ascii="Calibri" w:hAnsi="Calibri" w:eastAsia="Calibri" w:cs="Calibri"/>
                <w:noProof w:val="0"/>
                <w:sz w:val="20"/>
                <w:szCs w:val="20"/>
                <w:lang w:val="en-US"/>
              </w:rPr>
            </w:pPr>
          </w:p>
          <w:p w:rsidR="314E5A9C" w:rsidP="40DDBE29" w:rsidRDefault="314E5A9C" w14:paraId="627ED170" w14:textId="0937252B">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STEM3</w:t>
            </w:r>
          </w:p>
          <w:p w:rsidR="40DDBE29" w:rsidP="40DDBE29" w:rsidRDefault="40DDBE29" w14:paraId="67B1D8BD" w14:textId="3FA793FC">
            <w:pPr>
              <w:pStyle w:val="Normal"/>
              <w:spacing w:after="0" w:line="240" w:lineRule="auto"/>
              <w:rPr>
                <w:rFonts w:ascii="Calibri" w:hAnsi="Calibri" w:eastAsia="Calibri" w:cs="Calibri"/>
                <w:noProof w:val="0"/>
                <w:sz w:val="20"/>
                <w:szCs w:val="20"/>
                <w:lang w:val="en-US"/>
              </w:rPr>
            </w:pPr>
          </w:p>
          <w:p w:rsidR="314E5A9C" w:rsidP="40DDBE29" w:rsidRDefault="314E5A9C" w14:paraId="45652B7C" w14:textId="3DFAB63B">
            <w:pPr>
              <w:pStyle w:val="Normal"/>
              <w:spacing w:after="0" w:line="240" w:lineRule="auto"/>
              <w:rPr>
                <w:rFonts w:ascii="Calibri" w:hAnsi="Calibri" w:eastAsia="Calibri" w:cs="Calibri"/>
                <w:noProof w:val="0"/>
                <w:sz w:val="20"/>
                <w:szCs w:val="20"/>
                <w:lang w:val="en-US"/>
              </w:rPr>
            </w:pPr>
            <w:r w:rsidRPr="40DDBE29" w:rsidR="314E5A9C">
              <w:rPr>
                <w:rFonts w:ascii="Calibri" w:hAnsi="Calibri" w:eastAsia="Calibri" w:cs="Calibri"/>
                <w:noProof w:val="0"/>
                <w:sz w:val="20"/>
                <w:szCs w:val="20"/>
                <w:lang w:val="en-US"/>
              </w:rPr>
              <w:t>CE3</w:t>
            </w:r>
          </w:p>
          <w:p w:rsidR="40DDBE29" w:rsidP="40DDBE29" w:rsidRDefault="40DDBE29" w14:paraId="0C0C24E7" w14:textId="24956B87">
            <w:pPr>
              <w:pStyle w:val="Normal"/>
              <w:spacing w:after="0" w:line="240" w:lineRule="auto"/>
              <w:rPr>
                <w:rFonts w:ascii="Calibri" w:hAnsi="Calibri" w:eastAsia="Calibri" w:cs="Calibri" w:asciiTheme="minorAscii" w:hAnsiTheme="minorAscii" w:eastAsiaTheme="minorAscii" w:cstheme="minorAscii"/>
                <w:noProof w:val="0"/>
                <w:sz w:val="20"/>
                <w:szCs w:val="20"/>
                <w:lang w:val="en-US"/>
              </w:rPr>
            </w:pPr>
          </w:p>
        </w:tc>
      </w:tr>
      <w:tr w:rsidR="40DDBE29" w:rsidTr="54B0823D" w14:paraId="2C9F98C3">
        <w:trPr>
          <w:trHeight w:val="300"/>
        </w:trPr>
        <w:tc>
          <w:tcPr>
            <w:tcW w:w="13621" w:type="dxa"/>
            <w:gridSpan w:val="3"/>
            <w:shd w:val="clear" w:color="auto" w:fill="DEEBF6"/>
            <w:tcMar/>
            <w:vAlign w:val="center"/>
          </w:tcPr>
          <w:p w:rsidR="40DDBE29" w:rsidP="40DDBE29" w:rsidRDefault="40DDBE29" w14:paraId="70A48458" w14:textId="0A81A7FB">
            <w:pPr>
              <w:pStyle w:val="Normal"/>
              <w:suppressLineNumbers w:val="0"/>
              <w:spacing w:before="0" w:beforeAutospacing="off" w:after="0" w:afterAutospacing="off" w:line="240" w:lineRule="auto"/>
              <w:ind w:left="0" w:right="0"/>
              <w:jc w:val="left"/>
              <w:rPr>
                <w:b w:val="1"/>
                <w:bCs w:val="1"/>
                <w:noProof w:val="0"/>
                <w:sz w:val="20"/>
                <w:szCs w:val="20"/>
                <w:lang w:val="es-ES"/>
              </w:rPr>
            </w:pPr>
            <w:r w:rsidRPr="40DDBE29" w:rsidR="40DDBE29">
              <w:rPr>
                <w:b w:val="1"/>
                <w:bCs w:val="1"/>
                <w:sz w:val="20"/>
                <w:szCs w:val="20"/>
              </w:rPr>
              <w:t>Saberes básico</w:t>
            </w:r>
            <w:r w:rsidRPr="40DDBE29" w:rsidR="40DDBE29">
              <w:rPr>
                <w:b w:val="1"/>
                <w:bCs w:val="1"/>
                <w:sz w:val="20"/>
                <w:szCs w:val="20"/>
              </w:rPr>
              <w:t>s</w:t>
            </w:r>
          </w:p>
        </w:tc>
      </w:tr>
      <w:tr w:rsidR="40DDBE29" w:rsidTr="54B0823D" w14:paraId="1EE47ABF">
        <w:trPr>
          <w:trHeight w:val="300"/>
        </w:trPr>
        <w:tc>
          <w:tcPr>
            <w:tcW w:w="13621" w:type="dxa"/>
            <w:gridSpan w:val="3"/>
            <w:shd w:val="clear" w:color="auto" w:fill="FFFFFF" w:themeFill="background1"/>
            <w:tcMar/>
            <w:vAlign w:val="center"/>
          </w:tcPr>
          <w:p w:rsidR="40DDBE29" w:rsidP="40DDBE29" w:rsidRDefault="40DDBE29" w14:paraId="2AEC2B5D" w14:textId="64CA97AC">
            <w:pPr>
              <w:pStyle w:val="Normal"/>
              <w:spacing w:line="240" w:lineRule="auto"/>
              <w:jc w:val="left"/>
              <w:rPr>
                <w:b w:val="1"/>
                <w:bCs w:val="1"/>
                <w:sz w:val="20"/>
                <w:szCs w:val="20"/>
              </w:rPr>
            </w:pPr>
          </w:p>
        </w:tc>
      </w:tr>
      <w:tr w:rsidR="40DDBE29" w:rsidTr="54B0823D" w14:paraId="55177D12">
        <w:trPr>
          <w:trHeight w:val="300"/>
        </w:trPr>
        <w:tc>
          <w:tcPr>
            <w:tcW w:w="13621" w:type="dxa"/>
            <w:gridSpan w:val="3"/>
            <w:shd w:val="clear" w:color="auto" w:fill="8EAADB" w:themeFill="accent1" w:themeFillTint="99"/>
            <w:tcMar/>
            <w:vAlign w:val="center"/>
          </w:tcPr>
          <w:p w:rsidR="40DDBE29" w:rsidP="40DDBE29" w:rsidRDefault="40DDBE29" w14:paraId="59891FA1">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center"/>
              <w:rPr>
                <w:b w:val="1"/>
                <w:bCs w:val="1"/>
                <w:sz w:val="20"/>
                <w:szCs w:val="20"/>
              </w:rPr>
            </w:pPr>
            <w:r w:rsidRPr="40DDBE29" w:rsidR="40DDBE29">
              <w:rPr>
                <w:b w:val="1"/>
                <w:bCs w:val="1"/>
                <w:sz w:val="20"/>
                <w:szCs w:val="20"/>
              </w:rPr>
              <w:t>1º TRIMESTRE</w:t>
            </w:r>
          </w:p>
        </w:tc>
      </w:tr>
      <w:tr w:rsidR="40DDBE29" w:rsidTr="54B0823D" w14:paraId="7DD33C4E">
        <w:trPr>
          <w:trHeight w:val="300"/>
        </w:trPr>
        <w:tc>
          <w:tcPr>
            <w:tcW w:w="13621" w:type="dxa"/>
            <w:gridSpan w:val="3"/>
            <w:shd w:val="clear" w:color="auto" w:fill="8EAADB" w:themeFill="accent1" w:themeFillTint="99"/>
            <w:tcMar/>
            <w:vAlign w:val="center"/>
          </w:tcPr>
          <w:p w:rsidR="40DDBE29" w:rsidP="40DDBE29" w:rsidRDefault="40DDBE29" w14:paraId="462B1B1F" w14:textId="5C667B0C">
            <w:pPr>
              <w:pStyle w:val="Normal"/>
              <w:suppressLineNumbers w:val="0"/>
              <w:bidi w:val="0"/>
              <w:spacing w:before="0" w:beforeAutospacing="off" w:after="0" w:afterAutospacing="off" w:line="240" w:lineRule="auto"/>
              <w:ind w:left="1701" w:right="0" w:hanging="709"/>
              <w:jc w:val="center"/>
              <w:rPr>
                <w:b w:val="1"/>
                <w:bCs w:val="1"/>
                <w:sz w:val="20"/>
                <w:szCs w:val="20"/>
              </w:rPr>
            </w:pPr>
            <w:r w:rsidRPr="40DDBE29" w:rsidR="40DDBE29">
              <w:rPr>
                <w:b w:val="1"/>
                <w:bCs w:val="1"/>
                <w:sz w:val="20"/>
                <w:szCs w:val="20"/>
              </w:rPr>
              <w:t xml:space="preserve">UNIDAD DE PROGRAMACIÓN </w:t>
            </w:r>
            <w:r w:rsidRPr="40DDBE29" w:rsidR="2F3298B6">
              <w:rPr>
                <w:b w:val="1"/>
                <w:bCs w:val="1"/>
                <w:sz w:val="20"/>
                <w:szCs w:val="20"/>
              </w:rPr>
              <w:t>3. Muralismo y grafiti</w:t>
            </w:r>
          </w:p>
        </w:tc>
      </w:tr>
      <w:tr w:rsidR="40DDBE29" w:rsidTr="54B0823D" w14:paraId="4CA6BC8A">
        <w:trPr>
          <w:trHeight w:val="300"/>
        </w:trPr>
        <w:tc>
          <w:tcPr>
            <w:tcW w:w="5865" w:type="dxa"/>
            <w:shd w:val="clear" w:color="auto" w:fill="DEEBF6"/>
            <w:tcMar/>
            <w:vAlign w:val="center"/>
          </w:tcPr>
          <w:p w:rsidR="40DDBE29" w:rsidP="40DDBE29" w:rsidRDefault="40DDBE29" w14:paraId="25D15C0C">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40DDBE29" w:rsidR="40DDBE29">
              <w:rPr>
                <w:b w:val="1"/>
                <w:bCs w:val="1"/>
                <w:sz w:val="20"/>
                <w:szCs w:val="20"/>
              </w:rPr>
              <w:t>Competencias específicas</w:t>
            </w:r>
          </w:p>
        </w:tc>
        <w:tc>
          <w:tcPr>
            <w:tcW w:w="6048" w:type="dxa"/>
            <w:shd w:val="clear" w:color="auto" w:fill="DEEBF6"/>
            <w:tcMar/>
            <w:vAlign w:val="center"/>
          </w:tcPr>
          <w:p w:rsidR="40DDBE29" w:rsidP="40DDBE29" w:rsidRDefault="40DDBE29" w14:paraId="1C73724B">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667"/>
              <w:jc w:val="center"/>
              <w:rPr>
                <w:b w:val="1"/>
                <w:bCs w:val="1"/>
                <w:sz w:val="20"/>
                <w:szCs w:val="20"/>
              </w:rPr>
            </w:pPr>
            <w:r w:rsidRPr="40DDBE29" w:rsidR="40DDBE29">
              <w:rPr>
                <w:b w:val="1"/>
                <w:bCs w:val="1"/>
                <w:sz w:val="20"/>
                <w:szCs w:val="20"/>
              </w:rPr>
              <w:t>Criterios de evaluación</w:t>
            </w:r>
          </w:p>
        </w:tc>
        <w:tc>
          <w:tcPr>
            <w:tcW w:w="1708" w:type="dxa"/>
            <w:shd w:val="clear" w:color="auto" w:fill="DEEBF6"/>
            <w:tcMar/>
            <w:vAlign w:val="center"/>
          </w:tcPr>
          <w:p w:rsidR="40DDBE29" w:rsidP="40DDBE29" w:rsidRDefault="40DDBE29" w14:paraId="759A2F18" w14:textId="73F5DC4E">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1701"/>
              <w:jc w:val="center"/>
              <w:rPr>
                <w:b w:val="1"/>
                <w:bCs w:val="1"/>
                <w:sz w:val="20"/>
                <w:szCs w:val="20"/>
              </w:rPr>
            </w:pPr>
            <w:r w:rsidRPr="40DDBE29" w:rsidR="40DDBE29">
              <w:rPr>
                <w:b w:val="1"/>
                <w:bCs w:val="1"/>
                <w:sz w:val="20"/>
                <w:szCs w:val="20"/>
              </w:rPr>
              <w:t>Descriptores</w:t>
            </w:r>
          </w:p>
        </w:tc>
      </w:tr>
      <w:tr w:rsidR="40DDBE29" w:rsidTr="54B0823D" w14:paraId="66A4547A">
        <w:trPr>
          <w:trHeight w:val="728"/>
        </w:trPr>
        <w:tc>
          <w:tcPr>
            <w:tcW w:w="5865" w:type="dxa"/>
            <w:shd w:val="clear" w:color="auto" w:fill="auto"/>
            <w:tcMar/>
            <w:vAlign w:val="center"/>
          </w:tcPr>
          <w:p w:rsidR="27DE0EE6" w:rsidP="40DDBE29" w:rsidRDefault="27DE0EE6" w14:paraId="2D96A4FE" w14:textId="598E546F">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7DE0EE6">
              <w:rPr>
                <w:rFonts w:ascii="Calibri" w:hAnsi="Calibri" w:eastAsia="Calibri" w:cs="Calibri"/>
                <w:noProof w:val="0"/>
                <w:sz w:val="20"/>
                <w:szCs w:val="20"/>
                <w:lang w:val="es-ES"/>
              </w:rPr>
              <w:t>Competencia específica 1. 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p w:rsidR="40DDBE29" w:rsidP="40DDBE29" w:rsidRDefault="40DDBE29" w14:paraId="4A5DCB12" w14:textId="2937F962">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27DE0EE6" w:rsidP="40DDBE29" w:rsidRDefault="27DE0EE6" w14:paraId="36668C22" w14:textId="5499D33C">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7DE0EE6">
              <w:rPr>
                <w:rFonts w:ascii="Calibri" w:hAnsi="Calibri" w:eastAsia="Calibri" w:cs="Calibri"/>
                <w:noProof w:val="0"/>
                <w:sz w:val="20"/>
                <w:szCs w:val="20"/>
                <w:lang w:val="es-ES"/>
              </w:rPr>
              <w:t>Competencia específica 2. 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40DDBE29" w:rsidP="40DDBE29" w:rsidRDefault="40DDBE29" w14:paraId="5E7F9CA4" w14:textId="7E85CE9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27DE0EE6" w:rsidP="40DDBE29" w:rsidRDefault="27DE0EE6" w14:paraId="62FD8F7B" w14:textId="3F523F67">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7DE0EE6">
              <w:rPr>
                <w:rFonts w:ascii="Calibri" w:hAnsi="Calibri" w:eastAsia="Calibri" w:cs="Calibri"/>
                <w:noProof w:val="0"/>
                <w:sz w:val="20"/>
                <w:szCs w:val="20"/>
                <w:lang w:val="es-ES"/>
              </w:rPr>
              <w:t>Competencia específica 3. 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40DDBE29" w:rsidP="40DDBE29" w:rsidRDefault="40DDBE29" w14:paraId="34841F46" w14:textId="6F5F3A0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noProof w:val="0"/>
                <w:sz w:val="20"/>
                <w:szCs w:val="20"/>
                <w:lang w:val="es-ES"/>
              </w:rPr>
            </w:pPr>
          </w:p>
          <w:p w:rsidR="27DE0EE6" w:rsidP="40DDBE29" w:rsidRDefault="27DE0EE6" w14:paraId="0FB3F80C" w14:textId="1F9B8AC9">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40DDBE29" w:rsidR="27DE0EE6">
              <w:rPr>
                <w:rFonts w:ascii="Calibri" w:hAnsi="Calibri" w:eastAsia="Calibri" w:cs="Calibri"/>
                <w:noProof w:val="0"/>
                <w:sz w:val="20"/>
                <w:szCs w:val="20"/>
                <w:lang w:val="es-ES"/>
              </w:rPr>
              <w:t>Competencia específica 4. 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c>
          <w:tcPr>
            <w:tcW w:w="6048" w:type="dxa"/>
            <w:shd w:val="clear" w:color="auto" w:fill="auto"/>
            <w:tcMar/>
            <w:vAlign w:val="center"/>
          </w:tcPr>
          <w:p w:rsidR="207C1987" w:rsidP="40DDBE29" w:rsidRDefault="207C1987" w14:paraId="75873568" w14:textId="36ADD6E7">
            <w:pPr>
              <w:pStyle w:val="Normal"/>
              <w:spacing w:before="0" w:beforeAutospacing="off" w:after="0" w:afterAutospacing="off" w:line="240" w:lineRule="auto"/>
              <w:jc w:val="both"/>
            </w:pPr>
            <w:r w:rsidRPr="40DDBE29" w:rsidR="207C1987">
              <w:rPr>
                <w:rFonts w:ascii="Calibri" w:hAnsi="Calibri" w:eastAsia="Calibri" w:cs="Calibri"/>
                <w:noProof w:val="0"/>
                <w:sz w:val="20"/>
                <w:szCs w:val="20"/>
                <w:lang w:val="es-ES"/>
              </w:rPr>
              <w:t>1.1. Analizar manifestaciones artísticas de diferentes épocas y culturas, contextualizándolas, describiendo sus aspectos esenciales, valorando el proceso de creación y el resultado final, y evidenciando una actitud de apertura, interés y respeto en su recepción. 1.2. Valorar críticamente los hábitos, los gustos y los referentes artísticos de diferentes épocas y culturas, reflexionando sobre su evolución y sobre su relación con los del presente.</w:t>
            </w:r>
          </w:p>
          <w:p w:rsidR="207C1987" w:rsidP="40DDBE29" w:rsidRDefault="207C1987" w14:paraId="28C346A3" w14:textId="1EA94770">
            <w:pPr>
              <w:pStyle w:val="Normal"/>
              <w:spacing w:before="0" w:beforeAutospacing="off" w:after="0" w:afterAutospacing="off" w:line="240" w:lineRule="auto"/>
              <w:jc w:val="both"/>
            </w:pPr>
            <w:r w:rsidRPr="40DDBE29" w:rsidR="207C1987">
              <w:rPr>
                <w:rFonts w:ascii="Calibri" w:hAnsi="Calibri" w:eastAsia="Calibri" w:cs="Calibri"/>
                <w:noProof w:val="0"/>
                <w:sz w:val="20"/>
                <w:szCs w:val="20"/>
                <w:lang w:val="es-ES"/>
              </w:rPr>
              <w:t>2.1. Participar, con iniciativa, confianza y creatividad, en la exploración de diferentes técnicas gráfico-plásticas, empleando herramientas, medios, soportes y lenguajes.</w:t>
            </w:r>
          </w:p>
          <w:p w:rsidR="207C1987" w:rsidP="40DDBE29" w:rsidRDefault="207C1987" w14:paraId="70C204E6" w14:textId="5A472476">
            <w:pPr>
              <w:pStyle w:val="Normal"/>
              <w:spacing w:before="0" w:beforeAutospacing="off" w:after="0" w:afterAutospacing="off" w:line="240" w:lineRule="auto"/>
              <w:jc w:val="both"/>
            </w:pPr>
            <w:r w:rsidRPr="40DDBE29" w:rsidR="207C1987">
              <w:rPr>
                <w:rFonts w:ascii="Calibri" w:hAnsi="Calibri" w:eastAsia="Calibri" w:cs="Calibri"/>
                <w:noProof w:val="0"/>
                <w:sz w:val="20"/>
                <w:szCs w:val="20"/>
                <w:lang w:val="es-ES"/>
              </w:rPr>
              <w:t>3.1. Participar, con iniciativa, confianza y creatividad, en la exploración de diferentes medios, técnicas y formatos audiovisuales, decodificando sus lenguajes, identificando las herramientas y distinguiendo sus fines.</w:t>
            </w:r>
          </w:p>
          <w:p w:rsidR="207C1987" w:rsidP="40DDBE29" w:rsidRDefault="207C1987" w14:paraId="3C640D69" w14:textId="210CE712">
            <w:pPr>
              <w:pStyle w:val="Normal"/>
              <w:spacing w:before="0" w:beforeAutospacing="off" w:after="0" w:afterAutospacing="off" w:line="240" w:lineRule="auto"/>
              <w:jc w:val="both"/>
            </w:pPr>
            <w:r w:rsidRPr="40DDBE29" w:rsidR="207C1987">
              <w:rPr>
                <w:rFonts w:ascii="Calibri" w:hAnsi="Calibri" w:eastAsia="Calibri" w:cs="Calibri"/>
                <w:noProof w:val="0"/>
                <w:sz w:val="20"/>
                <w:szCs w:val="20"/>
                <w:lang w:val="es-ES"/>
              </w:rPr>
              <w:t>4.1. Crear un producto artístico individual o grupal, de forma colaborativa y abierta, diseñando las fases del proceso y seleccionando las técnicas y herramientas más adecuadas para conseguir un resultado adaptado a una intención y a un público determinados. 4.2. Exponer el resultado final de la creación de un producto artístico, individual o grupal, poniendo en común y valorando críticamente el desarrollo de su elaboración, las dificultades encontradas, los progresos realizados y los logros alcanzados.</w:t>
            </w:r>
          </w:p>
        </w:tc>
        <w:tc>
          <w:tcPr>
            <w:tcW w:w="1708" w:type="dxa"/>
            <w:shd w:val="clear" w:color="auto" w:fill="auto"/>
            <w:tcMar/>
            <w:vAlign w:val="center"/>
          </w:tcPr>
          <w:p w:rsidR="536A21CA" w:rsidP="40DDBE29" w:rsidRDefault="536A21CA" w14:paraId="77743D5F" w14:textId="2FA3C461">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CCL1, CCL2, CCL3</w:t>
            </w:r>
          </w:p>
          <w:p w:rsidR="40DDBE29" w:rsidP="40DDBE29" w:rsidRDefault="40DDBE29" w14:paraId="78841C38" w14:textId="5073493D">
            <w:pPr>
              <w:pStyle w:val="Normal"/>
              <w:spacing w:after="0" w:line="240" w:lineRule="auto"/>
              <w:rPr>
                <w:rFonts w:ascii="Calibri" w:hAnsi="Calibri" w:eastAsia="Calibri" w:cs="Calibri"/>
                <w:noProof w:val="0"/>
                <w:sz w:val="20"/>
                <w:szCs w:val="20"/>
                <w:lang w:val="en-US"/>
              </w:rPr>
            </w:pPr>
          </w:p>
          <w:p w:rsidR="536A21CA" w:rsidP="40DDBE29" w:rsidRDefault="536A21CA" w14:paraId="245E21F2" w14:textId="4AFD8F8D">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CP3, CP5</w:t>
            </w:r>
          </w:p>
          <w:p w:rsidR="40DDBE29" w:rsidP="40DDBE29" w:rsidRDefault="40DDBE29" w14:paraId="2E68AB8B" w14:textId="602DF73B">
            <w:pPr>
              <w:pStyle w:val="Normal"/>
              <w:spacing w:after="0" w:line="240" w:lineRule="auto"/>
              <w:rPr>
                <w:rFonts w:ascii="Calibri" w:hAnsi="Calibri" w:eastAsia="Calibri" w:cs="Calibri"/>
                <w:noProof w:val="0"/>
                <w:sz w:val="20"/>
                <w:szCs w:val="20"/>
                <w:lang w:val="en-US"/>
              </w:rPr>
            </w:pPr>
          </w:p>
          <w:p w:rsidR="536A21CA" w:rsidP="40DDBE29" w:rsidRDefault="536A21CA" w14:paraId="6856EEB5" w14:textId="613F272D">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CD1, CD2, CD3</w:t>
            </w:r>
          </w:p>
          <w:p w:rsidR="40DDBE29" w:rsidP="40DDBE29" w:rsidRDefault="40DDBE29" w14:paraId="5400E0DB" w14:textId="7FC77A91">
            <w:pPr>
              <w:pStyle w:val="Normal"/>
              <w:spacing w:after="0" w:line="240" w:lineRule="auto"/>
              <w:rPr>
                <w:rFonts w:ascii="Calibri" w:hAnsi="Calibri" w:eastAsia="Calibri" w:cs="Calibri"/>
                <w:noProof w:val="0"/>
                <w:sz w:val="20"/>
                <w:szCs w:val="20"/>
                <w:lang w:val="en-US"/>
              </w:rPr>
            </w:pPr>
          </w:p>
          <w:p w:rsidR="536A21CA" w:rsidP="40DDBE29" w:rsidRDefault="536A21CA" w14:paraId="0CA2A6D2" w14:textId="654B37C4">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CC1, CC3</w:t>
            </w:r>
          </w:p>
          <w:p w:rsidR="40DDBE29" w:rsidP="40DDBE29" w:rsidRDefault="40DDBE29" w14:paraId="470651E6" w14:textId="0EAA5EB7">
            <w:pPr>
              <w:pStyle w:val="Normal"/>
              <w:spacing w:after="0" w:line="240" w:lineRule="auto"/>
              <w:rPr>
                <w:rFonts w:ascii="Calibri" w:hAnsi="Calibri" w:eastAsia="Calibri" w:cs="Calibri"/>
                <w:noProof w:val="0"/>
                <w:sz w:val="20"/>
                <w:szCs w:val="20"/>
                <w:lang w:val="en-US"/>
              </w:rPr>
            </w:pPr>
          </w:p>
          <w:p w:rsidR="536A21CA" w:rsidP="40DDBE29" w:rsidRDefault="536A21CA" w14:paraId="629E8E2B" w14:textId="7AF10969">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CPSAA3, CPSAA5 ,</w:t>
            </w:r>
          </w:p>
          <w:p w:rsidR="536A21CA" w:rsidP="40DDBE29" w:rsidRDefault="536A21CA" w14:paraId="75179D84" w14:textId="0E10D7CD">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CEC1, CCEC2, CCEC3, CCEC4</w:t>
            </w:r>
          </w:p>
          <w:p w:rsidR="40DDBE29" w:rsidP="40DDBE29" w:rsidRDefault="40DDBE29" w14:paraId="2C6C30BD" w14:textId="345E4689">
            <w:pPr>
              <w:pStyle w:val="Normal"/>
              <w:spacing w:after="0" w:line="240" w:lineRule="auto"/>
              <w:rPr>
                <w:rFonts w:ascii="Calibri" w:hAnsi="Calibri" w:eastAsia="Calibri" w:cs="Calibri"/>
                <w:noProof w:val="0"/>
                <w:sz w:val="20"/>
                <w:szCs w:val="20"/>
                <w:lang w:val="en-US"/>
              </w:rPr>
            </w:pPr>
          </w:p>
          <w:p w:rsidR="536A21CA" w:rsidP="40DDBE29" w:rsidRDefault="536A21CA" w14:paraId="25B1C58C" w14:textId="40AA6037">
            <w:pPr>
              <w:pStyle w:val="Normal"/>
              <w:spacing w:after="0" w:line="240" w:lineRule="auto"/>
              <w:rPr>
                <w:rFonts w:ascii="Calibri" w:hAnsi="Calibri" w:eastAsia="Calibri" w:cs="Calibri"/>
                <w:noProof w:val="0"/>
                <w:sz w:val="20"/>
                <w:szCs w:val="20"/>
                <w:lang w:val="en-US"/>
              </w:rPr>
            </w:pPr>
            <w:r w:rsidRPr="40DDBE29" w:rsidR="536A21CA">
              <w:rPr>
                <w:rFonts w:ascii="Calibri" w:hAnsi="Calibri" w:eastAsia="Calibri" w:cs="Calibri"/>
                <w:noProof w:val="0"/>
                <w:sz w:val="20"/>
                <w:szCs w:val="20"/>
                <w:lang w:val="en-US"/>
              </w:rPr>
              <w:t>CPSAA1</w:t>
            </w:r>
          </w:p>
          <w:p w:rsidR="40DDBE29" w:rsidP="40DDBE29" w:rsidRDefault="40DDBE29" w14:paraId="6FE7F7EC" w14:textId="1A6549DC">
            <w:pPr>
              <w:pStyle w:val="Normal"/>
              <w:spacing w:after="0" w:line="240" w:lineRule="auto"/>
              <w:rPr>
                <w:rFonts w:ascii="Calibri" w:hAnsi="Calibri" w:eastAsia="Calibri" w:cs="Calibri"/>
                <w:noProof w:val="0"/>
                <w:sz w:val="20"/>
                <w:szCs w:val="20"/>
                <w:lang w:val="en-US"/>
              </w:rPr>
            </w:pPr>
          </w:p>
          <w:p w:rsidR="536A21CA" w:rsidP="40DDBE29" w:rsidRDefault="536A21CA" w14:paraId="641A8736" w14:textId="0937252B">
            <w:pPr>
              <w:pStyle w:val="Normal"/>
              <w:spacing w:after="0" w:line="240" w:lineRule="auto"/>
              <w:rPr>
                <w:rFonts w:ascii="Calibri" w:hAnsi="Calibri" w:eastAsia="Calibri" w:cs="Calibri"/>
                <w:noProof w:val="0"/>
                <w:sz w:val="20"/>
                <w:szCs w:val="20"/>
                <w:lang w:val="en-US"/>
              </w:rPr>
            </w:pPr>
            <w:r w:rsidRPr="31E143CE" w:rsidR="29D81CE7">
              <w:rPr>
                <w:rFonts w:ascii="Calibri" w:hAnsi="Calibri" w:eastAsia="Calibri" w:cs="Calibri"/>
                <w:noProof w:val="0"/>
                <w:sz w:val="20"/>
                <w:szCs w:val="20"/>
                <w:lang w:val="en-US"/>
              </w:rPr>
              <w:t>STEM3</w:t>
            </w:r>
          </w:p>
          <w:p w:rsidR="31E143CE" w:rsidP="31E143CE" w:rsidRDefault="31E143CE" w14:paraId="4FDFE65A" w14:textId="3939185E">
            <w:pPr>
              <w:pStyle w:val="Normal"/>
              <w:spacing w:after="0" w:line="240" w:lineRule="auto"/>
              <w:rPr>
                <w:rFonts w:ascii="Calibri" w:hAnsi="Calibri" w:eastAsia="Calibri" w:cs="Calibri"/>
                <w:noProof w:val="0"/>
                <w:sz w:val="20"/>
                <w:szCs w:val="20"/>
                <w:lang w:val="en-US"/>
              </w:rPr>
            </w:pPr>
          </w:p>
          <w:p w:rsidR="536A21CA" w:rsidP="40DDBE29" w:rsidRDefault="536A21CA" w14:paraId="5F914CDE" w14:textId="3F25740F">
            <w:pPr>
              <w:pStyle w:val="Normal"/>
              <w:spacing w:after="0" w:line="240" w:lineRule="auto"/>
              <w:rPr>
                <w:rFonts w:ascii="Calibri" w:hAnsi="Calibri" w:eastAsia="Calibri" w:cs="Calibri"/>
                <w:noProof w:val="0"/>
                <w:sz w:val="20"/>
                <w:szCs w:val="20"/>
                <w:lang w:val="en-US"/>
              </w:rPr>
            </w:pPr>
            <w:r w:rsidRPr="31E143CE" w:rsidR="29D81CE7">
              <w:rPr>
                <w:rFonts w:ascii="Calibri" w:hAnsi="Calibri" w:eastAsia="Calibri" w:cs="Calibri"/>
                <w:noProof w:val="0"/>
                <w:sz w:val="20"/>
                <w:szCs w:val="20"/>
                <w:lang w:val="en-US"/>
              </w:rPr>
              <w:t>CE3</w:t>
            </w:r>
          </w:p>
          <w:p w:rsidR="40DDBE29" w:rsidP="40DDBE29" w:rsidRDefault="40DDBE29" w14:paraId="380CAB40" w14:textId="410B8C3D">
            <w:pPr>
              <w:pStyle w:val="Normal"/>
              <w:spacing w:after="0" w:line="240" w:lineRule="auto"/>
              <w:rPr>
                <w:rFonts w:ascii="Calibri" w:hAnsi="Calibri" w:eastAsia="Calibri" w:cs="Calibri" w:asciiTheme="minorAscii" w:hAnsiTheme="minorAscii" w:eastAsiaTheme="minorAscii" w:cstheme="minorAscii"/>
                <w:noProof w:val="0"/>
                <w:sz w:val="20"/>
                <w:szCs w:val="20"/>
                <w:lang w:val="en-US"/>
              </w:rPr>
            </w:pPr>
          </w:p>
        </w:tc>
      </w:tr>
      <w:tr w:rsidR="40DDBE29" w:rsidTr="54B0823D" w14:paraId="6FA1C8D9">
        <w:trPr>
          <w:trHeight w:val="300"/>
        </w:trPr>
        <w:tc>
          <w:tcPr>
            <w:tcW w:w="13621" w:type="dxa"/>
            <w:gridSpan w:val="3"/>
            <w:shd w:val="clear" w:color="auto" w:fill="DEEBF6"/>
            <w:tcMar/>
            <w:vAlign w:val="center"/>
          </w:tcPr>
          <w:p w:rsidR="40DDBE29" w:rsidP="40DDBE29" w:rsidRDefault="40DDBE29" w14:paraId="39E92F89" w14:textId="514BE64D">
            <w:pPr>
              <w:pStyle w:val="Normal"/>
              <w:suppressLineNumbers w:val="0"/>
              <w:spacing w:before="0" w:beforeAutospacing="off" w:after="0" w:afterAutospacing="off" w:line="240" w:lineRule="auto"/>
              <w:ind w:left="0" w:right="0"/>
              <w:jc w:val="left"/>
              <w:rPr>
                <w:b w:val="1"/>
                <w:bCs w:val="1"/>
                <w:noProof w:val="0"/>
                <w:sz w:val="20"/>
                <w:szCs w:val="20"/>
                <w:lang w:val="es-ES"/>
              </w:rPr>
            </w:pPr>
            <w:r w:rsidRPr="40DDBE29" w:rsidR="40DDBE29">
              <w:rPr>
                <w:b w:val="1"/>
                <w:bCs w:val="1"/>
                <w:sz w:val="20"/>
                <w:szCs w:val="20"/>
              </w:rPr>
              <w:t>Saberes básico</w:t>
            </w:r>
            <w:r w:rsidRPr="40DDBE29" w:rsidR="40DDBE29">
              <w:rPr>
                <w:b w:val="1"/>
                <w:bCs w:val="1"/>
                <w:sz w:val="20"/>
                <w:szCs w:val="20"/>
              </w:rPr>
              <w:t>s</w:t>
            </w:r>
          </w:p>
        </w:tc>
      </w:tr>
      <w:tr w:rsidR="40DDBE29" w:rsidTr="54B0823D" w14:paraId="133F9472">
        <w:trPr>
          <w:trHeight w:val="300"/>
        </w:trPr>
        <w:tc>
          <w:tcPr>
            <w:tcW w:w="13621" w:type="dxa"/>
            <w:gridSpan w:val="3"/>
            <w:shd w:val="clear" w:color="auto" w:fill="FFFFFF" w:themeFill="background1"/>
            <w:tcMar/>
            <w:vAlign w:val="center"/>
          </w:tcPr>
          <w:p w:rsidR="00709997" w:rsidP="40DDBE29" w:rsidRDefault="00709997" w14:paraId="171D3D17" w14:textId="04A819C7">
            <w:pPr>
              <w:pStyle w:val="Normal"/>
              <w:spacing w:line="240" w:lineRule="auto"/>
              <w:jc w:val="left"/>
              <w:rPr>
                <w:b w:val="0"/>
                <w:bCs w:val="0"/>
                <w:sz w:val="20"/>
                <w:szCs w:val="20"/>
              </w:rPr>
            </w:pPr>
            <w:r w:rsidRPr="40DDBE29" w:rsidR="00709997">
              <w:rPr>
                <w:b w:val="0"/>
                <w:bCs w:val="0"/>
                <w:sz w:val="20"/>
                <w:szCs w:val="20"/>
              </w:rPr>
              <w:t>Bloque A - Técnicas gráfico-plásticas</w:t>
            </w:r>
            <w:r>
              <w:br/>
            </w:r>
            <w:r w:rsidRPr="40DDBE29" w:rsidR="00709997">
              <w:rPr>
                <w:rFonts w:ascii="Calibri" w:hAnsi="Calibri" w:eastAsia="Calibri" w:cs="Calibri"/>
                <w:noProof w:val="0"/>
                <w:sz w:val="20"/>
                <w:szCs w:val="20"/>
                <w:lang w:val="es-ES"/>
              </w:rPr>
              <w:t>- Técnicas mixtas y alternativas de las vanguardias artísticas. Posibilidades expresivas y contexto histórico.</w:t>
            </w:r>
            <w:r>
              <w:br/>
            </w:r>
            <w:r w:rsidRPr="40DDBE29" w:rsidR="00709997">
              <w:rPr>
                <w:rFonts w:ascii="Calibri" w:hAnsi="Calibri" w:eastAsia="Calibri" w:cs="Calibri"/>
                <w:noProof w:val="0"/>
                <w:sz w:val="20"/>
                <w:szCs w:val="20"/>
                <w:lang w:val="es-ES"/>
              </w:rPr>
              <w:t>- Ejemplos de aplicación de técnicas gráfico-plásticas en diferentes manifestaciones artísticas y en el ámbito del diseño.</w:t>
            </w:r>
            <w:r>
              <w:br/>
            </w:r>
            <w:r w:rsidRPr="40DDBE29" w:rsidR="00709997">
              <w:rPr>
                <w:rFonts w:ascii="Calibri" w:hAnsi="Calibri" w:eastAsia="Calibri" w:cs="Calibri"/>
                <w:noProof w:val="0"/>
                <w:sz w:val="20"/>
                <w:szCs w:val="20"/>
                <w:lang w:val="es-ES"/>
              </w:rPr>
              <w:t>Bloque B - Fotografía, lenguaje visual, audiovisual y multimedia</w:t>
            </w:r>
            <w:r>
              <w:br/>
            </w:r>
            <w:r w:rsidRPr="40DDBE29" w:rsidR="00709997">
              <w:rPr>
                <w:rFonts w:ascii="Calibri" w:hAnsi="Calibri" w:eastAsia="Calibri" w:cs="Calibri"/>
                <w:noProof w:val="0"/>
                <w:sz w:val="20"/>
                <w:szCs w:val="20"/>
                <w:lang w:val="es-ES"/>
              </w:rPr>
              <w:t>- Elementos y principios básicos del lenguaje visual y de la percepción. Color y composición</w:t>
            </w:r>
          </w:p>
        </w:tc>
      </w:tr>
    </w:tbl>
    <w:p w:rsidR="31E143CE" w:rsidP="31E143CE" w:rsidRDefault="31E143CE" w14:paraId="64653444" w14:textId="225C80F0">
      <w:pPr>
        <w:pStyle w:val="Normal"/>
      </w:pPr>
    </w:p>
    <w:tbl>
      <w:tblPr>
        <w:tblW w:w="13750"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500"/>
        <w:gridCol w:w="3445"/>
        <w:gridCol w:w="5805"/>
      </w:tblGrid>
      <w:tr xmlns:wp14="http://schemas.microsoft.com/office/word/2010/wordml" w:rsidRPr="007D1003" w:rsidR="001033CB" w:rsidTr="42CAAD56" w14:paraId="31CD271C" wp14:textId="77777777">
        <w:trPr>
          <w:tblHeader/>
        </w:trPr>
        <w:tc>
          <w:tcPr>
            <w:tcW w:w="13750" w:type="dxa"/>
            <w:gridSpan w:val="3"/>
            <w:shd w:val="clear" w:color="auto" w:fill="FFC000" w:themeFill="accent4"/>
            <w:tcMar/>
          </w:tcPr>
          <w:p w:rsidRPr="007D1003" w:rsidR="001033CB" w:rsidP="004619D1" w:rsidRDefault="001033CB" w14:paraId="09336A23" wp14:textId="77777777">
            <w:pPr>
              <w:pBdr>
                <w:top w:val="nil"/>
                <w:left w:val="nil"/>
                <w:bottom w:val="nil"/>
                <w:right w:val="nil"/>
                <w:between w:val="nil"/>
              </w:pBdr>
              <w:spacing w:after="0" w:line="240" w:lineRule="auto"/>
              <w:ind w:left="1701" w:hanging="709"/>
              <w:jc w:val="both"/>
              <w:rPr>
                <w:b/>
                <w:sz w:val="24"/>
                <w:szCs w:val="24"/>
              </w:rPr>
            </w:pPr>
            <w:r w:rsidRPr="007D1003">
              <w:rPr>
                <w:b/>
                <w:sz w:val="24"/>
                <w:szCs w:val="24"/>
              </w:rPr>
              <w:t>2º TRIMESTRE</w:t>
            </w:r>
          </w:p>
        </w:tc>
      </w:tr>
      <w:tr xmlns:wp14="http://schemas.microsoft.com/office/word/2010/wordml" w:rsidRPr="007D1003" w:rsidR="001033CB" w:rsidTr="42CAAD56" w14:paraId="6A91A3A1" wp14:textId="77777777">
        <w:trPr>
          <w:tblHeader/>
        </w:trPr>
        <w:tc>
          <w:tcPr>
            <w:tcW w:w="13750" w:type="dxa"/>
            <w:gridSpan w:val="3"/>
            <w:shd w:val="clear" w:color="auto" w:fill="FFC000" w:themeFill="accent4"/>
            <w:tcMar/>
          </w:tcPr>
          <w:p w:rsidRPr="007D1003" w:rsidR="001033CB" w:rsidP="42CAAD56" w:rsidRDefault="001033CB" w14:paraId="5AA17C74" wp14:textId="7A11BF1A">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both"/>
              <w:rPr>
                <w:b w:val="1"/>
                <w:bCs w:val="1"/>
                <w:sz w:val="24"/>
                <w:szCs w:val="24"/>
              </w:rPr>
            </w:pPr>
            <w:r w:rsidRPr="42CAAD56" w:rsidR="001033CB">
              <w:rPr>
                <w:b w:val="1"/>
                <w:bCs w:val="1"/>
                <w:sz w:val="24"/>
                <w:szCs w:val="24"/>
              </w:rPr>
              <w:t xml:space="preserve">UNIDAD DE PROGRAMACIÓN </w:t>
            </w:r>
            <w:r w:rsidRPr="42CAAD56" w:rsidR="04A46076">
              <w:rPr>
                <w:b w:val="1"/>
                <w:bCs w:val="1"/>
                <w:sz w:val="24"/>
                <w:szCs w:val="24"/>
              </w:rPr>
              <w:t>4. El grabado.</w:t>
            </w:r>
          </w:p>
        </w:tc>
      </w:tr>
      <w:tr xmlns:wp14="http://schemas.microsoft.com/office/word/2010/wordml" w:rsidRPr="007D1003" w:rsidR="001033CB" w:rsidTr="42CAAD56" w14:paraId="44461C81" wp14:textId="77777777">
        <w:trPr>
          <w:tblHeader/>
        </w:trPr>
        <w:tc>
          <w:tcPr>
            <w:tcW w:w="4500" w:type="dxa"/>
            <w:shd w:val="clear" w:color="auto" w:fill="FFF2CC" w:themeFill="accent4" w:themeFillTint="33"/>
            <w:tcMar/>
          </w:tcPr>
          <w:p w:rsidRPr="007D1003" w:rsidR="001033CB" w:rsidP="004619D1" w:rsidRDefault="001033CB" w14:paraId="07095DB0" wp14:textId="77777777">
            <w:pPr>
              <w:pBdr>
                <w:top w:val="nil"/>
                <w:left w:val="nil"/>
                <w:bottom w:val="nil"/>
                <w:right w:val="nil"/>
                <w:between w:val="nil"/>
              </w:pBdr>
              <w:spacing w:after="0" w:line="240" w:lineRule="auto"/>
              <w:ind w:left="176" w:hanging="142"/>
              <w:jc w:val="center"/>
              <w:rPr>
                <w:b/>
                <w:sz w:val="24"/>
                <w:szCs w:val="24"/>
              </w:rPr>
            </w:pPr>
            <w:r w:rsidRPr="007D1003">
              <w:rPr>
                <w:b/>
                <w:sz w:val="24"/>
                <w:szCs w:val="24"/>
              </w:rPr>
              <w:t>Competencias específicas</w:t>
            </w:r>
          </w:p>
        </w:tc>
        <w:tc>
          <w:tcPr>
            <w:tcW w:w="3445" w:type="dxa"/>
            <w:shd w:val="clear" w:color="auto" w:fill="FFF2CC" w:themeFill="accent4" w:themeFillTint="33"/>
            <w:tcMar/>
          </w:tcPr>
          <w:p w:rsidRPr="007D1003" w:rsidR="001033CB" w:rsidP="004619D1" w:rsidRDefault="001033CB" w14:paraId="7CB7A77E" wp14:textId="77777777">
            <w:pPr>
              <w:pBdr>
                <w:top w:val="nil"/>
                <w:left w:val="nil"/>
                <w:bottom w:val="nil"/>
                <w:right w:val="nil"/>
                <w:between w:val="nil"/>
              </w:pBdr>
              <w:spacing w:after="0" w:line="240" w:lineRule="auto"/>
              <w:ind w:left="176" w:hanging="142"/>
              <w:jc w:val="center"/>
              <w:rPr>
                <w:b/>
                <w:sz w:val="24"/>
                <w:szCs w:val="24"/>
              </w:rPr>
            </w:pPr>
            <w:r w:rsidRPr="007D1003">
              <w:rPr>
                <w:b/>
                <w:sz w:val="24"/>
                <w:szCs w:val="24"/>
              </w:rPr>
              <w:t>Criterios de evaluación</w:t>
            </w:r>
          </w:p>
        </w:tc>
        <w:tc>
          <w:tcPr>
            <w:tcW w:w="5805" w:type="dxa"/>
            <w:shd w:val="clear" w:color="auto" w:fill="FFF2CC" w:themeFill="accent4" w:themeFillTint="33"/>
            <w:tcMar/>
          </w:tcPr>
          <w:p w:rsidRPr="007D1003" w:rsidR="001033CB" w:rsidP="026B8998" w:rsidRDefault="001033CB" w14:paraId="06FA9475" wp14:textId="114F5B95">
            <w:pPr>
              <w:pBdr>
                <w:top w:val="nil" w:color="000000" w:sz="0" w:space="0"/>
                <w:left w:val="nil" w:color="000000" w:sz="0" w:space="0"/>
                <w:bottom w:val="nil" w:color="000000" w:sz="0" w:space="0"/>
                <w:right w:val="nil" w:color="000000" w:sz="0" w:space="0"/>
                <w:between w:val="nil" w:color="000000" w:sz="0" w:space="0"/>
              </w:pBdr>
              <w:spacing w:after="0" w:line="240" w:lineRule="auto"/>
              <w:ind w:left="176" w:hanging="142"/>
              <w:jc w:val="center"/>
              <w:rPr>
                <w:b w:val="1"/>
                <w:bCs w:val="1"/>
                <w:sz w:val="24"/>
                <w:szCs w:val="24"/>
              </w:rPr>
            </w:pPr>
            <w:r w:rsidRPr="026B8998" w:rsidR="001033CB">
              <w:rPr>
                <w:b w:val="1"/>
                <w:bCs w:val="1"/>
                <w:sz w:val="24"/>
                <w:szCs w:val="24"/>
              </w:rPr>
              <w:t>Descriptores</w:t>
            </w:r>
          </w:p>
        </w:tc>
      </w:tr>
      <w:tr xmlns:wp14="http://schemas.microsoft.com/office/word/2010/wordml" w:rsidRPr="007D1003" w:rsidR="001033CB" w:rsidTr="42CAAD56" w14:paraId="7397DF7E" wp14:textId="77777777">
        <w:trPr>
          <w:trHeight w:val="4785"/>
          <w:tblHeader/>
        </w:trPr>
        <w:tc>
          <w:tcPr>
            <w:tcW w:w="4500" w:type="dxa"/>
            <w:shd w:val="clear" w:color="auto" w:fill="auto"/>
            <w:tcMar/>
          </w:tcPr>
          <w:p w:rsidRPr="00276825" w:rsidR="00BE66A6" w:rsidP="5DC21D74" w:rsidRDefault="00BE66A6" w14:paraId="4EA4EFCC" wp14:textId="019825D9">
            <w:pPr>
              <w:pStyle w:val="Normal"/>
              <w:bidi w:val="0"/>
              <w:spacing w:before="0" w:beforeAutospacing="off" w:after="0" w:afterAutospacing="off" w:line="240" w:lineRule="auto"/>
              <w:ind w:left="0" w:right="0"/>
              <w:jc w:val="left"/>
            </w:pPr>
            <w:r w:rsidRPr="31E143CE" w:rsidR="3C87ADF1">
              <w:rPr>
                <w:rFonts w:ascii="Calibri" w:hAnsi="Calibri" w:eastAsia="Calibri" w:cs="Calibri"/>
                <w:noProof w:val="0"/>
                <w:sz w:val="20"/>
                <w:szCs w:val="20"/>
                <w:lang w:val="es-ES"/>
              </w:rPr>
              <w:t>Competencia específica 2. 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Pr="00276825" w:rsidR="00BE66A6" w:rsidP="31E143CE" w:rsidRDefault="00BE66A6" w14:paraId="14595527" wp14:textId="61DFD142">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p>
          <w:p w:rsidRPr="00276825" w:rsidR="00BE66A6" w:rsidP="5DC21D74" w:rsidRDefault="00BE66A6" w14:paraId="334B7FC1" wp14:textId="75AE47CE">
            <w:pPr>
              <w:pStyle w:val="Normal"/>
              <w:bidi w:val="0"/>
              <w:spacing w:before="0" w:beforeAutospacing="off" w:after="0" w:afterAutospacing="off" w:line="240" w:lineRule="auto"/>
              <w:ind w:left="0" w:right="0"/>
              <w:jc w:val="left"/>
            </w:pPr>
            <w:r w:rsidRPr="31E143CE" w:rsidR="54513FC4">
              <w:rPr>
                <w:rFonts w:ascii="Calibri" w:hAnsi="Calibri" w:eastAsia="Calibri" w:cs="Calibri"/>
                <w:noProof w:val="0"/>
                <w:sz w:val="20"/>
                <w:szCs w:val="20"/>
                <w:lang w:val="es-ES"/>
              </w:rPr>
              <w:t>Competencia específica 3. 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Pr="00276825" w:rsidR="00BE66A6" w:rsidP="31E143CE" w:rsidRDefault="00BE66A6" w14:paraId="60A16261" wp14:textId="476E1EFA">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p>
          <w:p w:rsidRPr="00276825" w:rsidR="00BE66A6" w:rsidP="5DC21D74" w:rsidRDefault="00BE66A6" w14:paraId="4DDBEF00" wp14:textId="53A19396">
            <w:pPr>
              <w:pStyle w:val="Normal"/>
              <w:bidi w:val="0"/>
              <w:spacing w:before="0" w:beforeAutospacing="off" w:after="0" w:afterAutospacing="off" w:line="240" w:lineRule="auto"/>
              <w:ind w:left="0" w:right="0"/>
              <w:jc w:val="left"/>
            </w:pPr>
            <w:r w:rsidRPr="31E143CE" w:rsidR="12F624F6">
              <w:rPr>
                <w:rFonts w:ascii="Calibri" w:hAnsi="Calibri" w:eastAsia="Calibri" w:cs="Calibri"/>
                <w:noProof w:val="0"/>
                <w:sz w:val="20"/>
                <w:szCs w:val="20"/>
                <w:lang w:val="es-ES"/>
              </w:rPr>
              <w:t>Competencia específica 4. 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tc>
        <w:tc>
          <w:tcPr>
            <w:tcW w:w="3445" w:type="dxa"/>
            <w:shd w:val="clear" w:color="auto" w:fill="auto"/>
            <w:tcMar/>
          </w:tcPr>
          <w:p w:rsidRPr="00626A48" w:rsidR="001033CB" w:rsidP="31E143CE" w:rsidRDefault="004252FA" w14:paraId="6CB407A3" wp14:textId="18F34995">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3C87ADF1">
              <w:rPr>
                <w:rFonts w:ascii="Calibri" w:hAnsi="Calibri" w:eastAsia="Calibri" w:cs="Calibri" w:asciiTheme="minorAscii" w:hAnsiTheme="minorAscii" w:eastAsiaTheme="minorAscii" w:cstheme="minorAscii"/>
                <w:noProof w:val="0"/>
                <w:sz w:val="20"/>
                <w:szCs w:val="20"/>
                <w:lang w:val="es-ES"/>
              </w:rPr>
              <w:t xml:space="preserve">2.1. Participar, con iniciativa, confianza y creatividad, en la exploración de diferentes técnicas gráfico-plásticas, empleando herramientas, medios, soportes y lenguajes. </w:t>
            </w:r>
          </w:p>
          <w:p w:rsidRPr="00626A48" w:rsidR="001033CB" w:rsidP="31E143CE" w:rsidRDefault="004252FA" w14:paraId="31553204" wp14:textId="3F7F33B7">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3C87ADF1">
              <w:rPr>
                <w:rFonts w:ascii="Calibri" w:hAnsi="Calibri" w:eastAsia="Calibri" w:cs="Calibri" w:asciiTheme="minorAscii" w:hAnsiTheme="minorAscii" w:eastAsiaTheme="minorAscii" w:cstheme="minorAscii"/>
                <w:noProof w:val="0"/>
                <w:sz w:val="20"/>
                <w:szCs w:val="20"/>
                <w:lang w:val="es-ES"/>
              </w:rPr>
              <w:t>2.2. Elaborar producciones gráfico-plásticas de forma creativa, determinando las intenciones expresivas y seleccionando con corrección las herramientas, medios, soportes y lenguajes más adecuados de entre los que conforman el repertorio personal de recursos.</w:t>
            </w:r>
          </w:p>
          <w:p w:rsidRPr="00626A48" w:rsidR="001033CB" w:rsidP="31E143CE" w:rsidRDefault="004252FA" w14:paraId="17EACDE9" wp14:textId="56B0BAED">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7681D89A">
              <w:rPr>
                <w:rFonts w:ascii="Calibri" w:hAnsi="Calibri" w:eastAsia="Calibri" w:cs="Calibri" w:asciiTheme="minorAscii" w:hAnsiTheme="minorAscii" w:eastAsiaTheme="minorAscii" w:cstheme="minorAscii"/>
                <w:noProof w:val="0"/>
                <w:sz w:val="20"/>
                <w:szCs w:val="20"/>
                <w:lang w:val="es-ES"/>
              </w:rPr>
              <w:t>3.1. Participar, con iniciativa, confianza y creatividad, en la exploración de diferentes medios, técnicas y formatos audiovisuales, decodificando sus lenguajes, identificando las herramientas y distinguiendo sus fines.</w:t>
            </w:r>
          </w:p>
          <w:p w:rsidRPr="00626A48" w:rsidR="001033CB" w:rsidP="31E143CE" w:rsidRDefault="004252FA" w14:paraId="38E089AA" wp14:textId="0135FDEC">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04693EC">
              <w:rPr>
                <w:rFonts w:ascii="Calibri" w:hAnsi="Calibri" w:eastAsia="Calibri" w:cs="Calibri" w:asciiTheme="minorAscii" w:hAnsiTheme="minorAscii" w:eastAsiaTheme="minorAscii" w:cstheme="minorAscii"/>
                <w:noProof w:val="0"/>
                <w:sz w:val="20"/>
                <w:szCs w:val="20"/>
                <w:lang w:val="es-ES"/>
              </w:rPr>
              <w:t xml:space="preserve">4.1. Crear un producto artístico individual o grupal, de forma colaborativa y abierta, diseñando las fases del proceso y seleccionando las técnicas y herramientas más adecuadas para conseguir un resultado adaptado a una intención y a un público determinados. </w:t>
            </w:r>
          </w:p>
          <w:p w:rsidRPr="00626A48" w:rsidR="001033CB" w:rsidP="31E143CE" w:rsidRDefault="004252FA" w14:paraId="61BB9B63" wp14:textId="4C2F1EEE">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04693EC">
              <w:rPr>
                <w:rFonts w:ascii="Calibri" w:hAnsi="Calibri" w:eastAsia="Calibri" w:cs="Calibri" w:asciiTheme="minorAscii" w:hAnsiTheme="minorAscii" w:eastAsiaTheme="minorAscii" w:cstheme="minorAscii"/>
                <w:noProof w:val="0"/>
                <w:sz w:val="20"/>
                <w:szCs w:val="20"/>
                <w:lang w:val="es-ES"/>
              </w:rPr>
              <w:t xml:space="preserve">4.2. </w:t>
            </w:r>
            <w:r w:rsidRPr="31E143CE" w:rsidR="004693EC">
              <w:rPr>
                <w:rFonts w:ascii="Calibri" w:hAnsi="Calibri" w:eastAsia="Calibri" w:cs="Calibri" w:asciiTheme="minorAscii" w:hAnsiTheme="minorAscii" w:eastAsiaTheme="minorAscii" w:cstheme="minorAscii"/>
                <w:noProof w:val="0"/>
                <w:sz w:val="20"/>
                <w:szCs w:val="20"/>
                <w:lang w:val="es-ES"/>
              </w:rPr>
              <w:t>Exponer el resultado final de la creación de un producto artístico, individual o grupal, poniendo en común y valorando críticamente el desarrollo de su elaboración, las dificultades encontradas, los progresos realizados y los logros alcanzados.</w:t>
            </w:r>
          </w:p>
        </w:tc>
        <w:tc>
          <w:tcPr>
            <w:tcW w:w="5805" w:type="dxa"/>
            <w:shd w:val="clear" w:color="auto" w:fill="auto"/>
            <w:tcMar/>
          </w:tcPr>
          <w:p w:rsidRPr="007D1003" w:rsidR="001033CB" w:rsidP="31E143CE" w:rsidRDefault="001033CB" w14:paraId="4693C455" wp14:textId="2FA3C461">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CCL1, CCL2, CCL3</w:t>
            </w:r>
          </w:p>
          <w:p w:rsidRPr="007D1003" w:rsidR="001033CB" w:rsidP="31E143CE" w:rsidRDefault="001033CB" w14:paraId="29FCB844" wp14:textId="5073493D">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474532B0" wp14:textId="4AFD8F8D">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CP3, CP5</w:t>
            </w:r>
          </w:p>
          <w:p w:rsidRPr="007D1003" w:rsidR="001033CB" w:rsidP="31E143CE" w:rsidRDefault="001033CB" w14:paraId="132B45B9" wp14:textId="602DF73B">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1F1CA12F" wp14:textId="613F272D">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CD1, CD2, CD3</w:t>
            </w:r>
          </w:p>
          <w:p w:rsidRPr="007D1003" w:rsidR="001033CB" w:rsidP="31E143CE" w:rsidRDefault="001033CB" w14:paraId="388C4272" wp14:textId="7FC77A91">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0095714A" wp14:textId="654B37C4">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CC1, CC3</w:t>
            </w:r>
          </w:p>
          <w:p w:rsidRPr="007D1003" w:rsidR="001033CB" w:rsidP="31E143CE" w:rsidRDefault="001033CB" w14:paraId="5A65ED81" wp14:textId="0EAA5EB7">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29BF6439" wp14:textId="7AF10969">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CPSAA3, CPSAA5 ,</w:t>
            </w:r>
          </w:p>
          <w:p w:rsidRPr="007D1003" w:rsidR="001033CB" w:rsidP="31E143CE" w:rsidRDefault="001033CB" w14:paraId="4E63A5D8" wp14:textId="0E10D7CD">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CEC1, CCEC2, CCEC3, CCEC4</w:t>
            </w:r>
          </w:p>
          <w:p w:rsidRPr="007D1003" w:rsidR="001033CB" w:rsidP="31E143CE" w:rsidRDefault="001033CB" w14:paraId="6203FF92" wp14:textId="345E4689">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1432A4D4" wp14:textId="40AA6037">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CPSAA1</w:t>
            </w:r>
          </w:p>
          <w:p w:rsidRPr="007D1003" w:rsidR="001033CB" w:rsidP="31E143CE" w:rsidRDefault="001033CB" w14:paraId="3BEA2D7B" wp14:textId="1A6549DC">
            <w:pPr>
              <w:pStyle w:val="Normal"/>
              <w:spacing w:after="0" w:line="240" w:lineRule="auto"/>
              <w:ind/>
              <w:rPr>
                <w:rFonts w:ascii="Calibri" w:hAnsi="Calibri" w:eastAsia="Calibri" w:cs="Calibri"/>
                <w:noProof w:val="0"/>
                <w:sz w:val="20"/>
                <w:szCs w:val="20"/>
                <w:lang w:val="en-US"/>
              </w:rPr>
            </w:pPr>
          </w:p>
          <w:p w:rsidRPr="007D1003" w:rsidR="001033CB" w:rsidP="31E143CE" w:rsidRDefault="001033CB" w14:paraId="3C09C216" wp14:textId="0937252B">
            <w:pPr>
              <w:pStyle w:val="Normal"/>
              <w:spacing w:after="0" w:line="240" w:lineRule="auto"/>
              <w:ind/>
              <w:rPr>
                <w:rFonts w:ascii="Calibri" w:hAnsi="Calibri" w:eastAsia="Calibri" w:cs="Calibri"/>
                <w:noProof w:val="0"/>
                <w:sz w:val="20"/>
                <w:szCs w:val="20"/>
                <w:lang w:val="en-US"/>
              </w:rPr>
            </w:pPr>
            <w:r w:rsidRPr="31E143CE" w:rsidR="7B879A89">
              <w:rPr>
                <w:rFonts w:ascii="Calibri" w:hAnsi="Calibri" w:eastAsia="Calibri" w:cs="Calibri"/>
                <w:noProof w:val="0"/>
                <w:sz w:val="20"/>
                <w:szCs w:val="20"/>
                <w:lang w:val="en-US"/>
              </w:rPr>
              <w:t>STEM3</w:t>
            </w:r>
          </w:p>
          <w:p w:rsidRPr="007D1003" w:rsidR="001033CB" w:rsidP="31E143CE" w:rsidRDefault="001033CB" w14:paraId="7F78CB5F" wp14:textId="70BE851D">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hanging="0"/>
              <w:jc w:val="both"/>
              <w:rPr>
                <w:rFonts w:ascii="Calibri" w:hAnsi="Calibri" w:eastAsia="Calibri" w:cs="Calibri"/>
                <w:noProof w:val="0"/>
                <w:sz w:val="24"/>
                <w:szCs w:val="24"/>
                <w:lang w:val="en-US"/>
              </w:rPr>
            </w:pPr>
          </w:p>
        </w:tc>
      </w:tr>
      <w:tr xmlns:wp14="http://schemas.microsoft.com/office/word/2010/wordml" w:rsidRPr="007D1003" w:rsidR="001033CB" w:rsidTr="42CAAD56" w14:paraId="2C661D50" wp14:textId="77777777">
        <w:trPr>
          <w:tblHeader/>
        </w:trPr>
        <w:tc>
          <w:tcPr>
            <w:tcW w:w="13750" w:type="dxa"/>
            <w:gridSpan w:val="3"/>
            <w:shd w:val="clear" w:color="auto" w:fill="FFF2CC" w:themeFill="accent4" w:themeFillTint="33"/>
            <w:tcMar/>
          </w:tcPr>
          <w:p w:rsidRPr="007D1003" w:rsidR="001033CB" w:rsidP="5DC21D74" w:rsidRDefault="001033CB" w14:paraId="194E8900" wp14:textId="00E0B044">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center"/>
              <w:rPr>
                <w:b w:val="1"/>
                <w:bCs w:val="1"/>
                <w:sz w:val="24"/>
                <w:szCs w:val="24"/>
              </w:rPr>
            </w:pPr>
            <w:r w:rsidRPr="5DC21D74" w:rsidR="001033CB">
              <w:rPr>
                <w:b w:val="1"/>
                <w:bCs w:val="1"/>
                <w:sz w:val="24"/>
                <w:szCs w:val="24"/>
              </w:rPr>
              <w:t>Saberes básicos</w:t>
            </w:r>
          </w:p>
        </w:tc>
      </w:tr>
      <w:tr xmlns:wp14="http://schemas.microsoft.com/office/word/2010/wordml" w:rsidRPr="007D1003" w:rsidR="001033CB" w:rsidTr="42CAAD56" w14:paraId="062F9C85" wp14:textId="77777777">
        <w:trPr>
          <w:trHeight w:val="1304"/>
          <w:tblHeader/>
        </w:trPr>
        <w:tc>
          <w:tcPr>
            <w:tcW w:w="13750" w:type="dxa"/>
            <w:gridSpan w:val="3"/>
            <w:tcBorders>
              <w:bottom w:val="single" w:color="000000" w:themeColor="text1" w:sz="4" w:space="0"/>
            </w:tcBorders>
            <w:shd w:val="clear" w:color="auto" w:fill="auto"/>
            <w:tcMar/>
          </w:tcPr>
          <w:p w:rsidRPr="007D1003" w:rsidR="001033CB" w:rsidP="40DDBE29" w:rsidRDefault="001033CB" w14:paraId="45F0A8D4" wp14:textId="668D26AE">
            <w:pPr>
              <w:pStyle w:val="Default"/>
              <w:ind/>
              <w:rPr>
                <w:rFonts w:ascii="Calibri" w:hAnsi="Calibri" w:eastAsia="Calibri" w:cs="Calibri" w:asciiTheme="minorAscii" w:hAnsiTheme="minorAscii" w:eastAsiaTheme="minorAscii" w:cstheme="minorAscii"/>
                <w:noProof w:val="0"/>
                <w:sz w:val="20"/>
                <w:szCs w:val="20"/>
                <w:lang w:val="es-ES"/>
              </w:rPr>
            </w:pPr>
            <w:r w:rsidRPr="40DDBE29" w:rsidR="6214A860">
              <w:rPr>
                <w:rFonts w:ascii="Calibri" w:hAnsi="Calibri" w:eastAsia="Calibri" w:cs="Calibri" w:asciiTheme="minorAscii" w:hAnsiTheme="minorAscii" w:eastAsiaTheme="minorAscii" w:cstheme="minorAscii"/>
                <w:noProof w:val="0"/>
                <w:sz w:val="20"/>
                <w:szCs w:val="20"/>
                <w:lang w:val="es-ES"/>
              </w:rPr>
              <w:t>Bloque A - Técnicas gráfico-plásticas</w:t>
            </w:r>
          </w:p>
          <w:p w:rsidRPr="007D1003" w:rsidR="001033CB" w:rsidP="40DDBE29" w:rsidRDefault="001033CB" w14:paraId="78065DCE" wp14:textId="40C11C97">
            <w:pPr>
              <w:pStyle w:val="Default"/>
              <w:ind/>
              <w:rPr>
                <w:rFonts w:ascii="Calibri" w:hAnsi="Calibri" w:eastAsia="Calibri" w:cs="Calibri" w:asciiTheme="minorAscii" w:hAnsiTheme="minorAscii" w:eastAsiaTheme="minorAscii" w:cstheme="minorAscii"/>
                <w:noProof w:val="0"/>
                <w:sz w:val="20"/>
                <w:szCs w:val="20"/>
                <w:lang w:val="es-ES"/>
              </w:rPr>
            </w:pPr>
            <w:r w:rsidRPr="40DDBE29" w:rsidR="6214A860">
              <w:rPr>
                <w:rFonts w:ascii="Calibri" w:hAnsi="Calibri" w:eastAsia="Calibri" w:cs="Calibri" w:asciiTheme="minorAscii" w:hAnsiTheme="minorAscii" w:eastAsiaTheme="minorAscii" w:cstheme="minorAscii"/>
                <w:noProof w:val="0"/>
                <w:sz w:val="20"/>
                <w:szCs w:val="20"/>
                <w:lang w:val="es-ES"/>
              </w:rPr>
              <w:t>- Los efectos del gesto y del instrumento: herramientas, medios y soportes. Cualidades plásticas y efectos visuales.</w:t>
            </w:r>
          </w:p>
          <w:p w:rsidRPr="007D1003" w:rsidR="001033CB" w:rsidP="40DDBE29" w:rsidRDefault="001033CB" w14:paraId="212F09AC" wp14:textId="23F9CA6F">
            <w:pPr>
              <w:pStyle w:val="Default"/>
              <w:ind/>
              <w:rPr>
                <w:rFonts w:ascii="Calibri" w:hAnsi="Calibri" w:eastAsia="Calibri" w:cs="Calibri" w:asciiTheme="minorAscii" w:hAnsiTheme="minorAscii" w:eastAsiaTheme="minorAscii" w:cstheme="minorAscii"/>
                <w:noProof w:val="0"/>
                <w:sz w:val="20"/>
                <w:szCs w:val="20"/>
                <w:lang w:val="es-ES"/>
              </w:rPr>
            </w:pPr>
            <w:r w:rsidRPr="40DDBE29" w:rsidR="6214A860">
              <w:rPr>
                <w:rFonts w:ascii="Calibri" w:hAnsi="Calibri" w:eastAsia="Calibri" w:cs="Calibri" w:asciiTheme="minorAscii" w:hAnsiTheme="minorAscii" w:eastAsiaTheme="minorAscii" w:cstheme="minorAscii"/>
                <w:noProof w:val="0"/>
                <w:sz w:val="20"/>
                <w:szCs w:val="20"/>
                <w:lang w:val="es-ES"/>
              </w:rPr>
              <w:t>- Técnicas de estampación: procedimientos directos, aditivos, sustractivos y mixtos.</w:t>
            </w:r>
          </w:p>
          <w:p w:rsidRPr="007D1003" w:rsidR="001033CB" w:rsidP="40DDBE29" w:rsidRDefault="001033CB" w14:paraId="509B0CC0" wp14:textId="3FA483BE">
            <w:pPr>
              <w:pStyle w:val="Normal"/>
              <w:spacing w:line="240" w:lineRule="auto"/>
              <w:ind/>
              <w:jc w:val="left"/>
              <w:rPr>
                <w:rFonts w:ascii="Calibri" w:hAnsi="Calibri" w:eastAsia="Calibri" w:cs="Calibri"/>
                <w:noProof w:val="0"/>
                <w:sz w:val="20"/>
                <w:szCs w:val="20"/>
                <w:lang w:val="es-ES"/>
              </w:rPr>
            </w:pPr>
            <w:r w:rsidRPr="40DDBE29" w:rsidR="6214A860">
              <w:rPr>
                <w:rFonts w:ascii="Calibri" w:hAnsi="Calibri" w:eastAsia="Calibri" w:cs="Calibri"/>
                <w:noProof w:val="0"/>
                <w:sz w:val="20"/>
                <w:szCs w:val="20"/>
                <w:lang w:val="es-ES"/>
              </w:rPr>
              <w:t>Bloque B - Fotografía, lenguaje visual, audiovisual y multimedia</w:t>
            </w:r>
            <w:r>
              <w:br/>
            </w:r>
            <w:r w:rsidRPr="40DDBE29" w:rsidR="6214A860">
              <w:rPr>
                <w:rFonts w:ascii="Calibri" w:hAnsi="Calibri" w:eastAsia="Calibri" w:cs="Calibri"/>
                <w:noProof w:val="0"/>
                <w:sz w:val="20"/>
                <w:szCs w:val="20"/>
                <w:lang w:val="es-ES"/>
              </w:rPr>
              <w:t>- El proceso de creación. Realización y seguimiento: guion o proyecto, presentación final y evaluación (autorreflexión, autoevaluación y evaluación colectiva).</w:t>
            </w:r>
          </w:p>
          <w:p w:rsidRPr="007D1003" w:rsidR="001033CB" w:rsidP="40DDBE29" w:rsidRDefault="001033CB" w14:paraId="0562CB0E" wp14:textId="32770EF3">
            <w:pPr>
              <w:pStyle w:val="Default"/>
              <w:ind/>
              <w:rPr>
                <w:rFonts w:ascii="Calibri" w:hAnsi="Calibri" w:eastAsia="Calibri" w:cs="Calibri" w:asciiTheme="minorAscii" w:hAnsiTheme="minorAscii" w:eastAsiaTheme="minorAscii" w:cstheme="minorAscii"/>
                <w:noProof w:val="0"/>
                <w:sz w:val="20"/>
                <w:szCs w:val="20"/>
                <w:lang w:val="es-ES"/>
              </w:rPr>
            </w:pPr>
          </w:p>
        </w:tc>
      </w:tr>
    </w:tbl>
    <w:p xmlns:wp14="http://schemas.microsoft.com/office/word/2010/wordml" w:rsidRPr="007D1003" w:rsidR="001033CB" w:rsidP="31E143CE" w:rsidRDefault="001033CB" w14:paraId="6D98A12B" wp14:textId="3AC00941" wp14:noSpellErr="1">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31E143CE" w:rsidP="31E143CE" w:rsidRDefault="31E143CE" w14:paraId="788D431F" w14:textId="3F6443AB">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31E143CE" w:rsidP="31E143CE" w:rsidRDefault="31E143CE" w14:paraId="41EA54CC" w14:textId="2973C6D0">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026B8998" w:rsidP="40DDBE29" w:rsidRDefault="026B8998" w14:paraId="65E9BF22" w14:textId="319F3CF2">
      <w:pPr>
        <w:pStyle w:val="Normal"/>
        <w:spacing w:after="120"/>
      </w:pPr>
    </w:p>
    <w:tbl>
      <w:tblPr>
        <w:tblW w:w="0" w:type="auto"/>
        <w:tblInd w:w="250"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4500"/>
        <w:gridCol w:w="3445"/>
        <w:gridCol w:w="5805"/>
      </w:tblGrid>
      <w:tr w:rsidR="40DDBE29" w:rsidTr="54B0823D" w14:paraId="154C5E73">
        <w:trPr>
          <w:trHeight w:val="300"/>
        </w:trPr>
        <w:tc>
          <w:tcPr>
            <w:tcW w:w="13750" w:type="dxa"/>
            <w:gridSpan w:val="3"/>
            <w:shd w:val="clear" w:color="auto" w:fill="FFC000" w:themeFill="accent4"/>
            <w:tcMar/>
          </w:tcPr>
          <w:p w:rsidR="40DDBE29" w:rsidP="40DDBE29" w:rsidRDefault="40DDBE29" w14:paraId="5B82F2EC">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both"/>
              <w:rPr>
                <w:b w:val="1"/>
                <w:bCs w:val="1"/>
                <w:sz w:val="24"/>
                <w:szCs w:val="24"/>
              </w:rPr>
            </w:pPr>
            <w:r w:rsidRPr="40DDBE29" w:rsidR="40DDBE29">
              <w:rPr>
                <w:b w:val="1"/>
                <w:bCs w:val="1"/>
                <w:sz w:val="24"/>
                <w:szCs w:val="24"/>
              </w:rPr>
              <w:t>2º TRIMESTRE</w:t>
            </w:r>
          </w:p>
        </w:tc>
      </w:tr>
      <w:tr w:rsidR="40DDBE29" w:rsidTr="54B0823D" w14:paraId="60CA662B">
        <w:trPr>
          <w:trHeight w:val="300"/>
        </w:trPr>
        <w:tc>
          <w:tcPr>
            <w:tcW w:w="13750" w:type="dxa"/>
            <w:gridSpan w:val="3"/>
            <w:shd w:val="clear" w:color="auto" w:fill="FFC000" w:themeFill="accent4"/>
            <w:tcMar/>
          </w:tcPr>
          <w:p w:rsidR="40DDBE29" w:rsidP="54B0823D" w:rsidRDefault="40DDBE29" w14:paraId="51F8A9E4" w14:textId="20703DC4">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both"/>
              <w:rPr>
                <w:b w:val="1"/>
                <w:bCs w:val="1"/>
                <w:sz w:val="24"/>
                <w:szCs w:val="24"/>
              </w:rPr>
            </w:pPr>
            <w:r w:rsidRPr="54B0823D" w:rsidR="28665054">
              <w:rPr>
                <w:b w:val="1"/>
                <w:bCs w:val="1"/>
                <w:sz w:val="24"/>
                <w:szCs w:val="24"/>
              </w:rPr>
              <w:t xml:space="preserve">UNIDAD DE PROGRAMACIÓN </w:t>
            </w:r>
            <w:r w:rsidRPr="54B0823D" w:rsidR="694BAA43">
              <w:rPr>
                <w:b w:val="1"/>
                <w:bCs w:val="1"/>
                <w:sz w:val="24"/>
                <w:szCs w:val="24"/>
              </w:rPr>
              <w:t xml:space="preserve">5. </w:t>
            </w:r>
            <w:r w:rsidRPr="54B0823D" w:rsidR="23B50C82">
              <w:rPr>
                <w:b w:val="1"/>
                <w:bCs w:val="1"/>
                <w:sz w:val="24"/>
                <w:szCs w:val="24"/>
              </w:rPr>
              <w:t>Muestra de Arte Contemporáneo Escolar de Asturias (MACEAS).</w:t>
            </w:r>
          </w:p>
        </w:tc>
      </w:tr>
      <w:tr w:rsidR="40DDBE29" w:rsidTr="54B0823D" w14:paraId="324511A2">
        <w:trPr>
          <w:trHeight w:val="300"/>
        </w:trPr>
        <w:tc>
          <w:tcPr>
            <w:tcW w:w="4500" w:type="dxa"/>
            <w:shd w:val="clear" w:color="auto" w:fill="FFF2CC" w:themeFill="accent4" w:themeFillTint="33"/>
            <w:tcMar/>
          </w:tcPr>
          <w:p w:rsidR="40DDBE29" w:rsidP="40DDBE29" w:rsidRDefault="40DDBE29" w14:paraId="4D5FDA09">
            <w:pPr>
              <w:pBdr>
                <w:top w:val="nil" w:color="000000" w:sz="0" w:space="0"/>
                <w:left w:val="nil" w:color="000000" w:sz="0" w:space="0"/>
                <w:bottom w:val="nil" w:color="000000" w:sz="0" w:space="0"/>
                <w:right w:val="nil" w:color="000000" w:sz="0" w:space="0"/>
                <w:between w:val="nil" w:color="000000" w:sz="0" w:space="0"/>
              </w:pBdr>
              <w:spacing w:after="0" w:line="240" w:lineRule="auto"/>
              <w:ind w:left="176" w:hanging="142"/>
              <w:jc w:val="center"/>
              <w:rPr>
                <w:b w:val="1"/>
                <w:bCs w:val="1"/>
                <w:sz w:val="24"/>
                <w:szCs w:val="24"/>
              </w:rPr>
            </w:pPr>
            <w:r w:rsidRPr="40DDBE29" w:rsidR="40DDBE29">
              <w:rPr>
                <w:b w:val="1"/>
                <w:bCs w:val="1"/>
                <w:sz w:val="24"/>
                <w:szCs w:val="24"/>
              </w:rPr>
              <w:t>Competencias específicas</w:t>
            </w:r>
          </w:p>
        </w:tc>
        <w:tc>
          <w:tcPr>
            <w:tcW w:w="3445" w:type="dxa"/>
            <w:shd w:val="clear" w:color="auto" w:fill="FFF2CC" w:themeFill="accent4" w:themeFillTint="33"/>
            <w:tcMar/>
          </w:tcPr>
          <w:p w:rsidR="40DDBE29" w:rsidP="40DDBE29" w:rsidRDefault="40DDBE29" w14:paraId="065E03F8">
            <w:pPr>
              <w:pBdr>
                <w:top w:val="nil" w:color="000000" w:sz="0" w:space="0"/>
                <w:left w:val="nil" w:color="000000" w:sz="0" w:space="0"/>
                <w:bottom w:val="nil" w:color="000000" w:sz="0" w:space="0"/>
                <w:right w:val="nil" w:color="000000" w:sz="0" w:space="0"/>
                <w:between w:val="nil" w:color="000000" w:sz="0" w:space="0"/>
              </w:pBdr>
              <w:spacing w:after="0" w:line="240" w:lineRule="auto"/>
              <w:ind w:left="176" w:hanging="142"/>
              <w:jc w:val="center"/>
              <w:rPr>
                <w:b w:val="1"/>
                <w:bCs w:val="1"/>
                <w:sz w:val="24"/>
                <w:szCs w:val="24"/>
              </w:rPr>
            </w:pPr>
            <w:r w:rsidRPr="40DDBE29" w:rsidR="40DDBE29">
              <w:rPr>
                <w:b w:val="1"/>
                <w:bCs w:val="1"/>
                <w:sz w:val="24"/>
                <w:szCs w:val="24"/>
              </w:rPr>
              <w:t>Criterios de evaluación</w:t>
            </w:r>
          </w:p>
        </w:tc>
        <w:tc>
          <w:tcPr>
            <w:tcW w:w="5805" w:type="dxa"/>
            <w:shd w:val="clear" w:color="auto" w:fill="FFF2CC" w:themeFill="accent4" w:themeFillTint="33"/>
            <w:tcMar/>
          </w:tcPr>
          <w:p w:rsidR="40DDBE29" w:rsidP="40DDBE29" w:rsidRDefault="40DDBE29" w14:paraId="04A2D94B" w14:textId="114F5B95">
            <w:pPr>
              <w:pBdr>
                <w:top w:val="nil" w:color="000000" w:sz="0" w:space="0"/>
                <w:left w:val="nil" w:color="000000" w:sz="0" w:space="0"/>
                <w:bottom w:val="nil" w:color="000000" w:sz="0" w:space="0"/>
                <w:right w:val="nil" w:color="000000" w:sz="0" w:space="0"/>
                <w:between w:val="nil" w:color="000000" w:sz="0" w:space="0"/>
              </w:pBdr>
              <w:spacing w:after="0" w:line="240" w:lineRule="auto"/>
              <w:ind w:left="176" w:hanging="142"/>
              <w:jc w:val="center"/>
              <w:rPr>
                <w:b w:val="1"/>
                <w:bCs w:val="1"/>
                <w:sz w:val="24"/>
                <w:szCs w:val="24"/>
              </w:rPr>
            </w:pPr>
            <w:r w:rsidRPr="40DDBE29" w:rsidR="40DDBE29">
              <w:rPr>
                <w:b w:val="1"/>
                <w:bCs w:val="1"/>
                <w:sz w:val="24"/>
                <w:szCs w:val="24"/>
              </w:rPr>
              <w:t>Descriptores</w:t>
            </w:r>
          </w:p>
        </w:tc>
      </w:tr>
      <w:tr w:rsidR="40DDBE29" w:rsidTr="54B0823D" w14:paraId="4906E592">
        <w:trPr>
          <w:trHeight w:val="4785"/>
        </w:trPr>
        <w:tc>
          <w:tcPr>
            <w:tcW w:w="4500" w:type="dxa"/>
            <w:shd w:val="clear" w:color="auto" w:fill="auto"/>
            <w:tcMar/>
          </w:tcPr>
          <w:p w:rsidR="40DDBE29" w:rsidP="40DDBE29" w:rsidRDefault="40DDBE29" w14:paraId="0D9718AD" w14:textId="019825D9">
            <w:pPr>
              <w:pStyle w:val="Normal"/>
              <w:bidi w:val="0"/>
              <w:spacing w:before="0" w:beforeAutospacing="off" w:after="0" w:afterAutospacing="off" w:line="240" w:lineRule="auto"/>
              <w:ind w:left="0" w:right="0"/>
              <w:jc w:val="left"/>
            </w:pPr>
            <w:r w:rsidRPr="31E143CE" w:rsidR="5A22F5FB">
              <w:rPr>
                <w:rFonts w:ascii="Calibri" w:hAnsi="Calibri" w:eastAsia="Calibri" w:cs="Calibri"/>
                <w:noProof w:val="0"/>
                <w:sz w:val="20"/>
                <w:szCs w:val="20"/>
                <w:lang w:val="es-ES"/>
              </w:rPr>
              <w:t>Competencia específica 2. 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40DDBE29" w:rsidP="31E143CE" w:rsidRDefault="40DDBE29" w14:paraId="261A602C" w14:textId="61DFD142">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p>
          <w:p w:rsidR="40DDBE29" w:rsidP="40DDBE29" w:rsidRDefault="40DDBE29" w14:paraId="6D6DCB36" w14:textId="75AE47CE">
            <w:pPr>
              <w:pStyle w:val="Normal"/>
              <w:bidi w:val="0"/>
              <w:spacing w:before="0" w:beforeAutospacing="off" w:after="0" w:afterAutospacing="off" w:line="240" w:lineRule="auto"/>
              <w:ind w:left="0" w:right="0"/>
              <w:jc w:val="left"/>
            </w:pPr>
            <w:r w:rsidRPr="31E143CE" w:rsidR="5A22F5FB">
              <w:rPr>
                <w:rFonts w:ascii="Calibri" w:hAnsi="Calibri" w:eastAsia="Calibri" w:cs="Calibri"/>
                <w:noProof w:val="0"/>
                <w:sz w:val="20"/>
                <w:szCs w:val="20"/>
                <w:lang w:val="es-ES"/>
              </w:rPr>
              <w:t>Competencia específica 3. 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40DDBE29" w:rsidP="31E143CE" w:rsidRDefault="40DDBE29" w14:paraId="1065AA05" w14:textId="476E1EFA">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p>
          <w:p w:rsidR="40DDBE29" w:rsidP="40DDBE29" w:rsidRDefault="40DDBE29" w14:paraId="42C37DD6" w14:textId="53A19396">
            <w:pPr>
              <w:pStyle w:val="Normal"/>
              <w:bidi w:val="0"/>
              <w:spacing w:before="0" w:beforeAutospacing="off" w:after="0" w:afterAutospacing="off" w:line="240" w:lineRule="auto"/>
              <w:ind w:left="0" w:right="0"/>
              <w:jc w:val="left"/>
            </w:pPr>
            <w:r w:rsidRPr="31E143CE" w:rsidR="5A22F5FB">
              <w:rPr>
                <w:rFonts w:ascii="Calibri" w:hAnsi="Calibri" w:eastAsia="Calibri" w:cs="Calibri"/>
                <w:noProof w:val="0"/>
                <w:sz w:val="20"/>
                <w:szCs w:val="20"/>
                <w:lang w:val="es-ES"/>
              </w:rPr>
              <w:t>Competencia específica 4. 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p w:rsidR="40DDBE29" w:rsidP="40DDBE29" w:rsidRDefault="40DDBE29" w14:paraId="018EF242" w14:textId="537E1A4D">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val="0"/>
                <w:sz w:val="20"/>
                <w:szCs w:val="20"/>
                <w:lang w:val="es-ES"/>
              </w:rPr>
            </w:pPr>
          </w:p>
        </w:tc>
        <w:tc>
          <w:tcPr>
            <w:tcW w:w="3445" w:type="dxa"/>
            <w:shd w:val="clear" w:color="auto" w:fill="auto"/>
            <w:tcMar/>
          </w:tcPr>
          <w:p w:rsidR="40DDBE29" w:rsidP="31E143CE" w:rsidRDefault="40DDBE29" w14:paraId="6C89B6BD" w14:textId="3B676626">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1B41B8B">
              <w:rPr>
                <w:rFonts w:ascii="Calibri" w:hAnsi="Calibri" w:eastAsia="Calibri" w:cs="Calibri" w:asciiTheme="minorAscii" w:hAnsiTheme="minorAscii" w:eastAsiaTheme="minorAscii" w:cstheme="minorAscii"/>
                <w:noProof w:val="0"/>
                <w:sz w:val="20"/>
                <w:szCs w:val="20"/>
                <w:lang w:val="es-ES"/>
              </w:rPr>
              <w:t xml:space="preserve">2.1. Participar, con iniciativa, confianza y creatividad, en la exploración de diferentes técnicas gráfico-plásticas, empleando herramientas, medios, soportes y lenguajes. </w:t>
            </w:r>
          </w:p>
          <w:p w:rsidR="40DDBE29" w:rsidP="31E143CE" w:rsidRDefault="40DDBE29" w14:paraId="5E20769D" w14:textId="455518A9">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1B41B8B">
              <w:rPr>
                <w:rFonts w:ascii="Calibri" w:hAnsi="Calibri" w:eastAsia="Calibri" w:cs="Calibri" w:asciiTheme="minorAscii" w:hAnsiTheme="minorAscii" w:eastAsiaTheme="minorAscii" w:cstheme="minorAscii"/>
                <w:noProof w:val="0"/>
                <w:sz w:val="20"/>
                <w:szCs w:val="20"/>
                <w:lang w:val="es-ES"/>
              </w:rPr>
              <w:t>2.2. Elaborar producciones gráfico-plásticas de forma creativa, determinando las intenciones expresivas y seleccionando con corrección las herramientas, medios, soportes y lenguajes más adecuados de entre los que conforman el repertorio personal de recursos.</w:t>
            </w:r>
          </w:p>
          <w:p w:rsidR="40DDBE29" w:rsidP="31E143CE" w:rsidRDefault="40DDBE29" w14:paraId="69F71B89" w14:textId="6B3F0456">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1B41B8B">
              <w:rPr>
                <w:rFonts w:ascii="Calibri" w:hAnsi="Calibri" w:eastAsia="Calibri" w:cs="Calibri" w:asciiTheme="minorAscii" w:hAnsiTheme="minorAscii" w:eastAsiaTheme="minorAscii" w:cstheme="minorAscii"/>
                <w:noProof w:val="0"/>
                <w:sz w:val="20"/>
                <w:szCs w:val="20"/>
                <w:lang w:val="es-ES"/>
              </w:rPr>
              <w:t>3.1. Participar, con iniciativa, confianza y creatividad, en la exploración de diferentes medios, técnicas y formatos audiovisuales, decodificando sus lenguajes, identificando las herramientas y distinguiendo sus fines.</w:t>
            </w:r>
          </w:p>
          <w:p w:rsidR="40DDBE29" w:rsidP="31E143CE" w:rsidRDefault="40DDBE29" w14:paraId="6EFF3C03" w14:textId="670492C8">
            <w:pPr>
              <w:pStyle w:val="Default"/>
              <w:jc w:val="both"/>
              <w:rPr>
                <w:rFonts w:ascii="Calibri" w:hAnsi="Calibri" w:eastAsia="Calibri" w:cs="Calibri" w:asciiTheme="minorAscii" w:hAnsiTheme="minorAscii" w:eastAsiaTheme="minorAscii" w:cstheme="minorAscii"/>
                <w:noProof w:val="0"/>
                <w:sz w:val="20"/>
                <w:szCs w:val="20"/>
                <w:lang w:val="es-ES"/>
              </w:rPr>
            </w:pPr>
            <w:r w:rsidRPr="31E143CE" w:rsidR="01B41B8B">
              <w:rPr>
                <w:rFonts w:ascii="Calibri" w:hAnsi="Calibri" w:eastAsia="Calibri" w:cs="Calibri" w:asciiTheme="minorAscii" w:hAnsiTheme="minorAscii" w:eastAsiaTheme="minorAscii" w:cstheme="minorAscii"/>
                <w:noProof w:val="0"/>
                <w:sz w:val="20"/>
                <w:szCs w:val="20"/>
                <w:lang w:val="es-ES"/>
              </w:rPr>
              <w:t xml:space="preserve">4.2. </w:t>
            </w:r>
            <w:r w:rsidRPr="31E143CE" w:rsidR="01B41B8B">
              <w:rPr>
                <w:rFonts w:ascii="Calibri" w:hAnsi="Calibri" w:eastAsia="Calibri" w:cs="Calibri" w:asciiTheme="minorAscii" w:hAnsiTheme="minorAscii" w:eastAsiaTheme="minorAscii" w:cstheme="minorAscii"/>
                <w:noProof w:val="0"/>
                <w:sz w:val="20"/>
                <w:szCs w:val="20"/>
                <w:lang w:val="es-ES"/>
              </w:rPr>
              <w:t>Exponer el resultado final de la creación de un producto artístico, individual o grupal, poniendo en común y valorando críticamente el desarrollo de su elaboración, las dificultades encontradas, los progresos realizados y los logros alcanzados.</w:t>
            </w:r>
            <w:r w:rsidRPr="31E143CE" w:rsidR="01B41B8B">
              <w:rPr>
                <w:rFonts w:ascii="Calibri" w:hAnsi="Calibri" w:eastAsia="Calibri" w:cs="Calibri" w:asciiTheme="minorAscii" w:hAnsiTheme="minorAscii" w:eastAsiaTheme="minorAscii" w:cstheme="minorAscii"/>
                <w:noProof w:val="0"/>
                <w:sz w:val="20"/>
                <w:szCs w:val="20"/>
                <w:lang w:val="es-ES"/>
              </w:rPr>
              <w:t xml:space="preserve"> 4.3. Identificar oportunidades de desarrollo personal, social, académico o profesional relacionadas con el ámbito artístico, comprendiendo su valor añadido y expresando la </w:t>
            </w:r>
            <w:r w:rsidRPr="31E143CE" w:rsidR="01B41B8B">
              <w:rPr>
                <w:rFonts w:ascii="Calibri" w:hAnsi="Calibri" w:eastAsia="Calibri" w:cs="Calibri" w:asciiTheme="minorAscii" w:hAnsiTheme="minorAscii" w:eastAsiaTheme="minorAscii" w:cstheme="minorAscii"/>
                <w:noProof w:val="0"/>
                <w:sz w:val="20"/>
                <w:szCs w:val="20"/>
                <w:lang w:val="es-ES"/>
              </w:rPr>
              <w:t>opinión personal</w:t>
            </w:r>
            <w:r w:rsidRPr="31E143CE" w:rsidR="01B41B8B">
              <w:rPr>
                <w:rFonts w:ascii="Calibri" w:hAnsi="Calibri" w:eastAsia="Calibri" w:cs="Calibri" w:asciiTheme="minorAscii" w:hAnsiTheme="minorAscii" w:eastAsiaTheme="minorAscii" w:cstheme="minorAscii"/>
                <w:noProof w:val="0"/>
                <w:sz w:val="20"/>
                <w:szCs w:val="20"/>
                <w:lang w:val="es-ES"/>
              </w:rPr>
              <w:t xml:space="preserve"> de forma razonada y respetuosa.</w:t>
            </w:r>
          </w:p>
        </w:tc>
        <w:tc>
          <w:tcPr>
            <w:tcW w:w="5805" w:type="dxa"/>
            <w:shd w:val="clear" w:color="auto" w:fill="auto"/>
            <w:tcMar/>
          </w:tcPr>
          <w:p w:rsidR="40DDBE29" w:rsidP="31E143CE" w:rsidRDefault="40DDBE29" w14:paraId="065C9716" w14:textId="2FA3C461">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CCL1, CCL2, CCL3</w:t>
            </w:r>
          </w:p>
          <w:p w:rsidR="40DDBE29" w:rsidP="31E143CE" w:rsidRDefault="40DDBE29" w14:paraId="3D281714" w14:textId="5073493D">
            <w:pPr>
              <w:pStyle w:val="Normal"/>
              <w:spacing w:after="0" w:line="240" w:lineRule="auto"/>
              <w:ind/>
              <w:rPr>
                <w:rFonts w:ascii="Calibri" w:hAnsi="Calibri" w:eastAsia="Calibri" w:cs="Calibri"/>
                <w:noProof w:val="0"/>
                <w:sz w:val="20"/>
                <w:szCs w:val="20"/>
                <w:lang w:val="en-US"/>
              </w:rPr>
            </w:pPr>
          </w:p>
          <w:p w:rsidR="40DDBE29" w:rsidP="31E143CE" w:rsidRDefault="40DDBE29" w14:paraId="751A5147" w14:textId="4AFD8F8D">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CP3, CP5</w:t>
            </w:r>
          </w:p>
          <w:p w:rsidR="40DDBE29" w:rsidP="31E143CE" w:rsidRDefault="40DDBE29" w14:paraId="0CDF01C4" w14:textId="602DF73B">
            <w:pPr>
              <w:pStyle w:val="Normal"/>
              <w:spacing w:after="0" w:line="240" w:lineRule="auto"/>
              <w:ind/>
              <w:rPr>
                <w:rFonts w:ascii="Calibri" w:hAnsi="Calibri" w:eastAsia="Calibri" w:cs="Calibri"/>
                <w:noProof w:val="0"/>
                <w:sz w:val="20"/>
                <w:szCs w:val="20"/>
                <w:lang w:val="en-US"/>
              </w:rPr>
            </w:pPr>
          </w:p>
          <w:p w:rsidR="40DDBE29" w:rsidP="31E143CE" w:rsidRDefault="40DDBE29" w14:paraId="12496F35" w14:textId="613F272D">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CD1, CD2, CD3</w:t>
            </w:r>
          </w:p>
          <w:p w:rsidR="40DDBE29" w:rsidP="31E143CE" w:rsidRDefault="40DDBE29" w14:paraId="09A7992D" w14:textId="7FC77A91">
            <w:pPr>
              <w:pStyle w:val="Normal"/>
              <w:spacing w:after="0" w:line="240" w:lineRule="auto"/>
              <w:ind/>
              <w:rPr>
                <w:rFonts w:ascii="Calibri" w:hAnsi="Calibri" w:eastAsia="Calibri" w:cs="Calibri"/>
                <w:noProof w:val="0"/>
                <w:sz w:val="20"/>
                <w:szCs w:val="20"/>
                <w:lang w:val="en-US"/>
              </w:rPr>
            </w:pPr>
          </w:p>
          <w:p w:rsidR="40DDBE29" w:rsidP="31E143CE" w:rsidRDefault="40DDBE29" w14:paraId="03D02E6C" w14:textId="654B37C4">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CC1, CC3</w:t>
            </w:r>
          </w:p>
          <w:p w:rsidR="40DDBE29" w:rsidP="31E143CE" w:rsidRDefault="40DDBE29" w14:paraId="1FEE425F" w14:textId="0EAA5EB7">
            <w:pPr>
              <w:pStyle w:val="Normal"/>
              <w:spacing w:after="0" w:line="240" w:lineRule="auto"/>
              <w:ind/>
              <w:rPr>
                <w:rFonts w:ascii="Calibri" w:hAnsi="Calibri" w:eastAsia="Calibri" w:cs="Calibri"/>
                <w:noProof w:val="0"/>
                <w:sz w:val="20"/>
                <w:szCs w:val="20"/>
                <w:lang w:val="en-US"/>
              </w:rPr>
            </w:pPr>
          </w:p>
          <w:p w:rsidR="40DDBE29" w:rsidP="31E143CE" w:rsidRDefault="40DDBE29" w14:paraId="7B1A2057" w14:textId="7AF10969">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CPSAA3, CPSAA5 ,</w:t>
            </w:r>
          </w:p>
          <w:p w:rsidR="40DDBE29" w:rsidP="31E143CE" w:rsidRDefault="40DDBE29" w14:paraId="359C4999" w14:textId="0E10D7CD">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CEC1, CCEC2, CCEC3, CCEC4</w:t>
            </w:r>
          </w:p>
          <w:p w:rsidR="40DDBE29" w:rsidP="31E143CE" w:rsidRDefault="40DDBE29" w14:paraId="4D62C591" w14:textId="345E4689">
            <w:pPr>
              <w:pStyle w:val="Normal"/>
              <w:spacing w:after="0" w:line="240" w:lineRule="auto"/>
              <w:ind/>
              <w:rPr>
                <w:rFonts w:ascii="Calibri" w:hAnsi="Calibri" w:eastAsia="Calibri" w:cs="Calibri"/>
                <w:noProof w:val="0"/>
                <w:sz w:val="20"/>
                <w:szCs w:val="20"/>
                <w:lang w:val="en-US"/>
              </w:rPr>
            </w:pPr>
          </w:p>
          <w:p w:rsidR="40DDBE29" w:rsidP="31E143CE" w:rsidRDefault="40DDBE29" w14:paraId="4EA07924" w14:textId="40AA6037">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CPSAA1</w:t>
            </w:r>
          </w:p>
          <w:p w:rsidR="40DDBE29" w:rsidP="31E143CE" w:rsidRDefault="40DDBE29" w14:paraId="7D5D547D" w14:textId="1A6549DC">
            <w:pPr>
              <w:pStyle w:val="Normal"/>
              <w:spacing w:after="0" w:line="240" w:lineRule="auto"/>
              <w:ind/>
              <w:rPr>
                <w:rFonts w:ascii="Calibri" w:hAnsi="Calibri" w:eastAsia="Calibri" w:cs="Calibri"/>
                <w:noProof w:val="0"/>
                <w:sz w:val="20"/>
                <w:szCs w:val="20"/>
                <w:lang w:val="en-US"/>
              </w:rPr>
            </w:pPr>
          </w:p>
          <w:p w:rsidR="40DDBE29" w:rsidP="31E143CE" w:rsidRDefault="40DDBE29" w14:paraId="5B9D56EB" w14:textId="0937252B">
            <w:pPr>
              <w:pStyle w:val="Normal"/>
              <w:spacing w:after="0" w:line="240" w:lineRule="auto"/>
              <w:ind/>
              <w:rPr>
                <w:rFonts w:ascii="Calibri" w:hAnsi="Calibri" w:eastAsia="Calibri" w:cs="Calibri"/>
                <w:noProof w:val="0"/>
                <w:sz w:val="20"/>
                <w:szCs w:val="20"/>
                <w:lang w:val="en-US"/>
              </w:rPr>
            </w:pPr>
            <w:r w:rsidRPr="31E143CE" w:rsidR="01B41B8B">
              <w:rPr>
                <w:rFonts w:ascii="Calibri" w:hAnsi="Calibri" w:eastAsia="Calibri" w:cs="Calibri"/>
                <w:noProof w:val="0"/>
                <w:sz w:val="20"/>
                <w:szCs w:val="20"/>
                <w:lang w:val="en-US"/>
              </w:rPr>
              <w:t>STEM3</w:t>
            </w:r>
          </w:p>
          <w:p w:rsidR="40DDBE29" w:rsidP="31E143CE" w:rsidRDefault="40DDBE29" w14:paraId="01C9452C" w14:textId="2A0B18DB">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hanging="0"/>
              <w:jc w:val="both"/>
              <w:rPr>
                <w:rFonts w:ascii="Calibri" w:hAnsi="Calibri" w:eastAsia="Calibri" w:cs="Calibri"/>
                <w:noProof w:val="0"/>
                <w:sz w:val="24"/>
                <w:szCs w:val="24"/>
                <w:lang w:val="en-US"/>
              </w:rPr>
            </w:pPr>
          </w:p>
        </w:tc>
      </w:tr>
      <w:tr w:rsidR="40DDBE29" w:rsidTr="54B0823D" w14:paraId="678511B1">
        <w:trPr>
          <w:trHeight w:val="300"/>
        </w:trPr>
        <w:tc>
          <w:tcPr>
            <w:tcW w:w="13750" w:type="dxa"/>
            <w:gridSpan w:val="3"/>
            <w:shd w:val="clear" w:color="auto" w:fill="FFF2CC" w:themeFill="accent4" w:themeFillTint="33"/>
            <w:tcMar/>
          </w:tcPr>
          <w:p w:rsidR="40DDBE29" w:rsidP="40DDBE29" w:rsidRDefault="40DDBE29" w14:paraId="2A5DE871" w14:textId="00E0B044">
            <w:pPr>
              <w:pBdr>
                <w:top w:val="nil" w:color="000000" w:sz="0" w:space="0"/>
                <w:left w:val="nil" w:color="000000" w:sz="0" w:space="0"/>
                <w:bottom w:val="nil" w:color="000000" w:sz="0" w:space="0"/>
                <w:right w:val="nil" w:color="000000" w:sz="0" w:space="0"/>
                <w:between w:val="nil" w:color="000000" w:sz="0" w:space="0"/>
              </w:pBdr>
              <w:spacing w:after="0" w:line="240" w:lineRule="auto"/>
              <w:ind w:left="1701" w:hanging="709"/>
              <w:jc w:val="center"/>
              <w:rPr>
                <w:b w:val="1"/>
                <w:bCs w:val="1"/>
                <w:sz w:val="24"/>
                <w:szCs w:val="24"/>
              </w:rPr>
            </w:pPr>
            <w:r w:rsidRPr="40DDBE29" w:rsidR="40DDBE29">
              <w:rPr>
                <w:b w:val="1"/>
                <w:bCs w:val="1"/>
                <w:sz w:val="24"/>
                <w:szCs w:val="24"/>
              </w:rPr>
              <w:t>Saberes básicos</w:t>
            </w:r>
          </w:p>
        </w:tc>
      </w:tr>
      <w:tr w:rsidR="40DDBE29" w:rsidTr="54B0823D" w14:paraId="6A9CAC93">
        <w:trPr>
          <w:trHeight w:val="1304"/>
        </w:trPr>
        <w:tc>
          <w:tcPr>
            <w:tcW w:w="13750" w:type="dxa"/>
            <w:gridSpan w:val="3"/>
            <w:tcBorders>
              <w:bottom w:val="single" w:color="000000" w:themeColor="text1" w:sz="4"/>
            </w:tcBorders>
            <w:shd w:val="clear" w:color="auto" w:fill="auto"/>
            <w:tcMar/>
          </w:tcPr>
          <w:p w:rsidR="3E284780" w:rsidP="40DDBE29" w:rsidRDefault="3E284780" w14:paraId="355D4350" w14:textId="4B644A96">
            <w:pPr>
              <w:pStyle w:val="Default"/>
              <w:rPr>
                <w:rFonts w:ascii="Calibri" w:hAnsi="Calibri" w:eastAsia="Calibri" w:cs="Calibri"/>
                <w:noProof w:val="0"/>
                <w:sz w:val="20"/>
                <w:szCs w:val="20"/>
                <w:lang w:val="es-ES"/>
              </w:rPr>
            </w:pPr>
            <w:r w:rsidRPr="40DDBE29" w:rsidR="3E284780">
              <w:rPr>
                <w:rFonts w:ascii="Calibri" w:hAnsi="Calibri" w:eastAsia="Calibri" w:cs="Calibri"/>
                <w:noProof w:val="0"/>
                <w:sz w:val="20"/>
                <w:szCs w:val="20"/>
                <w:lang w:val="es-ES"/>
              </w:rPr>
              <w:t>Bloque B - Fotografía, lenguaje visual, audiovisual y multimedia</w:t>
            </w:r>
          </w:p>
          <w:p w:rsidR="3E284780" w:rsidP="40DDBE29" w:rsidRDefault="3E284780" w14:paraId="527770A4" w14:textId="4B457B7B">
            <w:pPr>
              <w:pStyle w:val="Default"/>
              <w:rPr>
                <w:rFonts w:ascii="Calibri" w:hAnsi="Calibri" w:eastAsia="Calibri" w:cs="Calibri" w:asciiTheme="minorAscii" w:hAnsiTheme="minorAscii" w:eastAsiaTheme="minorAscii" w:cstheme="minorAscii"/>
                <w:noProof w:val="0"/>
                <w:sz w:val="20"/>
                <w:szCs w:val="20"/>
                <w:lang w:val="es-ES"/>
              </w:rPr>
            </w:pPr>
            <w:r w:rsidRPr="40DDBE29" w:rsidR="3E284780">
              <w:rPr>
                <w:rFonts w:ascii="Calibri" w:hAnsi="Calibri" w:eastAsia="Calibri" w:cs="Calibri" w:asciiTheme="minorAscii" w:hAnsiTheme="minorAscii" w:eastAsiaTheme="minorAscii" w:cstheme="minorAscii"/>
                <w:noProof w:val="0"/>
                <w:sz w:val="20"/>
                <w:szCs w:val="20"/>
                <w:lang w:val="es-ES"/>
              </w:rPr>
              <w:t>- El proceso de creación. Realización y seguimiento: guion o proyecto, presentación final y evaluación (autorreflexión, autoevaluación y evaluación colectiva).</w:t>
            </w:r>
          </w:p>
          <w:p w:rsidR="3E284780" w:rsidP="40DDBE29" w:rsidRDefault="3E284780" w14:paraId="7B4BF0BB" w14:textId="598E490C">
            <w:pPr>
              <w:pStyle w:val="Default"/>
              <w:rPr>
                <w:rFonts w:ascii="Calibri" w:hAnsi="Calibri" w:eastAsia="Calibri" w:cs="Calibri" w:asciiTheme="minorAscii" w:hAnsiTheme="minorAscii" w:eastAsiaTheme="minorAscii" w:cstheme="minorAscii"/>
                <w:noProof w:val="0"/>
                <w:sz w:val="20"/>
                <w:szCs w:val="20"/>
                <w:lang w:val="es-ES"/>
              </w:rPr>
            </w:pPr>
            <w:r w:rsidRPr="40DDBE29" w:rsidR="3E284780">
              <w:rPr>
                <w:rFonts w:ascii="Calibri" w:hAnsi="Calibri" w:eastAsia="Calibri" w:cs="Calibri" w:asciiTheme="minorAscii" w:hAnsiTheme="minorAscii" w:eastAsiaTheme="minorAscii" w:cstheme="minorAscii"/>
                <w:noProof w:val="0"/>
                <w:sz w:val="20"/>
                <w:szCs w:val="20"/>
                <w:lang w:val="es-ES"/>
              </w:rPr>
              <w:t>- Publicidad: recursos formales, lingüísticos y persuasivos. Estereotipos y sociedad de consumo. El sexismo y los cánones corporales y sexuales en los medios de comunicación. - Campos y ramas del diseño: gráfico, de producto, de moda, de interiores, escenografía.</w:t>
            </w:r>
          </w:p>
        </w:tc>
      </w:tr>
    </w:tbl>
    <w:p w:rsidR="026B8998" w:rsidP="40DDBE29" w:rsidRDefault="026B8998" w14:paraId="7B39232F" w14:noSpellErr="1" w14:textId="51BD6B79">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5DC21D74" w:rsidP="31E143CE" w:rsidRDefault="5DC21D74" w14:paraId="3E46A4D2" w14:textId="68E94005">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31E143CE" w:rsidP="31E143CE" w:rsidRDefault="31E143CE" w14:paraId="4D40AEE1" w14:textId="3F1CC0A3">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p w:rsidR="31E143CE" w:rsidP="31E143CE" w:rsidRDefault="31E143CE" w14:paraId="66006540" w14:textId="3A658C72">
      <w:pPr>
        <w:pStyle w:val="Normal"/>
        <w:pBdr>
          <w:top w:val="nil" w:color="000000" w:sz="0" w:space="0"/>
          <w:left w:val="nil" w:color="000000" w:sz="0" w:space="0"/>
          <w:bottom w:val="nil" w:color="000000" w:sz="0" w:space="0"/>
          <w:right w:val="nil" w:color="000000" w:sz="0" w:space="0"/>
          <w:between w:val="nil" w:color="000000" w:sz="0" w:space="0"/>
        </w:pBdr>
        <w:spacing w:after="120"/>
        <w:jc w:val="both"/>
        <w:rPr>
          <w:b w:val="1"/>
          <w:bCs w:val="1"/>
          <w:color w:val="7030A0"/>
          <w:sz w:val="24"/>
          <w:szCs w:val="24"/>
        </w:rPr>
      </w:pPr>
    </w:p>
    <w:tbl>
      <w:tblPr>
        <w:tblW w:w="1389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78"/>
        <w:gridCol w:w="5245"/>
        <w:gridCol w:w="3969"/>
      </w:tblGrid>
      <w:tr xmlns:wp14="http://schemas.microsoft.com/office/word/2010/wordml" w:rsidRPr="007D1003" w:rsidR="001033CB" w:rsidTr="54B0823D" w14:paraId="7BC6EE27" wp14:textId="77777777">
        <w:trPr>
          <w:tblHeader/>
        </w:trPr>
        <w:tc>
          <w:tcPr>
            <w:tcW w:w="13892" w:type="dxa"/>
            <w:gridSpan w:val="3"/>
            <w:shd w:val="clear" w:color="auto" w:fill="92D050"/>
            <w:tcMar/>
          </w:tcPr>
          <w:p w:rsidRPr="007D1003" w:rsidR="001033CB" w:rsidP="004619D1" w:rsidRDefault="001033CB" w14:paraId="293C3EDD" wp14:textId="77777777">
            <w:pPr>
              <w:pBdr>
                <w:top w:val="nil"/>
                <w:left w:val="nil"/>
                <w:bottom w:val="nil"/>
                <w:right w:val="nil"/>
                <w:between w:val="nil"/>
              </w:pBdr>
              <w:spacing w:before="40" w:after="40" w:line="240" w:lineRule="auto"/>
              <w:ind w:left="1701" w:hanging="708"/>
              <w:jc w:val="both"/>
              <w:rPr>
                <w:b/>
                <w:sz w:val="24"/>
                <w:szCs w:val="24"/>
              </w:rPr>
            </w:pPr>
            <w:r w:rsidRPr="007D1003">
              <w:rPr>
                <w:b/>
                <w:sz w:val="24"/>
                <w:szCs w:val="24"/>
              </w:rPr>
              <w:t>3º TRIMESTRE</w:t>
            </w:r>
          </w:p>
        </w:tc>
      </w:tr>
      <w:tr xmlns:wp14="http://schemas.microsoft.com/office/word/2010/wordml" w:rsidRPr="007D1003" w:rsidR="001033CB" w:rsidTr="54B0823D" w14:paraId="2194A927" wp14:textId="77777777">
        <w:trPr>
          <w:tblHeader/>
        </w:trPr>
        <w:tc>
          <w:tcPr>
            <w:tcW w:w="13892" w:type="dxa"/>
            <w:gridSpan w:val="3"/>
            <w:shd w:val="clear" w:color="auto" w:fill="92D050"/>
            <w:tcMar/>
          </w:tcPr>
          <w:p w:rsidRPr="007D1003" w:rsidR="001033CB" w:rsidP="54B0823D" w:rsidRDefault="0080730F" w14:paraId="0949AC0D" wp14:textId="3B4615F0">
            <w:pPr>
              <w:pBdr>
                <w:top w:val="nil" w:color="000000" w:sz="0" w:space="0"/>
                <w:left w:val="nil" w:color="000000" w:sz="0" w:space="0"/>
                <w:bottom w:val="nil" w:color="000000" w:sz="0" w:space="0"/>
                <w:right w:val="nil" w:color="000000" w:sz="0" w:space="0"/>
                <w:between w:val="nil" w:color="000000" w:sz="0" w:space="0"/>
              </w:pBdr>
              <w:spacing w:before="40" w:after="40" w:line="240" w:lineRule="auto"/>
              <w:ind w:left="1701" w:hanging="708"/>
              <w:jc w:val="both"/>
              <w:rPr>
                <w:b w:val="1"/>
                <w:bCs w:val="1"/>
                <w:sz w:val="24"/>
                <w:szCs w:val="24"/>
              </w:rPr>
            </w:pPr>
            <w:r w:rsidRPr="54B0823D" w:rsidR="4C33A27E">
              <w:rPr>
                <w:b w:val="1"/>
                <w:bCs w:val="1"/>
                <w:sz w:val="24"/>
                <w:szCs w:val="24"/>
              </w:rPr>
              <w:t xml:space="preserve">UNIDAD DE PROGRAMACIÓN </w:t>
            </w:r>
            <w:r w:rsidRPr="54B0823D" w:rsidR="09164587">
              <w:rPr>
                <w:b w:val="1"/>
                <w:bCs w:val="1"/>
                <w:sz w:val="24"/>
                <w:szCs w:val="24"/>
              </w:rPr>
              <w:t xml:space="preserve">6. </w:t>
            </w:r>
            <w:r w:rsidRPr="54B0823D" w:rsidR="179FFA46">
              <w:rPr>
                <w:b w:val="1"/>
                <w:bCs w:val="1"/>
                <w:sz w:val="24"/>
                <w:szCs w:val="24"/>
              </w:rPr>
              <w:t>Rotulación y lettering</w:t>
            </w:r>
          </w:p>
        </w:tc>
      </w:tr>
      <w:tr xmlns:wp14="http://schemas.microsoft.com/office/word/2010/wordml" w:rsidRPr="007D1003" w:rsidR="001033CB" w:rsidTr="54B0823D" w14:paraId="095535AF" wp14:textId="77777777">
        <w:trPr>
          <w:tblHeader/>
        </w:trPr>
        <w:tc>
          <w:tcPr>
            <w:tcW w:w="4678" w:type="dxa"/>
            <w:shd w:val="clear" w:color="auto" w:fill="B6D7A8"/>
            <w:tcMar/>
          </w:tcPr>
          <w:p w:rsidRPr="007D1003" w:rsidR="001033CB" w:rsidP="004619D1" w:rsidRDefault="001033CB" w14:paraId="5E5D8262" wp14:textId="77777777">
            <w:pPr>
              <w:pBdr>
                <w:top w:val="nil"/>
                <w:left w:val="nil"/>
                <w:bottom w:val="nil"/>
                <w:right w:val="nil"/>
                <w:between w:val="nil"/>
              </w:pBdr>
              <w:spacing w:before="40" w:after="40" w:line="240" w:lineRule="auto"/>
              <w:ind w:left="1701" w:hanging="1667"/>
              <w:jc w:val="center"/>
              <w:rPr>
                <w:b/>
                <w:sz w:val="24"/>
                <w:szCs w:val="24"/>
              </w:rPr>
            </w:pPr>
            <w:r w:rsidRPr="007D1003">
              <w:rPr>
                <w:b/>
                <w:sz w:val="24"/>
                <w:szCs w:val="24"/>
              </w:rPr>
              <w:t>Competencias específicas</w:t>
            </w:r>
          </w:p>
        </w:tc>
        <w:tc>
          <w:tcPr>
            <w:tcW w:w="5245" w:type="dxa"/>
            <w:shd w:val="clear" w:color="auto" w:fill="B6D7A8"/>
            <w:tcMar/>
          </w:tcPr>
          <w:p w:rsidRPr="007D1003" w:rsidR="001033CB" w:rsidP="004619D1" w:rsidRDefault="001033CB" w14:paraId="5CC1390A" wp14:textId="77777777">
            <w:pPr>
              <w:pBdr>
                <w:top w:val="nil"/>
                <w:left w:val="nil"/>
                <w:bottom w:val="nil"/>
                <w:right w:val="nil"/>
                <w:between w:val="nil"/>
              </w:pBdr>
              <w:spacing w:before="40" w:after="40" w:line="240" w:lineRule="auto"/>
              <w:ind w:left="1701" w:hanging="1667"/>
              <w:jc w:val="center"/>
              <w:rPr>
                <w:b/>
                <w:sz w:val="24"/>
                <w:szCs w:val="24"/>
              </w:rPr>
            </w:pPr>
            <w:r w:rsidRPr="007D1003">
              <w:rPr>
                <w:b/>
                <w:sz w:val="24"/>
                <w:szCs w:val="24"/>
              </w:rPr>
              <w:t>Criterios de evaluación</w:t>
            </w:r>
          </w:p>
        </w:tc>
        <w:tc>
          <w:tcPr>
            <w:tcW w:w="3969" w:type="dxa"/>
            <w:shd w:val="clear" w:color="auto" w:fill="B6D7A8"/>
            <w:tcMar/>
          </w:tcPr>
          <w:p w:rsidRPr="007D1003" w:rsidR="001033CB" w:rsidP="004619D1" w:rsidRDefault="001033CB" w14:paraId="0E29C987" wp14:textId="77777777">
            <w:pPr>
              <w:pBdr>
                <w:top w:val="nil"/>
                <w:left w:val="nil"/>
                <w:bottom w:val="nil"/>
                <w:right w:val="nil"/>
                <w:between w:val="nil"/>
              </w:pBdr>
              <w:spacing w:before="40" w:after="40" w:line="240" w:lineRule="auto"/>
              <w:ind w:left="1701" w:hanging="1809"/>
              <w:jc w:val="center"/>
              <w:rPr>
                <w:b/>
                <w:sz w:val="24"/>
                <w:szCs w:val="24"/>
              </w:rPr>
            </w:pPr>
            <w:r w:rsidRPr="007D1003">
              <w:rPr>
                <w:b/>
                <w:sz w:val="24"/>
                <w:szCs w:val="24"/>
              </w:rPr>
              <w:t>Descriptores del perfil de salida</w:t>
            </w:r>
          </w:p>
        </w:tc>
      </w:tr>
      <w:tr xmlns:wp14="http://schemas.microsoft.com/office/word/2010/wordml" w:rsidRPr="008643DC" w:rsidR="001033CB" w:rsidTr="54B0823D" w14:paraId="7B04FE95" wp14:textId="77777777">
        <w:trPr>
          <w:trHeight w:val="591"/>
          <w:tblHeader/>
        </w:trPr>
        <w:tc>
          <w:tcPr>
            <w:tcW w:w="4678" w:type="dxa"/>
            <w:shd w:val="clear" w:color="auto" w:fill="auto"/>
            <w:tcMar/>
          </w:tcPr>
          <w:p w:rsidR="000002A3" w:rsidP="00722C78" w:rsidRDefault="000002A3" w14:paraId="2946DB82" wp14:textId="77777777">
            <w:pPr>
              <w:pStyle w:val="Pa23"/>
              <w:spacing w:after="20"/>
              <w:jc w:val="both"/>
              <w:rPr>
                <w:rFonts w:cs="LKPGAK+Verdana"/>
                <w:b/>
                <w:bCs/>
                <w:i/>
                <w:iCs/>
                <w:color w:val="000000"/>
                <w:sz w:val="17"/>
                <w:szCs w:val="17"/>
              </w:rPr>
            </w:pPr>
          </w:p>
          <w:p w:rsidRPr="007D1003" w:rsidR="001033CB" w:rsidP="31E143CE" w:rsidRDefault="001033CB" w14:paraId="20387E87" wp14:textId="6CA3B4B9">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pPr>
            <w:r w:rsidRPr="31E143CE" w:rsidR="0FB34EF7">
              <w:rPr>
                <w:rFonts w:ascii="Calibri" w:hAnsi="Calibri" w:eastAsia="Calibri" w:cs="Calibri"/>
                <w:noProof w:val="0"/>
                <w:sz w:val="20"/>
                <w:szCs w:val="20"/>
                <w:lang w:val="es-ES"/>
              </w:rPr>
              <w:t>Competencia específica 1. 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r w:rsidRPr="31E143CE" w:rsidR="0FB34EF7">
              <w:rPr>
                <w:rFonts w:ascii="Calibri" w:hAnsi="Calibri" w:eastAsia="Calibri" w:cs="Calibri"/>
                <w:noProof w:val="0"/>
                <w:sz w:val="20"/>
                <w:szCs w:val="20"/>
                <w:lang w:val="es-ES"/>
              </w:rPr>
              <w:t xml:space="preserve"> </w:t>
            </w:r>
          </w:p>
          <w:p w:rsidRPr="007D1003" w:rsidR="001033CB" w:rsidP="31E143CE" w:rsidRDefault="001033CB" w14:paraId="71B63CC1" wp14:textId="00976927">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p>
          <w:p w:rsidRPr="007D1003" w:rsidR="001033CB" w:rsidP="31E143CE" w:rsidRDefault="001033CB" w14:paraId="6D1A5A6C" wp14:textId="27AA2153">
            <w:pPr>
              <w:pStyle w:val="Normal"/>
              <w:bidi w:val="0"/>
              <w:spacing w:before="0" w:beforeAutospacing="off" w:after="0" w:afterAutospacing="off" w:line="240" w:lineRule="auto"/>
              <w:ind w:left="0" w:right="0"/>
              <w:jc w:val="left"/>
              <w:rPr>
                <w:rFonts w:ascii="Calibri" w:hAnsi="Calibri" w:eastAsia="Calibri" w:cs="Calibri"/>
                <w:noProof w:val="0"/>
                <w:sz w:val="20"/>
                <w:szCs w:val="20"/>
                <w:lang w:val="es-ES"/>
              </w:rPr>
            </w:pPr>
            <w:r w:rsidRPr="31E143CE" w:rsidR="0FB34EF7">
              <w:rPr>
                <w:rFonts w:ascii="Calibri" w:hAnsi="Calibri" w:eastAsia="Calibri" w:cs="Calibri"/>
                <w:noProof w:val="0"/>
                <w:sz w:val="20"/>
                <w:szCs w:val="20"/>
                <w:lang w:val="es-ES"/>
              </w:rPr>
              <w:t xml:space="preserve">Competencia específica 4. </w:t>
            </w:r>
            <w:r w:rsidRPr="31E143CE" w:rsidR="0FB34EF7">
              <w:rPr>
                <w:rFonts w:ascii="Calibri" w:hAnsi="Calibri" w:eastAsia="Calibri" w:cs="Calibri"/>
                <w:noProof w:val="0"/>
                <w:sz w:val="20"/>
                <w:szCs w:val="20"/>
                <w:lang w:val="es-ES"/>
              </w:rPr>
              <w:t>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p w:rsidRPr="007D1003" w:rsidR="001033CB" w:rsidP="026B8998" w:rsidRDefault="001033CB" w14:paraId="3FE9F23F" wp14:textId="62CC513E">
            <w:pPr>
              <w:pStyle w:val="Default"/>
            </w:pPr>
          </w:p>
        </w:tc>
        <w:tc>
          <w:tcPr>
            <w:tcW w:w="5245" w:type="dxa"/>
            <w:shd w:val="clear" w:color="auto" w:fill="auto"/>
            <w:tcMar/>
          </w:tcPr>
          <w:p w:rsidRPr="007D1003" w:rsidR="001033CB" w:rsidP="31E143CE" w:rsidRDefault="001033CB" w14:paraId="0DA510B2" wp14:textId="59251E0D">
            <w:pPr>
              <w:pStyle w:val="Normal"/>
              <w:spacing w:before="40" w:after="40" w:line="240" w:lineRule="auto"/>
              <w:ind/>
              <w:rPr>
                <w:rFonts w:ascii="Calibri" w:hAnsi="Calibri" w:eastAsia="Calibri" w:cs="Calibri" w:asciiTheme="minorAscii" w:hAnsiTheme="minorAscii" w:eastAsiaTheme="minorAscii" w:cstheme="minorAscii"/>
                <w:noProof w:val="0"/>
                <w:sz w:val="20"/>
                <w:szCs w:val="20"/>
                <w:lang w:val="es-ES"/>
              </w:rPr>
            </w:pPr>
            <w:r w:rsidRPr="31E143CE" w:rsidR="15566BC4">
              <w:rPr>
                <w:rFonts w:ascii="Calibri" w:hAnsi="Calibri" w:eastAsia="Calibri" w:cs="Calibri" w:asciiTheme="minorAscii" w:hAnsiTheme="minorAscii" w:eastAsiaTheme="minorAscii" w:cstheme="minorAscii"/>
                <w:noProof w:val="0"/>
                <w:sz w:val="20"/>
                <w:szCs w:val="20"/>
                <w:lang w:val="es-ES"/>
              </w:rPr>
              <w:t xml:space="preserve">1.1. Analizar manifestaciones artísticas de diferentes épocas y culturas, contextualizándolas, describiendo sus aspectos esenciales, valorando el proceso de creación y el resultado final, y evidenciando una actitud de apertura, interés y respeto en su recepción. </w:t>
            </w:r>
          </w:p>
          <w:p w:rsidRPr="007D1003" w:rsidR="001033CB" w:rsidP="31E143CE" w:rsidRDefault="001033CB" w14:paraId="75E45ACA" wp14:textId="081F837A">
            <w:pPr>
              <w:pStyle w:val="Normal"/>
              <w:spacing w:before="40" w:after="40" w:line="240" w:lineRule="auto"/>
              <w:ind/>
              <w:rPr>
                <w:rFonts w:ascii="Calibri" w:hAnsi="Calibri" w:eastAsia="Calibri" w:cs="Calibri" w:asciiTheme="minorAscii" w:hAnsiTheme="minorAscii" w:eastAsiaTheme="minorAscii" w:cstheme="minorAscii"/>
                <w:noProof w:val="0"/>
                <w:sz w:val="20"/>
                <w:szCs w:val="20"/>
                <w:lang w:val="es-ES"/>
              </w:rPr>
            </w:pPr>
            <w:r w:rsidRPr="31E143CE" w:rsidR="15566BC4">
              <w:rPr>
                <w:rFonts w:ascii="Calibri" w:hAnsi="Calibri" w:eastAsia="Calibri" w:cs="Calibri" w:asciiTheme="minorAscii" w:hAnsiTheme="minorAscii" w:eastAsiaTheme="minorAscii" w:cstheme="minorAscii"/>
                <w:noProof w:val="0"/>
                <w:sz w:val="20"/>
                <w:szCs w:val="20"/>
                <w:lang w:val="es-ES"/>
              </w:rPr>
              <w:t>1.2. Valorar críticamente los hábitos, los gustos y los referentes artísticos de diferentes épocas y culturas, reflexionando sobre su evolución y sobre su relación con los del presente.</w:t>
            </w:r>
          </w:p>
          <w:p w:rsidRPr="007D1003" w:rsidR="001033CB" w:rsidP="31E143CE" w:rsidRDefault="001033CB" w14:paraId="7DF581BD" wp14:textId="723AD185">
            <w:pPr>
              <w:pStyle w:val="Normal"/>
              <w:spacing w:before="40" w:after="40" w:line="240" w:lineRule="auto"/>
              <w:ind/>
            </w:pPr>
            <w:r w:rsidRPr="31E143CE" w:rsidR="46B99DD1">
              <w:rPr>
                <w:rFonts w:ascii="Calibri" w:hAnsi="Calibri" w:eastAsia="Calibri" w:cs="Calibri"/>
                <w:noProof w:val="0"/>
                <w:sz w:val="20"/>
                <w:szCs w:val="20"/>
                <w:lang w:val="es-ES"/>
              </w:rPr>
              <w:t xml:space="preserve">4.1. Crear un producto artístico individual o grupal, de forma colaborativa y abierta, diseñando las fases del proceso y seleccionando las técnicas y herramientas más adecuadas para conseguir un resultado adaptado a una intención y a un público determinados. </w:t>
            </w:r>
          </w:p>
          <w:p w:rsidRPr="007D1003" w:rsidR="001033CB" w:rsidP="31E143CE" w:rsidRDefault="001033CB" w14:paraId="61895F99" wp14:textId="210658A0">
            <w:pPr>
              <w:pStyle w:val="Normal"/>
              <w:spacing w:before="40" w:after="40" w:line="240" w:lineRule="auto"/>
              <w:ind/>
            </w:pPr>
            <w:r w:rsidRPr="31E143CE" w:rsidR="46B99DD1">
              <w:rPr>
                <w:rFonts w:ascii="Calibri" w:hAnsi="Calibri" w:eastAsia="Calibri" w:cs="Calibri"/>
                <w:noProof w:val="0"/>
                <w:sz w:val="20"/>
                <w:szCs w:val="20"/>
                <w:lang w:val="es-ES"/>
              </w:rPr>
              <w:t xml:space="preserve">4.2. </w:t>
            </w:r>
            <w:r w:rsidRPr="31E143CE" w:rsidR="46B99DD1">
              <w:rPr>
                <w:rFonts w:ascii="Calibri" w:hAnsi="Calibri" w:eastAsia="Calibri" w:cs="Calibri"/>
                <w:noProof w:val="0"/>
                <w:sz w:val="20"/>
                <w:szCs w:val="20"/>
                <w:lang w:val="es-ES"/>
              </w:rPr>
              <w:t>Exponer el resultado final de la creación de un producto artístico, individual o grupal, poniendo en común y valorando críticamente el desarrollo de su elaboración, las dificultades encontradas, los progresos realizados y los logros alcanzados.</w:t>
            </w:r>
          </w:p>
          <w:p w:rsidRPr="007D1003" w:rsidR="001033CB" w:rsidP="31E143CE" w:rsidRDefault="001033CB" w14:paraId="08CE6F91" wp14:textId="0F4A3943">
            <w:pPr>
              <w:pStyle w:val="Normal"/>
              <w:spacing w:before="40" w:after="40" w:line="240" w:lineRule="auto"/>
              <w:ind/>
            </w:pPr>
            <w:r w:rsidRPr="31E143CE" w:rsidR="46B99DD1">
              <w:rPr>
                <w:rFonts w:ascii="Calibri" w:hAnsi="Calibri" w:eastAsia="Calibri" w:cs="Calibri"/>
                <w:noProof w:val="0"/>
                <w:sz w:val="20"/>
                <w:szCs w:val="20"/>
                <w:lang w:val="es-ES"/>
              </w:rPr>
              <w:t xml:space="preserve">4.3. Identificar oportunidades de desarrollo personal, social, académico o profesional relacionadas con el ámbito artístico, comprendiendo su valor añadido y expresando la </w:t>
            </w:r>
            <w:r w:rsidRPr="31E143CE" w:rsidR="46B99DD1">
              <w:rPr>
                <w:rFonts w:ascii="Calibri" w:hAnsi="Calibri" w:eastAsia="Calibri" w:cs="Calibri"/>
                <w:noProof w:val="0"/>
                <w:sz w:val="20"/>
                <w:szCs w:val="20"/>
                <w:lang w:val="es-ES"/>
              </w:rPr>
              <w:t>opinión personal</w:t>
            </w:r>
            <w:r w:rsidRPr="31E143CE" w:rsidR="46B99DD1">
              <w:rPr>
                <w:rFonts w:ascii="Calibri" w:hAnsi="Calibri" w:eastAsia="Calibri" w:cs="Calibri"/>
                <w:noProof w:val="0"/>
                <w:sz w:val="20"/>
                <w:szCs w:val="20"/>
                <w:lang w:val="es-ES"/>
              </w:rPr>
              <w:t xml:space="preserve"> de forma razonada y respetuosa.</w:t>
            </w:r>
          </w:p>
        </w:tc>
        <w:tc>
          <w:tcPr>
            <w:tcW w:w="3969" w:type="dxa"/>
            <w:shd w:val="clear" w:color="auto" w:fill="auto"/>
            <w:tcMar/>
          </w:tcPr>
          <w:p w:rsidRPr="008643DC" w:rsidR="001033CB" w:rsidP="31E143CE" w:rsidRDefault="001033CB" w14:paraId="7A6C7313" wp14:textId="63AACD90">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 xml:space="preserve">CCL1, CCL2, CCL3 </w:t>
            </w:r>
          </w:p>
          <w:p w:rsidRPr="008643DC" w:rsidR="001033CB" w:rsidP="31E143CE" w:rsidRDefault="001033CB" w14:paraId="5F709BC8" wp14:textId="49442F7C">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STEM3</w:t>
            </w:r>
          </w:p>
          <w:p w:rsidRPr="008643DC" w:rsidR="001033CB" w:rsidP="31E143CE" w:rsidRDefault="001033CB" w14:paraId="02DE4142" wp14:textId="40BB01AF">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CD1, CD2, CD3</w:t>
            </w:r>
          </w:p>
          <w:p w:rsidRPr="008643DC" w:rsidR="001033CB" w:rsidP="31E143CE" w:rsidRDefault="001033CB" w14:paraId="06912055" wp14:textId="2A9E23A1">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CPSAA3, CPSAA5</w:t>
            </w:r>
          </w:p>
          <w:p w:rsidRPr="008643DC" w:rsidR="001033CB" w:rsidP="31E143CE" w:rsidRDefault="001033CB" w14:paraId="38EF1E4A" wp14:textId="7A20BBAC">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CE3</w:t>
            </w:r>
          </w:p>
          <w:p w:rsidRPr="008643DC" w:rsidR="001033CB" w:rsidP="31E143CE" w:rsidRDefault="001033CB" w14:paraId="40E57B9A" wp14:textId="5183084E">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pPr>
            <w:r w:rsidRPr="31E143CE" w:rsidR="5C805482">
              <w:rPr>
                <w:rFonts w:ascii="Calibri" w:hAnsi="Calibri" w:eastAsia="Calibri" w:cs="Calibri"/>
                <w:noProof w:val="0"/>
                <w:sz w:val="24"/>
                <w:szCs w:val="24"/>
                <w:lang w:val="en-US"/>
              </w:rPr>
              <w:t>CCEC4</w:t>
            </w:r>
          </w:p>
          <w:p w:rsidRPr="008643DC" w:rsidR="001033CB" w:rsidP="31E143CE" w:rsidRDefault="001033CB" w14:paraId="2BDCF469" wp14:textId="5F080140">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rPr>
                <w:rFonts w:ascii="Calibri" w:hAnsi="Calibri" w:eastAsia="Calibri" w:cs="Calibri"/>
                <w:noProof w:val="0"/>
                <w:sz w:val="24"/>
                <w:szCs w:val="24"/>
                <w:lang w:val="en-US"/>
              </w:rPr>
            </w:pPr>
            <w:r w:rsidRPr="31E143CE" w:rsidR="5C805482">
              <w:rPr>
                <w:rFonts w:ascii="Calibri" w:hAnsi="Calibri" w:eastAsia="Calibri" w:cs="Calibri"/>
                <w:noProof w:val="0"/>
                <w:sz w:val="24"/>
                <w:szCs w:val="24"/>
                <w:lang w:val="en-US"/>
              </w:rPr>
              <w:t>CP3</w:t>
            </w:r>
          </w:p>
          <w:p w:rsidRPr="008643DC" w:rsidR="001033CB" w:rsidP="31E143CE" w:rsidRDefault="001033CB" w14:paraId="13063F6B" wp14:textId="5381728C">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rPr>
                <w:rFonts w:ascii="Calibri" w:hAnsi="Calibri" w:eastAsia="Calibri" w:cs="Calibri"/>
                <w:noProof w:val="0"/>
                <w:sz w:val="24"/>
                <w:szCs w:val="24"/>
                <w:lang w:val="en-US"/>
              </w:rPr>
            </w:pPr>
            <w:r w:rsidRPr="31E143CE" w:rsidR="5C805482">
              <w:rPr>
                <w:rFonts w:ascii="Calibri" w:hAnsi="Calibri" w:eastAsia="Calibri" w:cs="Calibri"/>
                <w:noProof w:val="0"/>
                <w:sz w:val="24"/>
                <w:szCs w:val="24"/>
                <w:lang w:val="en-US"/>
              </w:rPr>
              <w:t>CC1</w:t>
            </w:r>
          </w:p>
          <w:p w:rsidRPr="008643DC" w:rsidR="001033CB" w:rsidP="31E143CE" w:rsidRDefault="001033CB" w14:paraId="61CDCEAD" wp14:textId="0AE46443">
            <w:pPr>
              <w:pStyle w:val="Normal"/>
              <w:pBdr>
                <w:top w:val="nil" w:color="000000" w:sz="0" w:space="0"/>
                <w:left w:val="nil" w:color="000000" w:sz="0" w:space="0"/>
                <w:bottom w:val="nil" w:color="000000" w:sz="0" w:space="0"/>
                <w:right w:val="nil" w:color="000000" w:sz="0" w:space="0"/>
                <w:between w:val="nil" w:color="000000" w:sz="0" w:space="0"/>
              </w:pBdr>
              <w:spacing w:before="40" w:after="40" w:line="240" w:lineRule="auto"/>
              <w:ind w:left="0" w:hanging="0"/>
              <w:rPr>
                <w:rFonts w:ascii="Calibri" w:hAnsi="Calibri" w:eastAsia="Calibri" w:cs="Calibri"/>
                <w:noProof w:val="0"/>
                <w:sz w:val="24"/>
                <w:szCs w:val="24"/>
                <w:lang w:val="en-US"/>
              </w:rPr>
            </w:pPr>
            <w:r w:rsidRPr="31E143CE" w:rsidR="5C805482">
              <w:rPr>
                <w:rFonts w:ascii="Calibri" w:hAnsi="Calibri" w:eastAsia="Calibri" w:cs="Calibri"/>
                <w:noProof w:val="0"/>
                <w:sz w:val="24"/>
                <w:szCs w:val="24"/>
                <w:lang w:val="en-US"/>
              </w:rPr>
              <w:t>CCEC1 y CCEC2</w:t>
            </w:r>
          </w:p>
        </w:tc>
      </w:tr>
      <w:tr xmlns:wp14="http://schemas.microsoft.com/office/word/2010/wordml" w:rsidRPr="007D1003" w:rsidR="001033CB" w:rsidTr="54B0823D" w14:paraId="34E64D89" wp14:textId="77777777">
        <w:trPr>
          <w:tblHeader/>
        </w:trPr>
        <w:tc>
          <w:tcPr>
            <w:tcW w:w="13892" w:type="dxa"/>
            <w:gridSpan w:val="3"/>
            <w:shd w:val="clear" w:color="auto" w:fill="B6D7A8"/>
            <w:tcMar/>
          </w:tcPr>
          <w:p w:rsidRPr="007D1003" w:rsidR="001033CB" w:rsidP="004619D1" w:rsidRDefault="001033CB" w14:paraId="370B61AF" wp14:textId="77777777">
            <w:pPr>
              <w:pBdr>
                <w:top w:val="nil"/>
                <w:left w:val="nil"/>
                <w:bottom w:val="nil"/>
                <w:right w:val="nil"/>
                <w:between w:val="nil"/>
              </w:pBdr>
              <w:spacing w:before="40" w:after="40" w:line="240" w:lineRule="auto"/>
              <w:ind w:left="1701" w:hanging="708"/>
              <w:jc w:val="both"/>
              <w:rPr>
                <w:b/>
                <w:sz w:val="24"/>
                <w:szCs w:val="24"/>
              </w:rPr>
            </w:pPr>
            <w:r w:rsidRPr="007D1003">
              <w:rPr>
                <w:b/>
                <w:sz w:val="24"/>
                <w:szCs w:val="24"/>
              </w:rPr>
              <w:t>Saberes básicos</w:t>
            </w:r>
          </w:p>
        </w:tc>
      </w:tr>
      <w:tr xmlns:wp14="http://schemas.microsoft.com/office/word/2010/wordml" w:rsidRPr="007D1003" w:rsidR="001033CB" w:rsidTr="54B0823D" w14:paraId="19BE1EE5" wp14:textId="77777777">
        <w:trPr>
          <w:trHeight w:val="421"/>
          <w:tblHeader/>
        </w:trPr>
        <w:tc>
          <w:tcPr>
            <w:tcW w:w="13892" w:type="dxa"/>
            <w:gridSpan w:val="3"/>
            <w:tcBorders>
              <w:bottom w:val="single" w:color="000000" w:themeColor="text1" w:sz="4" w:space="0"/>
            </w:tcBorders>
            <w:shd w:val="clear" w:color="auto" w:fill="auto"/>
            <w:tcMar/>
          </w:tcPr>
          <w:p w:rsidRPr="007D1003" w:rsidR="001033CB" w:rsidP="40DDBE29" w:rsidRDefault="001033CB" w14:paraId="40E2F38B" wp14:textId="34C345AE">
            <w:pPr>
              <w:pStyle w:val="Normal"/>
              <w:pBdr>
                <w:top w:val="nil" w:color="000000" w:sz="0" w:space="0"/>
                <w:left w:val="nil" w:color="000000" w:sz="0" w:space="0"/>
                <w:bottom w:val="nil" w:color="000000" w:sz="0" w:space="0"/>
                <w:right w:val="nil" w:color="000000" w:sz="0" w:space="0"/>
                <w:between w:val="nil" w:color="000000" w:sz="0" w:space="0"/>
              </w:pBdr>
              <w:spacing w:before="40" w:after="40"/>
            </w:pPr>
            <w:r w:rsidRPr="40DDBE29" w:rsidR="668C1EEF">
              <w:rPr>
                <w:rFonts w:ascii="Calibri" w:hAnsi="Calibri" w:eastAsia="Calibri" w:cs="Calibri"/>
                <w:noProof w:val="0"/>
                <w:sz w:val="20"/>
                <w:szCs w:val="20"/>
                <w:lang w:val="es-ES"/>
              </w:rPr>
              <w:t xml:space="preserve">Bloque A. Técnicas gráfico-plásticas </w:t>
            </w:r>
          </w:p>
          <w:p w:rsidRPr="007D1003" w:rsidR="001033CB" w:rsidP="40DDBE29" w:rsidRDefault="001033CB" w14:paraId="7481F2EC" wp14:textId="2326692B">
            <w:pPr>
              <w:pStyle w:val="Normal"/>
              <w:pBdr>
                <w:top w:val="nil" w:color="000000" w:sz="0" w:space="0"/>
                <w:left w:val="nil" w:color="000000" w:sz="0" w:space="0"/>
                <w:bottom w:val="nil" w:color="000000" w:sz="0" w:space="0"/>
                <w:right w:val="nil" w:color="000000" w:sz="0" w:space="0"/>
                <w:between w:val="nil" w:color="000000" w:sz="0" w:space="0"/>
              </w:pBdr>
              <w:spacing w:before="40" w:after="40"/>
            </w:pPr>
            <w:r w:rsidRPr="40DDBE29" w:rsidR="668C1EEF">
              <w:rPr>
                <w:rFonts w:ascii="Calibri" w:hAnsi="Calibri" w:eastAsia="Calibri" w:cs="Calibri"/>
                <w:noProof w:val="0"/>
                <w:sz w:val="20"/>
                <w:szCs w:val="20"/>
                <w:lang w:val="es-ES"/>
              </w:rPr>
              <w:t xml:space="preserve">- Ejemplos de aplicación de técnicas gráfico-plásticas en diferentes manifestaciones artísticas y en el ámbito del diseño. </w:t>
            </w:r>
          </w:p>
          <w:p w:rsidRPr="007D1003" w:rsidR="001033CB" w:rsidP="40DDBE29" w:rsidRDefault="001033CB" w14:paraId="52E56223" wp14:textId="503CE29B">
            <w:pPr>
              <w:pStyle w:val="Normal"/>
              <w:pBdr>
                <w:top w:val="nil" w:color="000000" w:sz="0" w:space="0"/>
                <w:left w:val="nil" w:color="000000" w:sz="0" w:space="0"/>
                <w:bottom w:val="nil" w:color="000000" w:sz="0" w:space="0"/>
                <w:right w:val="nil" w:color="000000" w:sz="0" w:space="0"/>
                <w:between w:val="nil" w:color="000000" w:sz="0" w:space="0"/>
              </w:pBdr>
              <w:spacing w:before="40" w:after="40"/>
              <w:rPr>
                <w:rFonts w:ascii="Calibri" w:hAnsi="Calibri" w:eastAsia="Calibri" w:cs="Calibri"/>
                <w:b w:val="1"/>
                <w:bCs w:val="1"/>
                <w:noProof w:val="0"/>
                <w:sz w:val="20"/>
                <w:szCs w:val="20"/>
                <w:lang w:val="es-ES"/>
              </w:rPr>
            </w:pPr>
            <w:r w:rsidRPr="40DDBE29" w:rsidR="668C1EEF">
              <w:rPr>
                <w:rFonts w:ascii="Calibri" w:hAnsi="Calibri" w:eastAsia="Calibri" w:cs="Calibri"/>
                <w:noProof w:val="0"/>
                <w:sz w:val="20"/>
                <w:szCs w:val="20"/>
                <w:lang w:val="es-ES"/>
              </w:rPr>
              <w:t xml:space="preserve">Bloque B. Fotografía, lenguaje visual, audiovisual y multimedia </w:t>
            </w:r>
            <w:r>
              <w:br/>
            </w:r>
            <w:r w:rsidRPr="40DDBE29" w:rsidR="668C1EEF">
              <w:rPr>
                <w:rFonts w:ascii="Calibri" w:hAnsi="Calibri" w:eastAsia="Calibri" w:cs="Calibri"/>
                <w:noProof w:val="0"/>
                <w:sz w:val="20"/>
                <w:szCs w:val="20"/>
                <w:lang w:val="es-ES"/>
              </w:rPr>
              <w:t>- Campos y ramas del diseño: gráfico, de producto, de moda, de interiores, escenografía.</w:t>
            </w:r>
            <w:r w:rsidRPr="40DDBE29" w:rsidR="13812378">
              <w:rPr>
                <w:rFonts w:ascii="Calibri" w:hAnsi="Calibri" w:eastAsia="Calibri" w:cs="Calibri"/>
                <w:b w:val="1"/>
                <w:bCs w:val="1"/>
                <w:noProof w:val="0"/>
                <w:sz w:val="20"/>
                <w:szCs w:val="20"/>
                <w:lang w:val="es-ES"/>
              </w:rPr>
              <w:t xml:space="preserve"> </w:t>
            </w:r>
          </w:p>
        </w:tc>
      </w:tr>
    </w:tbl>
    <w:p xmlns:wp14="http://schemas.microsoft.com/office/word/2010/wordml" w:rsidRPr="007D1003" w:rsidR="001033CB" w:rsidP="5DC21D74" w:rsidRDefault="001033CB" w14:paraId="144A5D23" wp14:textId="68748E87">
      <w:pPr>
        <w:pStyle w:val="Normal"/>
        <w:pBdr>
          <w:top w:val="nil" w:color="000000" w:sz="0" w:space="0"/>
          <w:left w:val="nil" w:color="000000" w:sz="0" w:space="0"/>
          <w:bottom w:val="nil" w:color="000000" w:sz="0" w:space="0"/>
          <w:right w:val="nil" w:color="000000" w:sz="0" w:space="0"/>
          <w:between w:val="nil" w:color="000000" w:sz="0" w:space="0"/>
        </w:pBdr>
        <w:spacing w:after="120"/>
        <w:ind w:left="0" w:hanging="0"/>
        <w:jc w:val="both"/>
        <w:rPr>
          <w:b w:val="1"/>
          <w:bCs w:val="1"/>
          <w:color w:val="7030A0"/>
          <w:sz w:val="24"/>
          <w:szCs w:val="24"/>
        </w:rPr>
        <w:sectPr w:rsidRPr="007D1003" w:rsidR="001033CB" w:rsidSect="004619D1">
          <w:pgSz w:w="16838" w:h="11906" w:orient="landscape"/>
          <w:pgMar w:top="1701" w:right="741" w:bottom="1701" w:left="1417" w:header="284" w:footer="708" w:gutter="0"/>
          <w:cols w:space="708"/>
          <w:docGrid w:linePitch="360"/>
          <w:footerReference w:type="default" r:id="Rbeae72d8926642a6"/>
        </w:sectPr>
      </w:pPr>
    </w:p>
    <w:p xmlns:wp14="http://schemas.microsoft.com/office/word/2010/wordml" w:rsidRPr="007D1003" w:rsidR="001033CB" w:rsidP="68CA579A" w:rsidRDefault="001033CB" w14:paraId="782A25DD" wp14:textId="0BA83E6A">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69EDCE5C">
        <w:rPr>
          <w:rFonts w:ascii="Cambria" w:hAnsi="Cambria" w:eastAsia="Cambria" w:cs="Cambria"/>
          <w:b w:val="1"/>
          <w:bCs w:val="1"/>
          <w:i w:val="0"/>
          <w:iCs w:val="0"/>
          <w:caps w:val="0"/>
          <w:smallCaps w:val="0"/>
          <w:noProof w:val="0"/>
          <w:color w:val="365F91"/>
          <w:sz w:val="28"/>
          <w:szCs w:val="28"/>
          <w:lang w:val="es-ES"/>
        </w:rPr>
        <w:t xml:space="preserve">8. METODOLOGÍA, RECURSOS DIDÁCTICOS Y MATERIALES CURRICULARES. </w:t>
      </w:r>
    </w:p>
    <w:p xmlns:wp14="http://schemas.microsoft.com/office/word/2010/wordml" w:rsidRPr="007D1003" w:rsidR="001033CB" w:rsidP="68CA579A" w:rsidRDefault="001033CB" w14:paraId="3E04824A" wp14:textId="32751E75">
      <w:pPr>
        <w:spacing w:after="0" w:line="240" w:lineRule="auto"/>
        <w:rPr>
          <w:rFonts w:ascii="Arial" w:hAnsi="Arial" w:eastAsia="Arial" w:cs="Arial"/>
          <w:b w:val="0"/>
          <w:bCs w:val="0"/>
          <w:i w:val="0"/>
          <w:iCs w:val="0"/>
          <w:caps w:val="0"/>
          <w:smallCaps w:val="0"/>
          <w:noProof w:val="0"/>
          <w:color w:val="365F91"/>
          <w:sz w:val="28"/>
          <w:szCs w:val="28"/>
          <w:lang w:val="es-ES"/>
        </w:rPr>
      </w:pPr>
    </w:p>
    <w:p xmlns:wp14="http://schemas.microsoft.com/office/word/2010/wordml" w:rsidRPr="007D1003" w:rsidR="001033CB" w:rsidP="68CA579A" w:rsidRDefault="001033CB" w14:paraId="7B0ED006" wp14:textId="65D0B18B">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69EDCE5C">
        <w:rPr>
          <w:rFonts w:ascii="Arial" w:hAnsi="Arial" w:eastAsia="Arial" w:cs="Arial"/>
          <w:b w:val="1"/>
          <w:bCs w:val="1"/>
          <w:i w:val="0"/>
          <w:iCs w:val="0"/>
          <w:caps w:val="0"/>
          <w:smallCaps w:val="0"/>
          <w:noProof w:val="0"/>
          <w:color w:val="365F91"/>
          <w:sz w:val="28"/>
          <w:szCs w:val="28"/>
          <w:lang w:val="es-ES"/>
        </w:rPr>
        <w:t>Metodología</w:t>
      </w:r>
    </w:p>
    <w:p xmlns:wp14="http://schemas.microsoft.com/office/word/2010/wordml" w:rsidRPr="007D1003" w:rsidR="001033CB" w:rsidP="68CA579A" w:rsidRDefault="001033CB" w14:paraId="4104E1D7" wp14:textId="0DF7666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B6FCA8B" wp14:textId="346C6654">
      <w:pPr>
        <w:pStyle w:val="Normal"/>
        <w:tabs>
          <w:tab w:val="left" w:leader="none" w:pos="426"/>
          <w:tab w:val="left" w:leader="none" w:pos="567"/>
        </w:tabs>
        <w:spacing w:after="0" w:line="240" w:lineRule="auto"/>
        <w:jc w:val="both"/>
      </w:pPr>
      <w:r w:rsidRPr="42CAAD56" w:rsidR="5A47F19C">
        <w:rPr>
          <w:rFonts w:ascii="Calibri" w:hAnsi="Calibri" w:eastAsia="Calibri" w:cs="Calibri"/>
          <w:noProof w:val="0"/>
          <w:sz w:val="24"/>
          <w:szCs w:val="24"/>
          <w:lang w:val="es-ES"/>
        </w:rPr>
        <w:t>Para la adquisición de las competencias específicas de la materia son necesarias unas situaciones de aprendizaje que permitan explorar una amplia gama de experiencias de expresión artística, utilizando tanto materiales tradicionales como, alternativos y medios y herramientas tecnológicos.</w:t>
      </w:r>
      <w:r w:rsidRPr="42CAAD56" w:rsidR="5A47F19C">
        <w:rPr>
          <w:rFonts w:ascii="Calibri" w:hAnsi="Calibri" w:eastAsia="Calibri" w:cs="Calibri"/>
          <w:noProof w:val="0"/>
          <w:sz w:val="24"/>
          <w:szCs w:val="24"/>
          <w:lang w:val="es-ES"/>
        </w:rPr>
        <w:t xml:space="preserve"> </w:t>
      </w:r>
      <w:r w:rsidRPr="42CAAD56" w:rsidR="5A47F19C">
        <w:rPr>
          <w:rFonts w:ascii="Calibri" w:hAnsi="Calibri" w:eastAsia="Calibri" w:cs="Calibri"/>
          <w:noProof w:val="0"/>
          <w:sz w:val="24"/>
          <w:szCs w:val="24"/>
          <w:lang w:val="es-ES"/>
        </w:rPr>
        <w:t>Estas situaciones deben ser sugerentes e inclusivas vinculadas a contextos cercanos que desarrollen su creatividad, su identidad personal, libre de estereotipos de género y su autoestima y tener en cuenta las áreas de interés del alumnado, sus referencias culturales y su nivel de desarrollo, de modo que permitan llevar a cabo aprendizajes significativos y susciten su compromiso e implicación.</w:t>
      </w:r>
      <w:r w:rsidRPr="42CAAD56" w:rsidR="5A47F19C">
        <w:rPr>
          <w:rFonts w:ascii="Calibri" w:hAnsi="Calibri" w:eastAsia="Calibri" w:cs="Calibri"/>
          <w:noProof w:val="0"/>
          <w:sz w:val="24"/>
          <w:szCs w:val="24"/>
          <w:lang w:val="es-ES"/>
        </w:rPr>
        <w:t xml:space="preserve"> La complejidad de estas situaciones debe aumentar gradualmente, llegando a requerir la participación en diversas tareas durante una misma propuesta de creación, favoreciendo el progreso en actitudes como la apertura, el respeto y el afán de superación y mejora. </w:t>
      </w:r>
      <w:r w:rsidRPr="42CAAD56" w:rsidR="5A47F19C">
        <w:rPr>
          <w:rFonts w:ascii="Calibri" w:hAnsi="Calibri" w:eastAsia="Calibri" w:cs="Calibri"/>
          <w:noProof w:val="0"/>
          <w:sz w:val="24"/>
          <w:szCs w:val="24"/>
          <w:lang w:val="es-ES"/>
        </w:rPr>
        <w:t>Así planteadas, estas situaciones constituyen, alineándose con los principios del Diseño Universal de Aprendizaje, oportunidades de aprendizaje flexibles y accesibles que se ajustan a las necesidades, las características y los diferentes ritmos de aprendizaje de todo el alumnado, contribuyendo por lo tanto a la equidad y la calidad educativa.</w:t>
      </w:r>
      <w:r w:rsidRPr="42CAAD56" w:rsidR="5A47F19C">
        <w:rPr>
          <w:rFonts w:ascii="Calibri" w:hAnsi="Calibri" w:eastAsia="Calibri" w:cs="Calibri"/>
          <w:noProof w:val="0"/>
          <w:sz w:val="24"/>
          <w:szCs w:val="24"/>
          <w:lang w:val="es-ES"/>
        </w:rPr>
        <w:t xml:space="preserve"> Dado su carácter práctico, la materia contribuye a la asunción responsable de las obligaciones, a la cooperación y al respeto a las demás personas; desarrolla la capacidad de trabajo en equipo y la autodisciplina, además de promover el trato igualitario e inclusivo; favorece el espíritu innovador y emprendedor, fomentando la creatividad, la iniciativa personal y la capacidad de aprendizaje a partir de los desaciertos cometidos; y permite participar en el enriquecimiento del patrimonio a través de la creación de producciones personales. De esta manera, contribuyen al desarrollo de unas habilidades, destrezas y conocimientos multidisciplinares que fortalecen su autoestima y desarrollan su identidad y conducta creativa. La Expresión Artística contribuye al desarrollo de las competencias clave del currículo, establecidas en el presente Decreto, entendidas como capacidades que ha de desarrollar el alumnado para aplicar de forma integrada los saberes básicos de la materia con el fin de lograr la realización satisfactoria de las actividades propuestas. Este aprendizaje competencial se desarrollará en propuestas dinámicas participativas diversas, que permitan al alumnado desarrollar proyectos, exposiciones, actividades o tareas variadas, favoreciendo diferentes tipos de agrupamientos, desde el trabajo individual al trabajo en grupos, cooperativo o colaborativo, permitiendo asumir responsabilidades personales y grupales a través de metodologías activas o el trabajo por proyectos. La figura docente se convierte en promotora y facilitadora de los diferentes diseños de situaciones de aprendizaje que se propongan. En este contexto metodológico son recomendables los instrumentos que posibiliten la evaluación continua y formativa, que permitan compartir resultados de aprendizaje, haciendo al alumnado partícipe en el seguimiento y evaluación de sus propios logros favoreciendo la autoevaluación y la coevaluación.</w:t>
      </w:r>
    </w:p>
    <w:p w:rsidR="42CAAD56" w:rsidP="42CAAD56" w:rsidRDefault="42CAAD56" w14:paraId="70AAC7EC" w14:textId="66DB0F58">
      <w:pPr>
        <w:spacing w:after="0" w:line="240" w:lineRule="auto"/>
        <w:rPr>
          <w:rFonts w:ascii="Arial" w:hAnsi="Arial" w:eastAsia="Arial" w:cs="Arial"/>
          <w:b w:val="1"/>
          <w:bCs w:val="1"/>
          <w:i w:val="0"/>
          <w:iCs w:val="0"/>
          <w:caps w:val="0"/>
          <w:smallCaps w:val="0"/>
          <w:noProof w:val="0"/>
          <w:color w:val="365F91"/>
          <w:sz w:val="28"/>
          <w:szCs w:val="28"/>
          <w:lang w:val="es-ES"/>
        </w:rPr>
      </w:pPr>
    </w:p>
    <w:p xmlns:wp14="http://schemas.microsoft.com/office/word/2010/wordml" w:rsidRPr="007D1003" w:rsidR="001033CB" w:rsidP="68CA579A" w:rsidRDefault="001033CB" w14:paraId="03824EC2" wp14:textId="46D001D1">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41B04843">
        <w:rPr>
          <w:rFonts w:ascii="Arial" w:hAnsi="Arial" w:eastAsia="Arial" w:cs="Arial"/>
          <w:b w:val="1"/>
          <w:bCs w:val="1"/>
          <w:i w:val="0"/>
          <w:iCs w:val="0"/>
          <w:caps w:val="0"/>
          <w:smallCaps w:val="0"/>
          <w:noProof w:val="0"/>
          <w:color w:val="365F91"/>
          <w:sz w:val="28"/>
          <w:szCs w:val="28"/>
          <w:lang w:val="es-ES"/>
        </w:rPr>
        <w:t>Recursos Didácticos y Materiales Curriculares</w:t>
      </w:r>
    </w:p>
    <w:p xmlns:wp14="http://schemas.microsoft.com/office/word/2010/wordml" w:rsidRPr="007D1003" w:rsidR="001033CB" w:rsidP="68CA579A" w:rsidRDefault="001033CB" w14:paraId="11FA3FF2" wp14:textId="37DF4159">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Las Tecnologías de la Información y la Comunicación, serán entendidas como herramientas fundamentales en el proceso pedagógico, como instrumento para la comunicación oral y escrita, como fuente de consulta y como campo de experimentación hacia nuevas formas de expresión y creación. Se utilizarán plataformas digitales del entorno 365, Aulas Virtuales de Educastur etc, pero que se enlazarán siempre desde los equipos de Teams.</w:t>
      </w:r>
    </w:p>
    <w:p xmlns:wp14="http://schemas.microsoft.com/office/word/2010/wordml" w:rsidRPr="007D1003" w:rsidR="001033CB" w:rsidP="68CA579A" w:rsidRDefault="001033CB" w14:paraId="74F6B3BC" wp14:textId="76E6410C">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Los medios de información y la comunicación oficial con las familias y alumnado se realizará a través de las plataformas de entorno 365 y de la aplicación TockAppSchool, según las directrices marcadas por el centro.</w:t>
      </w:r>
    </w:p>
    <w:p xmlns:wp14="http://schemas.microsoft.com/office/word/2010/wordml" w:rsidRPr="007D1003" w:rsidR="001033CB" w:rsidP="68CA579A" w:rsidRDefault="001033CB" w14:paraId="6743927C" wp14:textId="1F9AE87C">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41B04843">
        <w:rPr>
          <w:rFonts w:ascii="Arial" w:hAnsi="Arial" w:eastAsia="Arial" w:cs="Arial"/>
          <w:b w:val="1"/>
          <w:bCs w:val="1"/>
          <w:i w:val="0"/>
          <w:iCs w:val="0"/>
          <w:caps w:val="0"/>
          <w:smallCaps w:val="0"/>
          <w:noProof w:val="0"/>
          <w:color w:val="365F91"/>
          <w:sz w:val="28"/>
          <w:szCs w:val="28"/>
          <w:lang w:val="es-ES"/>
        </w:rPr>
        <w:t>Material del Aula Materia</w:t>
      </w:r>
    </w:p>
    <w:p xmlns:wp14="http://schemas.microsoft.com/office/word/2010/wordml" w:rsidRPr="007D1003" w:rsidR="001033CB" w:rsidP="68CA579A" w:rsidRDefault="001033CB" w14:paraId="0735B78B" wp14:textId="0C8C2560">
      <w:pPr>
        <w:pStyle w:val="Pa23"/>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El aula de Plástica está organizada en dos ambientes, uno de ellos dispuesto como aula tradicional, con pupitres y sillas, pizarra blanca, cañón proyector y pantalla, y otra parte para trabajo colaborativo con mesas altas de taller y taburetes, lavabo con agua caliente, etc. La materia de EPVA, se impartirá en la zona adecuada a las actividades a realizar.</w:t>
      </w:r>
    </w:p>
    <w:p xmlns:wp14="http://schemas.microsoft.com/office/word/2010/wordml" w:rsidRPr="007D1003" w:rsidR="001033CB" w:rsidP="68CA579A" w:rsidRDefault="001033CB" w14:paraId="313ABAD7" wp14:textId="25269E99">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El aula materia está dotada del siguiente material:</w:t>
      </w:r>
    </w:p>
    <w:p xmlns:wp14="http://schemas.microsoft.com/office/word/2010/wordml" w:rsidRPr="007D1003" w:rsidR="001033CB" w:rsidP="68CA579A" w:rsidRDefault="001033CB" w14:paraId="4127AC04" wp14:textId="5783F455">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Cañón proyector y pantalla inteligente</w:t>
      </w:r>
    </w:p>
    <w:p xmlns:wp14="http://schemas.microsoft.com/office/word/2010/wordml" w:rsidRPr="007D1003" w:rsidR="001033CB" w:rsidP="68CA579A" w:rsidRDefault="001033CB" w14:paraId="0AD55E87" wp14:textId="4A53E0FA">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Ordenador provisto de pequeños altavoces</w:t>
      </w:r>
    </w:p>
    <w:p xmlns:wp14="http://schemas.microsoft.com/office/word/2010/wordml" w:rsidRPr="007D1003" w:rsidR="001033CB" w:rsidP="68CA579A" w:rsidRDefault="001033CB" w14:paraId="6038F4F5" wp14:textId="5F7C2BB0">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1 tórculo</w:t>
      </w:r>
    </w:p>
    <w:p xmlns:wp14="http://schemas.microsoft.com/office/word/2010/wordml" w:rsidRPr="007D1003" w:rsidR="001033CB" w:rsidP="68CA579A" w:rsidRDefault="001033CB" w14:paraId="5CAAECAF" wp14:textId="76535FB5">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Caballetes de modelado</w:t>
      </w:r>
    </w:p>
    <w:p xmlns:wp14="http://schemas.microsoft.com/office/word/2010/wordml" w:rsidRPr="007D1003" w:rsidR="001033CB" w:rsidP="68CA579A" w:rsidRDefault="001033CB" w14:paraId="5AB59D22" wp14:textId="47896142">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2 caballetes verticales de madera</w:t>
      </w:r>
    </w:p>
    <w:p xmlns:wp14="http://schemas.microsoft.com/office/word/2010/wordml" w:rsidRPr="007D1003" w:rsidR="001033CB" w:rsidP="68CA579A" w:rsidRDefault="001033CB" w14:paraId="7003D0A0" wp14:textId="250534F9">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Juegos de escuadra, cartabón y compás para el encerado</w:t>
      </w:r>
    </w:p>
    <w:p xmlns:wp14="http://schemas.microsoft.com/office/word/2010/wordml" w:rsidRPr="007D1003" w:rsidR="001033CB" w:rsidP="68CA579A" w:rsidRDefault="001033CB" w14:paraId="706A6875" wp14:textId="2F86D841">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Lavabo con agua corriente</w:t>
      </w:r>
    </w:p>
    <w:p xmlns:wp14="http://schemas.microsoft.com/office/word/2010/wordml" w:rsidRPr="007D1003" w:rsidR="001033CB" w:rsidP="68CA579A" w:rsidRDefault="001033CB" w14:paraId="2DC873F8" wp14:textId="4107C368">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1 mufla eléctrica</w:t>
      </w:r>
    </w:p>
    <w:p xmlns:wp14="http://schemas.microsoft.com/office/word/2010/wordml" w:rsidRPr="007D1003" w:rsidR="001033CB" w:rsidP="68CA579A" w:rsidRDefault="001033CB" w14:paraId="29BE51F2" wp14:textId="038A7850">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2 maletines con juego de piezas industriales y de fontanería para croquis acotados y representación en dibujo técnico</w:t>
      </w:r>
    </w:p>
    <w:p xmlns:wp14="http://schemas.microsoft.com/office/word/2010/wordml" w:rsidRPr="007D1003" w:rsidR="001033CB" w:rsidP="68CA579A" w:rsidRDefault="001033CB" w14:paraId="44085F70" wp14:textId="023B9448">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Materiales fungibles: Temperas, pinceles, papeles de distinto tipo, gubias, planchas de linóleo, acetatos, plastilina, arcilla, escayola… instrumentos de modelaje…etc.</w:t>
      </w:r>
    </w:p>
    <w:p xmlns:wp14="http://schemas.microsoft.com/office/word/2010/wordml" w:rsidRPr="007D1003" w:rsidR="001033CB" w:rsidP="68CA579A" w:rsidRDefault="001033CB" w14:paraId="6C8C66BC" wp14:textId="5C100ABC">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Libros de apoyo del Departamento de Educación Plástica y Visual. Libros de texto y ejercicios de diversas editoriales</w:t>
      </w:r>
    </w:p>
    <w:p xmlns:wp14="http://schemas.microsoft.com/office/word/2010/wordml" w:rsidRPr="007D1003" w:rsidR="001033CB" w:rsidP="68CA579A" w:rsidRDefault="001033CB" w14:paraId="2368D10F" wp14:textId="749306AA">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Sólidos básicos en madera y plástico</w:t>
      </w:r>
    </w:p>
    <w:p xmlns:wp14="http://schemas.microsoft.com/office/word/2010/wordml" w:rsidRPr="007D1003" w:rsidR="001033CB" w:rsidP="68CA579A" w:rsidRDefault="001033CB" w14:paraId="6DE14326" wp14:textId="4E2627A5">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Material para reciclaje</w:t>
      </w:r>
    </w:p>
    <w:p xmlns:wp14="http://schemas.microsoft.com/office/word/2010/wordml" w:rsidRPr="007D1003" w:rsidR="001033CB" w:rsidP="68CA579A" w:rsidRDefault="001033CB" w14:paraId="75BA3465" wp14:textId="4699C288">
      <w:pPr>
        <w:pStyle w:val="Prrafodelista"/>
        <w:numPr>
          <w:ilvl w:val="0"/>
          <w:numId w:val="29"/>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Papel de diversos tipos, cartulinas, cartón…Láminas de arte, revistas periódicos, magazines</w:t>
      </w:r>
    </w:p>
    <w:p xmlns:wp14="http://schemas.microsoft.com/office/word/2010/wordml" w:rsidRPr="007D1003" w:rsidR="001033CB" w:rsidP="68CA579A" w:rsidRDefault="001033CB" w14:paraId="6D5CCCC3" wp14:textId="73D85845">
      <w:pPr>
        <w:spacing w:before="120" w:after="120" w:line="240" w:lineRule="auto"/>
        <w:rPr>
          <w:rFonts w:ascii="Calibri" w:hAnsi="Calibri" w:eastAsia="Calibri" w:cs="Calibri"/>
          <w:b w:val="0"/>
          <w:bCs w:val="0"/>
          <w:i w:val="0"/>
          <w:iCs w:val="0"/>
          <w:caps w:val="0"/>
          <w:smallCaps w:val="0"/>
          <w:noProof w:val="0"/>
          <w:color w:val="000000" w:themeColor="text1" w:themeTint="FF" w:themeShade="FF"/>
          <w:sz w:val="24"/>
          <w:szCs w:val="24"/>
          <w:lang w:val="es-ES"/>
        </w:rPr>
      </w:pPr>
    </w:p>
    <w:p xmlns:wp14="http://schemas.microsoft.com/office/word/2010/wordml" w:rsidRPr="007D1003" w:rsidR="001033CB" w:rsidP="68CA579A" w:rsidRDefault="001033CB" w14:paraId="5BDDD2BC" wp14:textId="39E2604B">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41B04843">
        <w:rPr>
          <w:rFonts w:ascii="Arial" w:hAnsi="Arial" w:eastAsia="Arial" w:cs="Arial"/>
          <w:b w:val="1"/>
          <w:bCs w:val="1"/>
          <w:i w:val="0"/>
          <w:iCs w:val="0"/>
          <w:caps w:val="0"/>
          <w:smallCaps w:val="0"/>
          <w:noProof w:val="0"/>
          <w:color w:val="365F91"/>
          <w:sz w:val="28"/>
          <w:szCs w:val="28"/>
          <w:lang w:val="es-ES"/>
        </w:rPr>
        <w:t>Material individual del alumno</w:t>
      </w:r>
    </w:p>
    <w:p xmlns:wp14="http://schemas.microsoft.com/office/word/2010/wordml" w:rsidRPr="007D1003" w:rsidR="001033CB" w:rsidP="68CA579A" w:rsidRDefault="001033CB" w14:paraId="5C103991" wp14:textId="12EF312B">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El material individual imprescindible para el alumnado de 1º ESO es el siguiente:</w:t>
      </w:r>
    </w:p>
    <w:p xmlns:wp14="http://schemas.microsoft.com/office/word/2010/wordml" w:rsidRPr="007D1003" w:rsidR="001033CB" w:rsidP="68CA579A" w:rsidRDefault="001033CB" w14:paraId="4D5A68D5" wp14:textId="4528ECCA">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Lápices de colores acuarelables</w:t>
      </w:r>
    </w:p>
    <w:p xmlns:wp14="http://schemas.microsoft.com/office/word/2010/wordml" w:rsidRPr="007D1003" w:rsidR="001033CB" w:rsidP="68CA579A" w:rsidRDefault="001033CB" w14:paraId="31B7726F" wp14:textId="2F3854F1">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Lápiz duro y lápiz blando</w:t>
      </w:r>
    </w:p>
    <w:p xmlns:wp14="http://schemas.microsoft.com/office/word/2010/wordml" w:rsidRPr="007D1003" w:rsidR="001033CB" w:rsidP="68CA579A" w:rsidRDefault="001033CB" w14:paraId="548AE860" wp14:textId="14E69A39">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Goma de borrar</w:t>
      </w:r>
    </w:p>
    <w:p xmlns:wp14="http://schemas.microsoft.com/office/word/2010/wordml" w:rsidRPr="007D1003" w:rsidR="001033CB" w:rsidP="68CA579A" w:rsidRDefault="001033CB" w14:paraId="2ED02E90" wp14:textId="1D386211">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Sacapuntas</w:t>
      </w:r>
    </w:p>
    <w:p xmlns:wp14="http://schemas.microsoft.com/office/word/2010/wordml" w:rsidRPr="007D1003" w:rsidR="001033CB" w:rsidP="68CA579A" w:rsidRDefault="001033CB" w14:paraId="4F81F730" wp14:textId="7D57A0DB">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Pegamento</w:t>
      </w:r>
    </w:p>
    <w:p xmlns:wp14="http://schemas.microsoft.com/office/word/2010/wordml" w:rsidRPr="007D1003" w:rsidR="001033CB" w:rsidP="68CA579A" w:rsidRDefault="001033CB" w14:paraId="6CBA9631" wp14:textId="5DF5D490">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Tijeras</w:t>
      </w:r>
    </w:p>
    <w:p xmlns:wp14="http://schemas.microsoft.com/office/word/2010/wordml" w:rsidRPr="007D1003" w:rsidR="001033CB" w:rsidP="68CA579A" w:rsidRDefault="001033CB" w14:paraId="13024A00" wp14:textId="299360F2">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Regla</w:t>
      </w:r>
    </w:p>
    <w:p xmlns:wp14="http://schemas.microsoft.com/office/word/2010/wordml" w:rsidRPr="007D1003" w:rsidR="001033CB" w:rsidP="68CA579A" w:rsidRDefault="001033CB" w14:paraId="410DF256" wp14:textId="44551368">
      <w:pPr>
        <w:pStyle w:val="Prrafodelista"/>
        <w:numPr>
          <w:ilvl w:val="0"/>
          <w:numId w:val="30"/>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Carpesano con fundas de plástico</w:t>
      </w:r>
    </w:p>
    <w:p xmlns:wp14="http://schemas.microsoft.com/office/word/2010/wordml" w:rsidRPr="007D1003" w:rsidR="001033CB" w:rsidP="68CA579A" w:rsidRDefault="001033CB" w14:paraId="148038CA" wp14:textId="66209EA5">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Opcionalmente juego de escuadra y cartabón, compás y pinceles.</w:t>
      </w:r>
    </w:p>
    <w:p xmlns:wp14="http://schemas.microsoft.com/office/word/2010/wordml" w:rsidRPr="007D1003" w:rsidR="001033CB" w:rsidP="68CA579A" w:rsidRDefault="001033CB" w14:paraId="3DD84761" wp14:textId="0C32678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En todos los cursos, se considerará la agenda escolar proporcionada por el centro como material individual obligatorio.</w:t>
      </w:r>
    </w:p>
    <w:p xmlns:wp14="http://schemas.microsoft.com/office/word/2010/wordml" w:rsidRPr="007D1003" w:rsidR="001033CB" w:rsidP="68CA579A" w:rsidRDefault="001033CB" w14:paraId="6C0AF082" wp14:textId="3640E8C3">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1A8F6288">
        <w:rPr>
          <w:rFonts w:ascii="Cambria" w:hAnsi="Cambria" w:eastAsia="Cambria" w:cs="Cambria"/>
          <w:b w:val="1"/>
          <w:bCs w:val="1"/>
          <w:i w:val="0"/>
          <w:iCs w:val="0"/>
          <w:caps w:val="0"/>
          <w:smallCaps w:val="0"/>
          <w:noProof w:val="0"/>
          <w:color w:val="365F91"/>
          <w:sz w:val="28"/>
          <w:szCs w:val="28"/>
          <w:lang w:val="es-ES"/>
        </w:rPr>
        <w:t xml:space="preserve">9. </w:t>
      </w:r>
      <w:r w:rsidRPr="68CA579A" w:rsidR="41B04843">
        <w:rPr>
          <w:rFonts w:ascii="Cambria" w:hAnsi="Cambria" w:eastAsia="Cambria" w:cs="Cambria"/>
          <w:b w:val="1"/>
          <w:bCs w:val="1"/>
          <w:i w:val="0"/>
          <w:iCs w:val="0"/>
          <w:caps w:val="0"/>
          <w:smallCaps w:val="0"/>
          <w:noProof w:val="0"/>
          <w:color w:val="365F91"/>
          <w:sz w:val="28"/>
          <w:szCs w:val="28"/>
          <w:lang w:val="es-ES"/>
        </w:rPr>
        <w:t>INSTRUMENTOS Y PROCEDIMIENTOS DE EVALUACIÓN.</w:t>
      </w:r>
    </w:p>
    <w:p xmlns:wp14="http://schemas.microsoft.com/office/word/2010/wordml" w:rsidRPr="007D1003" w:rsidR="001033CB" w:rsidP="68CA579A" w:rsidRDefault="001033CB" w14:paraId="7AF82205" wp14:textId="2E881294">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Las características que debe reunir la evaluación en la etapa de Educación Secundaria Obligatoria son: individualizada, integradora, cualitativa, formativa y continua.</w:t>
      </w:r>
    </w:p>
    <w:p xmlns:wp14="http://schemas.microsoft.com/office/word/2010/wordml" w:rsidRPr="007D1003" w:rsidR="001033CB" w:rsidP="42CAAD56" w:rsidRDefault="001033CB" w14:paraId="5C6811AD" wp14:textId="09C83B38">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Se </w:t>
      </w:r>
      <w:r w:rsidRPr="42CAAD56" w:rsidR="46417C51">
        <w:rPr>
          <w:rFonts w:ascii="Arial" w:hAnsi="Arial" w:eastAsia="Arial" w:cs="Arial"/>
          <w:b w:val="0"/>
          <w:bCs w:val="0"/>
          <w:i w:val="0"/>
          <w:iCs w:val="0"/>
          <w:caps w:val="0"/>
          <w:smallCaps w:val="0"/>
          <w:noProof w:val="0"/>
          <w:color w:val="000000" w:themeColor="text1" w:themeTint="FF" w:themeShade="FF"/>
          <w:sz w:val="22"/>
          <w:szCs w:val="22"/>
          <w:lang w:val="es-ES"/>
        </w:rPr>
        <w:t>intentará que</w:t>
      </w:r>
      <w:r w:rsidRPr="42CAAD56"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los procedimientos e instrumentos de evaluación sean lo más variados posible, de manera que puedan recoger la riqueza de matices con que se desarrolla el proceso de enseñanza-aprendizaje. </w:t>
      </w:r>
    </w:p>
    <w:p xmlns:wp14="http://schemas.microsoft.com/office/word/2010/wordml" w:rsidRPr="007D1003" w:rsidR="001033CB" w:rsidP="68CA579A" w:rsidRDefault="001033CB" w14:paraId="763EFB1C" wp14:textId="10A853E4">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Se realizarán:</w:t>
      </w:r>
    </w:p>
    <w:p xmlns:wp14="http://schemas.microsoft.com/office/word/2010/wordml" w:rsidRPr="007D1003" w:rsidR="001033CB" w:rsidP="68CA579A" w:rsidRDefault="001033CB" w14:paraId="35687399" wp14:textId="272C911D">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Pruebas iniciales.</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Los resultados de la evaluación inicial permitirán identificar el grado de consolidación de los aprendizajes esenciales del curso anterior que han de ser reforzados para asegurar la continuidad del proceso educativo de todo el alumnado.</w:t>
      </w:r>
    </w:p>
    <w:p xmlns:wp14="http://schemas.microsoft.com/office/word/2010/wordml" w:rsidRPr="007D1003" w:rsidR="001033CB" w:rsidP="68CA579A" w:rsidRDefault="001033CB" w14:paraId="6FB9EB28" wp14:textId="4AA7DEA9">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 xml:space="preserve">Pruebas escritas y ejercicios prácticos en soporte físico o digital. </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Con ellos se pretende valorar aprendizajes, logros y progreso en la adquisición de competencias y grado de consecución de los objetivos. Cuestionarios, ejercicios prácticos, visionado y seguimiento de vídeos con instrucciones,</w:t>
      </w: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 xml:space="preserve"> </w:t>
      </w:r>
    </w:p>
    <w:p xmlns:wp14="http://schemas.microsoft.com/office/word/2010/wordml" w:rsidRPr="007D1003" w:rsidR="001033CB" w:rsidP="68CA579A" w:rsidRDefault="001033CB" w14:paraId="2DBC3551" wp14:textId="39B999E9">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Pruebas objetivas.</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Prácticas, teóricas o teórico-prácticas. </w:t>
      </w:r>
    </w:p>
    <w:p xmlns:wp14="http://schemas.microsoft.com/office/word/2010/wordml" w:rsidRPr="007D1003" w:rsidR="001033CB" w:rsidP="68CA579A" w:rsidRDefault="001033CB" w14:paraId="16E4D546" wp14:textId="7BFE982F">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Ejercicios de autoevaluación/reflexión personal.</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Gracias a estos el alumno o la alumna toma conciencia de su situación respecto al proceso de aprendizaje y su valora sus progresos, dificultades y resultados. Juegos auto evaluables, webquest, ejercicios interactivos de opción múltiple, respuesta corta, oraciones mezcladas, crucigramas, emparejar / ordenar y llenar espacios </w:t>
      </w:r>
    </w:p>
    <w:p xmlns:wp14="http://schemas.microsoft.com/office/word/2010/wordml" w:rsidRPr="007D1003" w:rsidR="001033CB" w:rsidP="68CA579A" w:rsidRDefault="001033CB" w14:paraId="73D9D348" wp14:textId="6FCBB91F">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Diálogo con el alumnado y equipos interactivos virtuales.</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Para conocer las necesidades de los alumnos y la valoración que hacen del proceso de enseñanza y del aprendizaje en el contexto grupal y realizar así un proceso de coevaluación. Trabajos en espacios colaborativos de la plataforma Teams.</w:t>
      </w:r>
    </w:p>
    <w:p xmlns:wp14="http://schemas.microsoft.com/office/word/2010/wordml" w:rsidRPr="007D1003" w:rsidR="001033CB" w:rsidP="68CA579A" w:rsidRDefault="001033CB" w14:paraId="156BAD01" wp14:textId="16861825">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Observación sistemática del trabajo en el aula.</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Plazos de realización de las tareas. Valorar aprendizajes, logros y progreso en adquisición de competencias y grado de consecución de los objetivos. Revisión de producciones del alumnado en papel y en soporte digital con el manejo de diferentes apps y herramientas informáticas.</w:t>
      </w:r>
    </w:p>
    <w:p xmlns:wp14="http://schemas.microsoft.com/office/word/2010/wordml" w:rsidRPr="007D1003" w:rsidR="001033CB" w:rsidP="68CA579A" w:rsidRDefault="001033CB" w14:paraId="6B03000C" wp14:textId="17A27194">
      <w:pPr>
        <w:pStyle w:val="Prrafodelista"/>
        <w:numPr>
          <w:ilvl w:val="0"/>
          <w:numId w:val="32"/>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1"/>
          <w:bCs w:val="1"/>
          <w:i w:val="0"/>
          <w:iCs w:val="0"/>
          <w:caps w:val="0"/>
          <w:smallCaps w:val="0"/>
          <w:noProof w:val="0"/>
          <w:color w:val="000000" w:themeColor="text1" w:themeTint="FF" w:themeShade="FF"/>
          <w:sz w:val="22"/>
          <w:szCs w:val="22"/>
          <w:lang w:val="es-ES"/>
        </w:rPr>
        <w:t>Proyectos de investigación.</w:t>
      </w: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 xml:space="preserve"> Valorar aprendizajes, logros y progreso en adquisición de competencias y grado de consecución de los objetivos. Compartir recursos, información y contenido on line.</w:t>
      </w:r>
    </w:p>
    <w:p xmlns:wp14="http://schemas.microsoft.com/office/word/2010/wordml" w:rsidRPr="007D1003" w:rsidR="001033CB" w:rsidP="68CA579A" w:rsidRDefault="001033CB" w14:paraId="0000BA35" wp14:textId="54127FD4">
      <w:pPr>
        <w:spacing w:before="120"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xmlns:wp14="http://schemas.microsoft.com/office/word/2010/wordml" w:rsidRPr="007D1003" w:rsidR="001033CB" w:rsidP="68CA579A" w:rsidRDefault="001033CB" w14:paraId="3FAB43D7" wp14:textId="376356E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Para la evaluación de las competencias del alumnado se procurará la aplicación de instrumentos variados que permitan registrar y analizar evidencias de aprendizaje y establecer una valoración del logro de los aprendizajes.</w:t>
      </w:r>
    </w:p>
    <w:p xmlns:wp14="http://schemas.microsoft.com/office/word/2010/wordml" w:rsidRPr="007D1003" w:rsidR="001033CB" w:rsidP="68CA579A" w:rsidRDefault="001033CB" w14:paraId="13AEBA66" wp14:textId="68565E8F">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1B04843">
        <w:rPr>
          <w:rFonts w:ascii="Arial" w:hAnsi="Arial" w:eastAsia="Arial" w:cs="Arial"/>
          <w:b w:val="0"/>
          <w:bCs w:val="0"/>
          <w:i w:val="0"/>
          <w:iCs w:val="0"/>
          <w:caps w:val="0"/>
          <w:smallCaps w:val="0"/>
          <w:noProof w:val="0"/>
          <w:color w:val="000000" w:themeColor="text1" w:themeTint="FF" w:themeShade="FF"/>
          <w:sz w:val="22"/>
          <w:szCs w:val="22"/>
          <w:lang w:val="es-ES"/>
        </w:rPr>
        <w:t>Se pueden emplear como instrumentos de evaluación los siguientes:</w:t>
      </w:r>
    </w:p>
    <w:tbl>
      <w:tblPr>
        <w:tblStyle w:val="TableGrid"/>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2920"/>
        <w:gridCol w:w="2521"/>
        <w:gridCol w:w="3048"/>
      </w:tblGrid>
      <w:tr w:rsidR="68CA579A" w:rsidTr="68CA579A" w14:paraId="262E480D">
        <w:trPr>
          <w:trHeight w:val="300"/>
        </w:trPr>
        <w:tc>
          <w:tcPr>
            <w:tcW w:w="2920" w:type="dxa"/>
            <w:tcBorders>
              <w:top w:val="nil"/>
              <w:left w:val="nil"/>
              <w:bottom w:val="nil"/>
              <w:right w:val="nil"/>
            </w:tcBorders>
            <w:tcMar>
              <w:left w:w="105" w:type="dxa"/>
              <w:right w:w="105" w:type="dxa"/>
            </w:tcMar>
            <w:vAlign w:val="top"/>
          </w:tcPr>
          <w:p w:rsidR="68CA579A" w:rsidP="68CA579A" w:rsidRDefault="68CA579A" w14:paraId="62096CE3" w14:textId="72E1D0E0">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Pruebas objetivas</w:t>
            </w:r>
          </w:p>
        </w:tc>
        <w:tc>
          <w:tcPr>
            <w:tcW w:w="2521" w:type="dxa"/>
            <w:tcBorders>
              <w:top w:val="nil"/>
              <w:left w:val="nil"/>
              <w:bottom w:val="nil"/>
              <w:right w:val="nil"/>
            </w:tcBorders>
            <w:tcMar>
              <w:left w:w="105" w:type="dxa"/>
              <w:right w:w="105" w:type="dxa"/>
            </w:tcMar>
            <w:vAlign w:val="top"/>
          </w:tcPr>
          <w:p w:rsidR="68CA579A" w:rsidP="68CA579A" w:rsidRDefault="68CA579A" w14:paraId="428FDDAD" w14:textId="15F376DA">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Diario de clase</w:t>
            </w:r>
          </w:p>
        </w:tc>
        <w:tc>
          <w:tcPr>
            <w:tcW w:w="3048" w:type="dxa"/>
            <w:tcBorders>
              <w:top w:val="nil"/>
              <w:left w:val="nil"/>
              <w:bottom w:val="nil"/>
              <w:right w:val="nil"/>
            </w:tcBorders>
            <w:tcMar>
              <w:left w:w="105" w:type="dxa"/>
              <w:right w:w="105" w:type="dxa"/>
            </w:tcMar>
            <w:vAlign w:val="top"/>
          </w:tcPr>
          <w:p w:rsidR="68CA579A" w:rsidP="68CA579A" w:rsidRDefault="68CA579A" w14:paraId="540B8DA8" w14:textId="2B506A30">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Formularios</w:t>
            </w:r>
          </w:p>
        </w:tc>
      </w:tr>
      <w:tr w:rsidR="68CA579A" w:rsidTr="68CA579A" w14:paraId="63CE541B">
        <w:trPr>
          <w:trHeight w:val="300"/>
        </w:trPr>
        <w:tc>
          <w:tcPr>
            <w:tcW w:w="2920" w:type="dxa"/>
            <w:tcBorders>
              <w:top w:val="nil"/>
              <w:left w:val="nil"/>
              <w:bottom w:val="nil"/>
              <w:right w:val="nil"/>
            </w:tcBorders>
            <w:tcMar>
              <w:left w:w="105" w:type="dxa"/>
              <w:right w:w="105" w:type="dxa"/>
            </w:tcMar>
            <w:vAlign w:val="top"/>
          </w:tcPr>
          <w:p w:rsidR="68CA579A" w:rsidP="68CA579A" w:rsidRDefault="68CA579A" w14:paraId="3AEE4CA4" w14:textId="6647071E">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Listas de control o de cotejo</w:t>
            </w:r>
          </w:p>
        </w:tc>
        <w:tc>
          <w:tcPr>
            <w:tcW w:w="2521" w:type="dxa"/>
            <w:tcBorders>
              <w:top w:val="nil"/>
              <w:left w:val="nil"/>
              <w:bottom w:val="nil"/>
              <w:right w:val="nil"/>
            </w:tcBorders>
            <w:tcMar>
              <w:left w:w="105" w:type="dxa"/>
              <w:right w:w="105" w:type="dxa"/>
            </w:tcMar>
            <w:vAlign w:val="top"/>
          </w:tcPr>
          <w:p w:rsidR="68CA579A" w:rsidP="68CA579A" w:rsidRDefault="68CA579A" w14:paraId="04F4895D" w14:textId="41A26C0A">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Registro anecdótico</w:t>
            </w:r>
          </w:p>
        </w:tc>
        <w:tc>
          <w:tcPr>
            <w:tcW w:w="3048" w:type="dxa"/>
            <w:tcBorders>
              <w:top w:val="nil"/>
              <w:left w:val="nil"/>
              <w:bottom w:val="nil"/>
              <w:right w:val="nil"/>
            </w:tcBorders>
            <w:tcMar>
              <w:left w:w="105" w:type="dxa"/>
              <w:right w:w="105" w:type="dxa"/>
            </w:tcMar>
            <w:vAlign w:val="top"/>
          </w:tcPr>
          <w:p w:rsidR="68CA579A" w:rsidP="68CA579A" w:rsidRDefault="68CA579A" w14:paraId="7A08CB43" w14:textId="51162D01">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Registro descriptivo</w:t>
            </w:r>
          </w:p>
        </w:tc>
      </w:tr>
      <w:tr w:rsidR="68CA579A" w:rsidTr="68CA579A" w14:paraId="599E6639">
        <w:trPr>
          <w:trHeight w:val="300"/>
        </w:trPr>
        <w:tc>
          <w:tcPr>
            <w:tcW w:w="2920" w:type="dxa"/>
            <w:tcBorders>
              <w:top w:val="nil"/>
              <w:left w:val="nil"/>
              <w:bottom w:val="nil"/>
              <w:right w:val="nil"/>
            </w:tcBorders>
            <w:tcMar>
              <w:left w:w="105" w:type="dxa"/>
              <w:right w:w="105" w:type="dxa"/>
            </w:tcMar>
            <w:vAlign w:val="top"/>
          </w:tcPr>
          <w:p w:rsidR="68CA579A" w:rsidP="68CA579A" w:rsidRDefault="68CA579A" w14:paraId="106F9490" w14:textId="1DE9BFB7">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Escalas de valoración</w:t>
            </w:r>
          </w:p>
        </w:tc>
        <w:tc>
          <w:tcPr>
            <w:tcW w:w="2521" w:type="dxa"/>
            <w:tcBorders>
              <w:top w:val="nil"/>
              <w:left w:val="nil"/>
              <w:bottom w:val="nil"/>
              <w:right w:val="nil"/>
            </w:tcBorders>
            <w:tcMar>
              <w:left w:w="105" w:type="dxa"/>
              <w:right w:w="105" w:type="dxa"/>
            </w:tcMar>
            <w:vAlign w:val="top"/>
          </w:tcPr>
          <w:p w:rsidR="68CA579A" w:rsidP="68CA579A" w:rsidRDefault="68CA579A" w14:paraId="67DCB967" w14:textId="6238E985">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Entrevistas</w:t>
            </w:r>
          </w:p>
        </w:tc>
        <w:tc>
          <w:tcPr>
            <w:tcW w:w="3048" w:type="dxa"/>
            <w:tcBorders>
              <w:top w:val="nil"/>
              <w:left w:val="nil"/>
              <w:bottom w:val="nil"/>
              <w:right w:val="nil"/>
            </w:tcBorders>
            <w:tcMar>
              <w:left w:w="105" w:type="dxa"/>
              <w:right w:w="105" w:type="dxa"/>
            </w:tcMar>
            <w:vAlign w:val="top"/>
          </w:tcPr>
          <w:p w:rsidR="68CA579A" w:rsidP="68CA579A" w:rsidRDefault="68CA579A" w14:paraId="4DDCB926" w14:textId="4F0E03C5">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Análisis de documentos</w:t>
            </w:r>
          </w:p>
        </w:tc>
      </w:tr>
      <w:tr w:rsidR="68CA579A" w:rsidTr="68CA579A" w14:paraId="264C9638">
        <w:trPr>
          <w:trHeight w:val="300"/>
        </w:trPr>
        <w:tc>
          <w:tcPr>
            <w:tcW w:w="2920" w:type="dxa"/>
            <w:tcBorders>
              <w:top w:val="nil"/>
              <w:left w:val="nil"/>
              <w:bottom w:val="nil"/>
              <w:right w:val="nil"/>
            </w:tcBorders>
            <w:tcMar>
              <w:left w:w="105" w:type="dxa"/>
              <w:right w:w="105" w:type="dxa"/>
            </w:tcMar>
            <w:vAlign w:val="top"/>
          </w:tcPr>
          <w:p w:rsidR="68CA579A" w:rsidP="68CA579A" w:rsidRDefault="68CA579A" w14:paraId="7DEEDC09" w14:textId="33046EE7">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Rúbricas</w:t>
            </w:r>
          </w:p>
        </w:tc>
        <w:tc>
          <w:tcPr>
            <w:tcW w:w="2521" w:type="dxa"/>
            <w:tcBorders>
              <w:top w:val="nil"/>
              <w:left w:val="nil"/>
              <w:bottom w:val="nil"/>
              <w:right w:val="nil"/>
            </w:tcBorders>
            <w:tcMar>
              <w:left w:w="105" w:type="dxa"/>
              <w:right w:w="105" w:type="dxa"/>
            </w:tcMar>
            <w:vAlign w:val="top"/>
          </w:tcPr>
          <w:p w:rsidR="68CA579A" w:rsidP="68CA579A" w:rsidRDefault="68CA579A" w14:paraId="2414DAA7" w14:textId="10D8C984">
            <w:pPr>
              <w:pStyle w:val="Prrafodelista"/>
              <w:numPr>
                <w:ilvl w:val="0"/>
                <w:numId w:val="33"/>
              </w:numPr>
              <w:spacing w:before="120" w:after="144" w:afterLines="60" w:line="240" w:lineRule="auto"/>
              <w:jc w:val="both"/>
              <w:rPr>
                <w:rFonts w:ascii="Arial Narrow" w:hAnsi="Arial Narrow" w:eastAsia="Arial Narrow" w:cs="Arial Narrow"/>
                <w:b w:val="0"/>
                <w:bCs w:val="0"/>
                <w:i w:val="0"/>
                <w:iCs w:val="0"/>
                <w:sz w:val="24"/>
                <w:szCs w:val="24"/>
              </w:rPr>
            </w:pPr>
            <w:r w:rsidRPr="68CA579A" w:rsidR="68CA579A">
              <w:rPr>
                <w:rFonts w:ascii="Arial Narrow" w:hAnsi="Arial Narrow" w:eastAsia="Arial Narrow" w:cs="Arial Narrow"/>
                <w:b w:val="0"/>
                <w:bCs w:val="0"/>
                <w:i w:val="0"/>
                <w:iCs w:val="0"/>
                <w:sz w:val="24"/>
                <w:szCs w:val="24"/>
                <w:lang w:val="es-ES"/>
              </w:rPr>
              <w:t>Cuestionarios</w:t>
            </w:r>
          </w:p>
        </w:tc>
        <w:tc>
          <w:tcPr>
            <w:tcW w:w="3048" w:type="dxa"/>
            <w:tcBorders>
              <w:top w:val="nil"/>
              <w:left w:val="nil"/>
              <w:bottom w:val="nil"/>
              <w:right w:val="nil"/>
            </w:tcBorders>
            <w:tcMar>
              <w:left w:w="105" w:type="dxa"/>
              <w:right w:w="105" w:type="dxa"/>
            </w:tcMar>
            <w:vAlign w:val="top"/>
          </w:tcPr>
          <w:p w:rsidR="68CA579A" w:rsidP="68CA579A" w:rsidRDefault="68CA579A" w14:paraId="6A938305" w14:textId="3828BA86">
            <w:pPr>
              <w:spacing w:before="120" w:after="144" w:afterLines="60" w:line="240" w:lineRule="auto"/>
              <w:ind w:left="360"/>
              <w:jc w:val="both"/>
              <w:rPr>
                <w:rFonts w:ascii="Arial Narrow" w:hAnsi="Arial Narrow" w:eastAsia="Arial Narrow" w:cs="Arial Narrow"/>
                <w:b w:val="0"/>
                <w:bCs w:val="0"/>
                <w:i w:val="0"/>
                <w:iCs w:val="0"/>
                <w:sz w:val="24"/>
                <w:szCs w:val="24"/>
              </w:rPr>
            </w:pPr>
          </w:p>
        </w:tc>
      </w:tr>
    </w:tbl>
    <w:p xmlns:wp14="http://schemas.microsoft.com/office/word/2010/wordml" w:rsidRPr="007D1003" w:rsidR="001033CB" w:rsidP="42CAAD56" w:rsidRDefault="001033CB" w14:paraId="2A9961E7" wp14:textId="1F13840A">
      <w:pPr>
        <w:pStyle w:val="Encabezadodelndice"/>
        <w:keepNext w:val="1"/>
        <w:keepLines w:val="1"/>
        <w:spacing w:before="480" w:after="0" w:line="276" w:lineRule="auto"/>
        <w:jc w:val="both"/>
        <w:rPr>
          <w:rFonts w:ascii="Cambria" w:hAnsi="Cambria" w:eastAsia="Cambria" w:cs="Cambria"/>
          <w:b w:val="1"/>
          <w:bCs w:val="1"/>
          <w:i w:val="0"/>
          <w:iCs w:val="0"/>
          <w:caps w:val="0"/>
          <w:smallCaps w:val="0"/>
          <w:noProof w:val="0"/>
          <w:color w:val="365F91" w:themeColor="text1" w:themeTint="FF" w:themeShade="FF"/>
          <w:sz w:val="28"/>
          <w:szCs w:val="28"/>
          <w:lang w:val="es-ES"/>
        </w:rPr>
      </w:pPr>
      <w:r w:rsidRPr="42CAAD56" w:rsidR="426EBD11">
        <w:rPr>
          <w:rFonts w:ascii="Cambria" w:hAnsi="Cambria" w:eastAsia="Cambria" w:cs="Cambria"/>
          <w:b w:val="1"/>
          <w:bCs w:val="1"/>
          <w:i w:val="0"/>
          <w:iCs w:val="0"/>
          <w:caps w:val="0"/>
          <w:smallCaps w:val="0"/>
          <w:noProof w:val="0"/>
          <w:color w:val="365F91"/>
          <w:sz w:val="28"/>
          <w:szCs w:val="28"/>
          <w:lang w:val="es-ES"/>
        </w:rPr>
        <w:t xml:space="preserve">10. </w:t>
      </w:r>
      <w:r w:rsidRPr="42CAAD56" w:rsidR="71B781AF">
        <w:rPr>
          <w:rFonts w:ascii="Cambria" w:hAnsi="Cambria" w:eastAsia="Cambria" w:cs="Cambria"/>
          <w:b w:val="1"/>
          <w:bCs w:val="1"/>
          <w:i w:val="0"/>
          <w:iCs w:val="0"/>
          <w:caps w:val="0"/>
          <w:smallCaps w:val="0"/>
          <w:noProof w:val="0"/>
          <w:color w:val="365F91"/>
          <w:sz w:val="28"/>
          <w:szCs w:val="28"/>
          <w:lang w:val="es-ES"/>
        </w:rPr>
        <w:t>CRITERIOS DE CALIFICACIÓN 4º ESO.</w:t>
      </w:r>
    </w:p>
    <w:p xmlns:wp14="http://schemas.microsoft.com/office/word/2010/wordml" w:rsidRPr="007D1003" w:rsidR="001033CB" w:rsidP="68CA579A" w:rsidRDefault="001033CB" w14:paraId="42B7003A" wp14:textId="642EA18A">
      <w:pPr>
        <w:spacing w:before="120" w:after="120" w:line="240" w:lineRule="auto"/>
        <w:jc w:val="both"/>
        <w:rPr>
          <w:rFonts w:ascii="Calibri" w:hAnsi="Calibri" w:eastAsia="Calibri" w:cs="Calibri"/>
          <w:noProof w:val="0"/>
          <w:sz w:val="24"/>
          <w:szCs w:val="24"/>
          <w:lang w:val="es-ES"/>
        </w:rPr>
      </w:pPr>
      <w:r w:rsidRPr="68CA579A" w:rsidR="10007E93">
        <w:rPr>
          <w:rFonts w:ascii="Arial" w:hAnsi="Arial" w:eastAsia="Arial" w:cs="Arial"/>
          <w:b w:val="0"/>
          <w:bCs w:val="0"/>
          <w:i w:val="0"/>
          <w:iCs w:val="0"/>
          <w:caps w:val="0"/>
          <w:smallCaps w:val="0"/>
          <w:noProof w:val="0"/>
          <w:color w:val="000000" w:themeColor="text1" w:themeTint="FF" w:themeShade="FF"/>
          <w:sz w:val="22"/>
          <w:szCs w:val="22"/>
          <w:lang w:val="es-ES"/>
        </w:rPr>
        <w:t xml:space="preserve">La calificación del alumnado se realizará por evaluaciones, basándonos en la información recogida a partir de los distintos instrumentos de evaluación que serán variados y adaptados al grupo-clase. Se obtendrá aplicando los criterios de evaluación recogidos en el </w:t>
      </w:r>
      <w:hyperlink r:id="R9e75688213b84cae">
        <w:r w:rsidRPr="68CA579A" w:rsidR="10007E93">
          <w:rPr>
            <w:rStyle w:val="Hyperlink"/>
            <w:rFonts w:ascii="Arial" w:hAnsi="Arial" w:eastAsia="Arial" w:cs="Arial"/>
            <w:b w:val="0"/>
            <w:bCs w:val="0"/>
            <w:i w:val="0"/>
            <w:iCs w:val="0"/>
            <w:caps w:val="0"/>
            <w:smallCaps w:val="0"/>
            <w:noProof w:val="0"/>
            <w:color w:val="000000" w:themeColor="text1" w:themeTint="FF" w:themeShade="FF"/>
            <w:sz w:val="22"/>
            <w:szCs w:val="22"/>
            <w:lang w:val="es-ES"/>
          </w:rPr>
          <w:t>Decreto 59/2022, de 30 de agosto, por el que se regula la ordenación y se establece el Currículo de la Educación Secundaria Obligatoria en el Principado de Asturias</w:t>
        </w:r>
      </w:hyperlink>
      <w:r w:rsidRPr="68CA579A" w:rsidR="10007E93">
        <w:rPr>
          <w:rFonts w:ascii="Arial" w:hAnsi="Arial" w:eastAsia="Arial" w:cs="Arial"/>
          <w:b w:val="0"/>
          <w:bCs w:val="0"/>
          <w:i w:val="0"/>
          <w:iCs w:val="0"/>
          <w:caps w:val="0"/>
          <w:smallCaps w:val="0"/>
          <w:noProof w:val="0"/>
          <w:color w:val="000000" w:themeColor="text1" w:themeTint="FF" w:themeShade="FF"/>
          <w:sz w:val="22"/>
          <w:szCs w:val="22"/>
          <w:lang w:val="es-ES"/>
        </w:rPr>
        <w:t xml:space="preserve"> (BOPA 01-09-2022), correspondientes a cada una de las competencias específicas de la materia, que a su vez están asociadas a los diferentes indicadores de logro del perfil de salida del alumnado al terminar la etapa, </w:t>
      </w:r>
      <w:r w:rsidRPr="68CA579A" w:rsidR="10007E93">
        <w:rPr>
          <w:rFonts w:ascii="Arial" w:hAnsi="Arial" w:eastAsia="Arial" w:cs="Arial"/>
          <w:b w:val="1"/>
          <w:bCs w:val="1"/>
          <w:i w:val="0"/>
          <w:iCs w:val="0"/>
          <w:caps w:val="0"/>
          <w:smallCaps w:val="0"/>
          <w:noProof w:val="0"/>
          <w:color w:val="000000" w:themeColor="text1" w:themeTint="FF" w:themeShade="FF"/>
          <w:sz w:val="22"/>
          <w:szCs w:val="22"/>
          <w:lang w:val="es-ES"/>
        </w:rPr>
        <w:t>con idéntica ponderación</w:t>
      </w:r>
      <w:r w:rsidRPr="68CA579A" w:rsidR="10007E93">
        <w:rPr>
          <w:rFonts w:ascii="Arial" w:hAnsi="Arial" w:eastAsia="Arial" w:cs="Arial"/>
          <w:b w:val="0"/>
          <w:bCs w:val="0"/>
          <w:i w:val="0"/>
          <w:iCs w:val="0"/>
          <w:caps w:val="0"/>
          <w:smallCaps w:val="0"/>
          <w:noProof w:val="0"/>
          <w:color w:val="000000" w:themeColor="text1" w:themeTint="FF" w:themeShade="FF"/>
          <w:sz w:val="22"/>
          <w:szCs w:val="22"/>
          <w:lang w:val="es-ES"/>
        </w:rPr>
        <w:t>. Esto permitirá conocer el grado de adquisición de las competencias clave. La calificación final del curso se obtendrá teniendo en cuenta la progresión del alumno/a en todas las evaluaciones. Los alumnos con calificación negativa en una evaluación deberán entregar las producciones no presentadas o las evaluadas negativamente.</w:t>
      </w:r>
    </w:p>
    <w:p xmlns:wp14="http://schemas.microsoft.com/office/word/2010/wordml" w:rsidRPr="007D1003" w:rsidR="001033CB" w:rsidP="68CA579A" w:rsidRDefault="001033CB" w14:paraId="5A0E6FD7" wp14:textId="6239BD2F">
      <w:pPr>
        <w:pStyle w:val="Normal"/>
        <w:tabs>
          <w:tab w:val="left" w:leader="none" w:pos="426"/>
          <w:tab w:val="left" w:leader="none" w:pos="567"/>
        </w:tabs>
        <w:spacing w:after="0" w:line="240" w:lineRule="auto"/>
        <w:jc w:val="both"/>
        <w:rPr>
          <w:rFonts w:ascii="Calibri" w:hAnsi="Calibri" w:eastAsia="Calibri" w:cs="Calibri"/>
          <w:noProof w:val="0"/>
          <w:sz w:val="24"/>
          <w:szCs w:val="24"/>
          <w:lang w:val="es-ES"/>
        </w:rPr>
      </w:pPr>
    </w:p>
    <w:tbl>
      <w:tblPr>
        <w:tblStyle w:val="Tablanormal"/>
        <w:tblW w:w="0" w:type="auto"/>
        <w:tblInd w:w="75" w:type="dxa"/>
        <w:tblBorders>
          <w:top w:val="single" w:sz="6"/>
          <w:left w:val="single" w:sz="6"/>
          <w:bottom w:val="single" w:sz="6"/>
          <w:right w:val="single" w:sz="6"/>
        </w:tblBorders>
        <w:tblLayout w:type="fixed"/>
        <w:tblLook w:val="04A0" w:firstRow="1" w:lastRow="0" w:firstColumn="1" w:lastColumn="0" w:noHBand="0" w:noVBand="1"/>
      </w:tblPr>
      <w:tblGrid>
        <w:gridCol w:w="4374"/>
        <w:gridCol w:w="321"/>
        <w:gridCol w:w="383"/>
        <w:gridCol w:w="312"/>
        <w:gridCol w:w="472"/>
        <w:gridCol w:w="374"/>
        <w:gridCol w:w="980"/>
        <w:gridCol w:w="463"/>
        <w:gridCol w:w="339"/>
        <w:gridCol w:w="472"/>
      </w:tblGrid>
      <w:tr w:rsidR="68CA579A" w:rsidTr="68CA579A" w14:paraId="379EBF8A">
        <w:trPr>
          <w:trHeight w:val="315"/>
        </w:trPr>
        <w:tc>
          <w:tcPr>
            <w:tcW w:w="4374"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506DCD1" w14:textId="6F8E1ED7">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COMPETENCIAS ESPECÍFICAS (CE)</w:t>
            </w:r>
          </w:p>
        </w:tc>
        <w:tc>
          <w:tcPr>
            <w:tcW w:w="321"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25046DA2" w14:textId="1AA91885">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CEv</w:t>
            </w:r>
          </w:p>
        </w:tc>
        <w:tc>
          <w:tcPr>
            <w:tcW w:w="383"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D2A92A3" w14:textId="622EDDF3">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CCL </w:t>
            </w:r>
          </w:p>
        </w:tc>
        <w:tc>
          <w:tcPr>
            <w:tcW w:w="31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7F6CA5F" w14:textId="3BE526A3">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CP </w:t>
            </w:r>
          </w:p>
        </w:tc>
        <w:tc>
          <w:tcPr>
            <w:tcW w:w="47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46B3B1AC" w14:textId="714B3A19">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STEM </w:t>
            </w:r>
          </w:p>
        </w:tc>
        <w:tc>
          <w:tcPr>
            <w:tcW w:w="374"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1DD658B3" w14:textId="46551C28">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CD </w:t>
            </w:r>
          </w:p>
        </w:tc>
        <w:tc>
          <w:tcPr>
            <w:tcW w:w="980"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4BBD3C27" w14:textId="426D2926">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CPSAA </w:t>
            </w:r>
          </w:p>
        </w:tc>
        <w:tc>
          <w:tcPr>
            <w:tcW w:w="463"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63562EE5" w14:textId="5EC1DB75">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CC </w:t>
            </w:r>
          </w:p>
        </w:tc>
        <w:tc>
          <w:tcPr>
            <w:tcW w:w="339"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3EDF8E2B" w14:textId="692ADF9E">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 xml:space="preserve">CE </w:t>
            </w:r>
          </w:p>
        </w:tc>
        <w:tc>
          <w:tcPr>
            <w:tcW w:w="47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00D504BB" w14:textId="1A18BA09">
            <w:pPr>
              <w:spacing w:after="0" w:line="240" w:lineRule="auto"/>
              <w:jc w:val="center"/>
              <w:rPr>
                <w:rFonts w:ascii="Arial Narrow" w:hAnsi="Arial Narrow" w:eastAsia="Arial Narrow" w:cs="Arial Narrow"/>
                <w:b w:val="0"/>
                <w:bCs w:val="0"/>
                <w:i w:val="0"/>
                <w:iCs w:val="0"/>
                <w:caps w:val="0"/>
                <w:smallCaps w:val="0"/>
                <w:color w:val="FFFFFF" w:themeColor="background1" w:themeTint="FF" w:themeShade="FF"/>
                <w:sz w:val="20"/>
                <w:szCs w:val="20"/>
              </w:rPr>
            </w:pPr>
            <w:r w:rsidRPr="68CA579A" w:rsidR="68CA579A">
              <w:rPr>
                <w:rFonts w:ascii="Arial Narrow" w:hAnsi="Arial Narrow" w:eastAsia="Arial Narrow" w:cs="Arial Narrow"/>
                <w:b w:val="1"/>
                <w:bCs w:val="1"/>
                <w:i w:val="0"/>
                <w:iCs w:val="0"/>
                <w:caps w:val="0"/>
                <w:smallCaps w:val="0"/>
                <w:color w:val="FFFFFF" w:themeColor="background1" w:themeTint="FF" w:themeShade="FF"/>
                <w:sz w:val="20"/>
                <w:szCs w:val="20"/>
                <w:lang w:val="es-ES"/>
              </w:rPr>
              <w:t>CCEC</w:t>
            </w:r>
          </w:p>
        </w:tc>
      </w:tr>
      <w:tr w:rsidR="68CA579A" w:rsidTr="68CA579A" w14:paraId="32FA95D0">
        <w:trPr>
          <w:trHeight w:val="660"/>
        </w:trPr>
        <w:tc>
          <w:tcPr>
            <w:tcW w:w="4374" w:type="dxa"/>
            <w:vMerge w:val="restart"/>
            <w:tcBorders>
              <w:top w:val="single" w:sz="6"/>
              <w:left w:val="single" w:sz="6"/>
              <w:bottom w:val="single" w:sz="6"/>
              <w:right w:val="single" w:sz="6"/>
            </w:tcBorders>
            <w:tcMar>
              <w:left w:w="60" w:type="dxa"/>
              <w:right w:w="60" w:type="dxa"/>
            </w:tcMar>
            <w:vAlign w:val="center"/>
          </w:tcPr>
          <w:p w:rsidR="68CA579A" w:rsidP="68CA579A" w:rsidRDefault="68CA579A" w14:paraId="61F982B9" w14:textId="45334C72">
            <w:pPr>
              <w:pStyle w:val="Normal"/>
              <w:suppressLineNumbers w:val="0"/>
              <w:bidi w:val="0"/>
              <w:spacing w:before="0" w:beforeAutospacing="off" w:after="0" w:afterAutospacing="off" w:line="240" w:lineRule="auto"/>
              <w:ind w:left="0" w:right="0"/>
              <w:jc w:val="both"/>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CE1. </w:t>
            </w:r>
            <w:r w:rsidRPr="68CA579A" w:rsidR="68CA579A">
              <w:rPr>
                <w:rFonts w:ascii="Arial Narrow" w:hAnsi="Arial Narrow" w:eastAsia="Arial Narrow" w:cs="Arial Narrow"/>
                <w:noProof w:val="0"/>
                <w:sz w:val="20"/>
                <w:szCs w:val="20"/>
                <w:lang w:val="es-ES"/>
              </w:rPr>
              <w:t>Analizar manifestaciones artísticas, contextualizándolas, describiendo sus aspectos esenciales y valorando el proceso de creación y el resultado final, para educar la mirada, alimentar el imaginario, reforzar la confianza y ampliar las posibilidades de disfrute del patrimonio cultural y artístico.</w:t>
            </w:r>
          </w:p>
          <w:p w:rsidR="68CA579A" w:rsidP="68CA579A" w:rsidRDefault="68CA579A" w14:paraId="71AA6A95" w14:textId="3BCF5F26">
            <w:pPr>
              <w:pStyle w:val="Normal"/>
              <w:suppressLineNumbers w:val="0"/>
              <w:bidi w:val="0"/>
              <w:spacing w:before="0" w:beforeAutospacing="off" w:after="0" w:afterAutospacing="off" w:line="240" w:lineRule="auto"/>
              <w:ind w:left="0" w:right="0"/>
              <w:jc w:val="both"/>
              <w:rPr>
                <w:rFonts w:ascii="Arial Narrow" w:hAnsi="Arial Narrow" w:eastAsia="Arial Narrow" w:cs="Arial Narrow"/>
                <w:noProof w:val="0"/>
                <w:sz w:val="20"/>
                <w:szCs w:val="20"/>
                <w:lang w:val="es-ES"/>
              </w:rPr>
            </w:pPr>
          </w:p>
          <w:p w:rsidR="1F6D435A" w:rsidP="68CA579A" w:rsidRDefault="1F6D435A" w14:paraId="27772623" w14:textId="5B6CB655">
            <w:pPr>
              <w:pStyle w:val="Normal"/>
              <w:bidi w:val="0"/>
              <w:spacing w:before="0" w:beforeAutospacing="off" w:after="0" w:afterAutospacing="off" w:line="240" w:lineRule="auto"/>
              <w:ind w:left="0" w:right="0"/>
              <w:jc w:val="both"/>
              <w:rPr>
                <w:rFonts w:ascii="Arial Narrow" w:hAnsi="Arial Narrow" w:eastAsia="Arial Narrow" w:cs="Arial Narrow"/>
                <w:b w:val="1"/>
                <w:bCs w:val="1"/>
                <w:noProof w:val="0"/>
                <w:sz w:val="20"/>
                <w:szCs w:val="20"/>
                <w:lang w:val="es-ES"/>
              </w:rPr>
            </w:pPr>
            <w:r w:rsidRPr="68CA579A" w:rsidR="1F6D435A">
              <w:rPr>
                <w:rFonts w:ascii="Arial Narrow" w:hAnsi="Arial Narrow" w:eastAsia="Arial Narrow" w:cs="Arial Narrow"/>
                <w:b w:val="1"/>
                <w:bCs w:val="1"/>
                <w:noProof w:val="0"/>
                <w:sz w:val="20"/>
                <w:szCs w:val="20"/>
                <w:lang w:val="es-ES"/>
              </w:rPr>
              <w:t xml:space="preserve">Criterios de evaluación </w:t>
            </w:r>
          </w:p>
          <w:p w:rsidR="1F6D435A" w:rsidP="68CA579A" w:rsidRDefault="1F6D435A" w14:paraId="60101850" w14:textId="61EC5A81">
            <w:pPr>
              <w:pStyle w:val="Normal"/>
              <w:bidi w:val="0"/>
              <w:spacing w:before="0" w:beforeAutospacing="off" w:after="0" w:afterAutospacing="off" w:line="240" w:lineRule="auto"/>
              <w:ind w:left="0" w:right="0"/>
              <w:jc w:val="both"/>
            </w:pPr>
            <w:r w:rsidRPr="68CA579A" w:rsidR="1F6D435A">
              <w:rPr>
                <w:rFonts w:ascii="Arial Narrow" w:hAnsi="Arial Narrow" w:eastAsia="Arial Narrow" w:cs="Arial Narrow"/>
                <w:noProof w:val="0"/>
                <w:sz w:val="20"/>
                <w:szCs w:val="20"/>
                <w:lang w:val="es-ES"/>
              </w:rPr>
              <w:t xml:space="preserve">1.1. Analizar manifestaciones artísticas de diferentes épocas y culturas, contextualizándolas, describiendo sus aspectos esenciales, valorando el proceso de creación y el resultado final, y evidenciando una actitud de apertura, interés y respeto en su recepción. </w:t>
            </w:r>
          </w:p>
          <w:p w:rsidR="68CA579A" w:rsidP="68CA579A" w:rsidRDefault="68CA579A" w14:paraId="0530A179" w14:textId="643FBB1F">
            <w:pPr>
              <w:pStyle w:val="Normal"/>
              <w:bidi w:val="0"/>
              <w:spacing w:before="0" w:beforeAutospacing="off" w:after="0" w:afterAutospacing="off" w:line="240" w:lineRule="auto"/>
              <w:ind w:left="0" w:right="0"/>
              <w:jc w:val="both"/>
              <w:rPr>
                <w:rFonts w:ascii="Arial Narrow" w:hAnsi="Arial Narrow" w:eastAsia="Arial Narrow" w:cs="Arial Narrow"/>
                <w:noProof w:val="0"/>
                <w:sz w:val="20"/>
                <w:szCs w:val="20"/>
                <w:lang w:val="es-ES"/>
              </w:rPr>
            </w:pPr>
          </w:p>
          <w:p w:rsidR="1F6D435A" w:rsidP="68CA579A" w:rsidRDefault="1F6D435A" w14:paraId="3F7EDE85" w14:textId="419A2664">
            <w:pPr>
              <w:pStyle w:val="Normal"/>
              <w:bidi w:val="0"/>
              <w:spacing w:before="0" w:beforeAutospacing="off" w:after="0" w:afterAutospacing="off" w:line="240" w:lineRule="auto"/>
              <w:ind w:left="0" w:right="0"/>
              <w:jc w:val="both"/>
            </w:pPr>
            <w:r w:rsidRPr="68CA579A" w:rsidR="1F6D435A">
              <w:rPr>
                <w:rFonts w:ascii="Arial Narrow" w:hAnsi="Arial Narrow" w:eastAsia="Arial Narrow" w:cs="Arial Narrow"/>
                <w:noProof w:val="0"/>
                <w:sz w:val="20"/>
                <w:szCs w:val="20"/>
                <w:lang w:val="es-ES"/>
              </w:rPr>
              <w:t>1.2. Valorar críticamente los hábitos, los gustos y los referentes artísticos de diferentes épocas y culturas, reflexionando sobre su evolución y sobre su relación con los del presente.</w:t>
            </w:r>
          </w:p>
          <w:p w:rsidR="68CA579A" w:rsidP="68CA579A" w:rsidRDefault="68CA579A" w14:paraId="4DDF736C" w14:textId="20762FFB">
            <w:pPr>
              <w:pStyle w:val="Normal"/>
              <w:suppressLineNumbers w:val="0"/>
              <w:bidi w:val="0"/>
              <w:spacing w:before="0" w:beforeAutospacing="off" w:after="0" w:afterAutospacing="off" w:line="240" w:lineRule="auto"/>
              <w:ind w:left="0" w:right="0"/>
              <w:jc w:val="both"/>
              <w:rPr>
                <w:rFonts w:ascii="Arial Narrow" w:hAnsi="Arial Narrow" w:eastAsia="Arial Narrow" w:cs="Arial Narrow"/>
                <w:noProof w:val="0"/>
                <w:sz w:val="20"/>
                <w:szCs w:val="20"/>
                <w:lang w:val="es-ES"/>
              </w:rPr>
            </w:pPr>
          </w:p>
          <w:p w:rsidR="68CA579A" w:rsidP="68CA579A" w:rsidRDefault="68CA579A" w14:paraId="2DDCAAB1" w14:textId="10973C70">
            <w:pPr>
              <w:pStyle w:val="Normal"/>
              <w:suppressLineNumbers w:val="0"/>
              <w:bidi w:val="0"/>
              <w:spacing w:before="0" w:beforeAutospacing="off" w:after="0" w:afterAutospacing="off" w:line="240" w:lineRule="auto"/>
              <w:ind w:left="0" w:right="0"/>
              <w:jc w:val="both"/>
              <w:rPr>
                <w:rFonts w:ascii="Arial Narrow" w:hAnsi="Arial Narrow" w:eastAsia="Arial Narrow" w:cs="Arial Narrow"/>
                <w:noProof w:val="0"/>
                <w:sz w:val="20"/>
                <w:szCs w:val="20"/>
                <w:lang w:val="es-ES"/>
              </w:rPr>
            </w:pPr>
          </w:p>
        </w:tc>
        <w:tc>
          <w:tcPr>
            <w:tcW w:w="321" w:type="dxa"/>
            <w:tcBorders>
              <w:top w:val="single" w:sz="6"/>
              <w:left w:val="single" w:sz="6"/>
              <w:bottom w:val="single" w:sz="6"/>
              <w:right w:val="single" w:sz="6"/>
            </w:tcBorders>
            <w:tcMar>
              <w:left w:w="60" w:type="dxa"/>
              <w:right w:w="60" w:type="dxa"/>
            </w:tcMar>
            <w:vAlign w:val="center"/>
          </w:tcPr>
          <w:p w:rsidR="68CA579A" w:rsidP="68CA579A" w:rsidRDefault="68CA579A" w14:paraId="4DE0C911" w14:textId="3C71380B">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50DEB5B1" w14:textId="7AED2F3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L2</w:t>
            </w: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4CFA927C" w14:textId="5691021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CP3</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7D30F44E" w14:textId="24F1DF8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27500FEC" w14:textId="0142870F">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CD1</w:t>
            </w:r>
          </w:p>
        </w:tc>
        <w:tc>
          <w:tcPr>
            <w:tcW w:w="980" w:type="dxa"/>
            <w:tcBorders>
              <w:top w:val="single" w:sz="6"/>
              <w:left w:val="single" w:sz="6"/>
              <w:bottom w:val="single" w:sz="6"/>
              <w:right w:val="single" w:sz="6"/>
            </w:tcBorders>
            <w:tcMar>
              <w:left w:w="60" w:type="dxa"/>
              <w:right w:w="60" w:type="dxa"/>
            </w:tcMar>
            <w:vAlign w:val="center"/>
          </w:tcPr>
          <w:p w:rsidR="68CA579A" w:rsidP="68CA579A" w:rsidRDefault="68CA579A" w14:paraId="4A81CB3E" w14:textId="083F595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CPSAA3</w:t>
            </w: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364D2BD1" w14:textId="6CA82FE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CC1</w:t>
            </w: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22FA32F9" w14:textId="2512759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57CA22E6" w14:textId="5E8E843B">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CCEC1</w:t>
            </w:r>
          </w:p>
        </w:tc>
      </w:tr>
      <w:tr w:rsidR="68CA579A" w:rsidTr="68CA579A" w14:paraId="027BAC3B">
        <w:trPr>
          <w:trHeight w:val="660"/>
        </w:trPr>
        <w:tc>
          <w:tcPr>
            <w:tcW w:w="4374" w:type="dxa"/>
            <w:vMerge/>
            <w:tcBorders>
              <w:top w:sz="0"/>
              <w:left w:val="single" w:sz="0"/>
              <w:bottom w:val="single" w:sz="0"/>
              <w:right w:val="single" w:sz="0"/>
            </w:tcBorders>
            <w:tcMar/>
            <w:vAlign w:val="center"/>
          </w:tcPr>
          <w:p w14:paraId="22040544"/>
        </w:tc>
        <w:tc>
          <w:tcPr>
            <w:tcW w:w="321" w:type="dxa"/>
            <w:tcBorders>
              <w:top w:val="single" w:sz="6"/>
              <w:left w:val="nil"/>
              <w:bottom w:val="single" w:sz="6"/>
              <w:right w:val="single" w:sz="6"/>
            </w:tcBorders>
            <w:tcMar>
              <w:left w:w="60" w:type="dxa"/>
              <w:right w:w="60" w:type="dxa"/>
            </w:tcMar>
            <w:vAlign w:val="center"/>
          </w:tcPr>
          <w:p w:rsidR="68CA579A" w:rsidP="68CA579A" w:rsidRDefault="68CA579A" w14:paraId="08B2A8D6" w14:textId="444733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0D9C8FB6" w14:textId="38C77EB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CCL3</w:t>
            </w: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042E108A" w14:textId="2B2438B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34F3D73F" w14:textId="0A653BD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15DC69B7" w14:textId="7ADE1FC9">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CD2</w:t>
            </w:r>
          </w:p>
        </w:tc>
        <w:tc>
          <w:tcPr>
            <w:tcW w:w="980" w:type="dxa"/>
            <w:tcBorders>
              <w:top w:val="single" w:sz="6"/>
              <w:left w:val="single" w:sz="6"/>
              <w:bottom w:val="single" w:sz="6"/>
              <w:right w:val="single" w:sz="6"/>
            </w:tcBorders>
            <w:tcMar>
              <w:left w:w="60" w:type="dxa"/>
              <w:right w:w="60" w:type="dxa"/>
            </w:tcMar>
            <w:vAlign w:val="center"/>
          </w:tcPr>
          <w:p w:rsidR="68CA579A" w:rsidP="68CA579A" w:rsidRDefault="68CA579A" w14:paraId="0FA17AF5" w14:textId="2E93A3F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5EDFA0FD" w14:textId="0697842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5BA8B91D" w14:textId="5C7EA32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2D7BFDBE" w14:textId="557D475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CCEC2</w:t>
            </w:r>
          </w:p>
        </w:tc>
      </w:tr>
      <w:tr w:rsidR="68CA579A" w:rsidTr="68CA579A" w14:paraId="2738E0FA">
        <w:trPr>
          <w:trHeight w:val="540"/>
        </w:trPr>
        <w:tc>
          <w:tcPr>
            <w:tcW w:w="4374" w:type="dxa"/>
            <w:vMerge w:val="restart"/>
            <w:tcBorders>
              <w:top w:val="nil" w:sz="6"/>
              <w:left w:val="single" w:sz="6"/>
              <w:bottom w:val="single" w:sz="6"/>
              <w:right w:val="single" w:sz="6"/>
            </w:tcBorders>
            <w:shd w:val="clear" w:color="auto" w:fill="D9E1F2"/>
            <w:tcMar>
              <w:left w:w="60" w:type="dxa"/>
              <w:right w:w="60" w:type="dxa"/>
            </w:tcMar>
            <w:vAlign w:val="center"/>
          </w:tcPr>
          <w:p w:rsidR="68CA579A" w:rsidP="68CA579A" w:rsidRDefault="68CA579A" w14:paraId="2684C53E" w14:textId="4C525249">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CE2. </w:t>
            </w:r>
            <w:r w:rsidRPr="68CA579A" w:rsidR="68CA579A">
              <w:rPr>
                <w:rFonts w:ascii="Arial Narrow" w:hAnsi="Arial Narrow" w:eastAsia="Arial Narrow" w:cs="Arial Narrow"/>
                <w:noProof w:val="0"/>
                <w:sz w:val="20"/>
                <w:szCs w:val="20"/>
                <w:lang w:val="es-ES"/>
              </w:rPr>
              <w:t>Explorar las posibilidades expresivas de diferentes técnicas gráfico-plásticas, empleando distintos medios, soportes, herramientas y lenguajes, para incorporarlas al repertorio personal de recursos y desarrollar el criterio de selección de las más adecuadas a cada necesidad o intención.</w:t>
            </w:r>
          </w:p>
          <w:p w:rsidR="68CA579A" w:rsidP="68CA579A" w:rsidRDefault="68CA579A" w14:paraId="014A2993" w14:textId="45A5EB41">
            <w:pPr>
              <w:pStyle w:val="Normal"/>
              <w:spacing w:after="0" w:line="240" w:lineRule="auto"/>
              <w:jc w:val="both"/>
              <w:rPr>
                <w:rFonts w:ascii="Arial Narrow" w:hAnsi="Arial Narrow" w:eastAsia="Arial Narrow" w:cs="Arial Narrow"/>
                <w:noProof w:val="0"/>
                <w:sz w:val="20"/>
                <w:szCs w:val="20"/>
                <w:lang w:val="es-ES"/>
              </w:rPr>
            </w:pPr>
          </w:p>
          <w:p w:rsidR="219A8306" w:rsidP="68CA579A" w:rsidRDefault="219A8306" w14:paraId="614F584D" w14:textId="03AA387A">
            <w:pPr>
              <w:pStyle w:val="Normal"/>
              <w:spacing w:after="0" w:line="240" w:lineRule="auto"/>
              <w:jc w:val="both"/>
              <w:rPr>
                <w:rFonts w:ascii="Arial Narrow" w:hAnsi="Arial Narrow" w:eastAsia="Arial Narrow" w:cs="Arial Narrow"/>
                <w:b w:val="1"/>
                <w:bCs w:val="1"/>
                <w:noProof w:val="0"/>
                <w:sz w:val="20"/>
                <w:szCs w:val="20"/>
                <w:lang w:val="es-ES"/>
              </w:rPr>
            </w:pPr>
            <w:r w:rsidRPr="68CA579A" w:rsidR="219A8306">
              <w:rPr>
                <w:rFonts w:ascii="Arial Narrow" w:hAnsi="Arial Narrow" w:eastAsia="Arial Narrow" w:cs="Arial Narrow"/>
                <w:b w:val="1"/>
                <w:bCs w:val="1"/>
                <w:noProof w:val="0"/>
                <w:sz w:val="20"/>
                <w:szCs w:val="20"/>
                <w:lang w:val="es-ES"/>
              </w:rPr>
              <w:t xml:space="preserve">Criterios de evaluación </w:t>
            </w:r>
          </w:p>
          <w:p w:rsidR="219A8306" w:rsidP="68CA579A" w:rsidRDefault="219A8306" w14:paraId="0AF38CA8" w14:textId="5E175476">
            <w:pPr>
              <w:pStyle w:val="Normal"/>
              <w:spacing w:after="0" w:line="240" w:lineRule="auto"/>
              <w:jc w:val="both"/>
            </w:pPr>
            <w:r w:rsidRPr="68CA579A" w:rsidR="219A8306">
              <w:rPr>
                <w:rFonts w:ascii="Arial Narrow" w:hAnsi="Arial Narrow" w:eastAsia="Arial Narrow" w:cs="Arial Narrow"/>
                <w:noProof w:val="0"/>
                <w:sz w:val="20"/>
                <w:szCs w:val="20"/>
                <w:lang w:val="es-ES"/>
              </w:rPr>
              <w:t>2.1. Participar, con iniciativa, confianza y creatividad, en la exploración de diferentes técnicas gráfico-plásticas, empleando herramientas, medios, soportes y lenguajes. 2.2. Elaborar producciones gráfico-plásticas de forma creativa, determinando las intenciones expresivas y seleccionando con corrección las herramientas, medios, soportes y lenguajes más adecuados de entre los que conforman el repertorio personal de recursos.</w:t>
            </w:r>
          </w:p>
        </w:tc>
        <w:tc>
          <w:tcPr>
            <w:tcW w:w="321"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7332C8B" w14:textId="6AA4294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759569C" w14:textId="50CD902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679C017F" w14:textId="698AFB3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6444AC9" w14:textId="7ED461CF">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A83763D" w14:textId="19268AA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CD2</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2186405" w14:textId="709E1D20">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CPSAA1</w:t>
            </w: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64C16FB" w14:textId="5107171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CC1</w:t>
            </w: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2454BC5D" w14:textId="5B09699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D37C9D3" w14:textId="59F0D4D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CCEC3</w:t>
            </w:r>
          </w:p>
        </w:tc>
      </w:tr>
      <w:tr w:rsidR="68CA579A" w:rsidTr="68CA579A" w14:paraId="00639C7B">
        <w:trPr>
          <w:trHeight w:val="690"/>
        </w:trPr>
        <w:tc>
          <w:tcPr>
            <w:tcW w:w="4374" w:type="dxa"/>
            <w:vMerge/>
            <w:tcBorders>
              <w:top w:sz="0"/>
              <w:left w:val="single" w:sz="0"/>
              <w:bottom w:val="single" w:sz="0"/>
              <w:right w:val="single" w:sz="0"/>
            </w:tcBorders>
            <w:tcMar/>
            <w:vAlign w:val="center"/>
          </w:tcPr>
          <w:p w14:paraId="766244ED"/>
        </w:tc>
        <w:tc>
          <w:tcPr>
            <w:tcW w:w="321" w:type="dxa"/>
            <w:tcBorders>
              <w:top w:val="single" w:sz="6"/>
              <w:left w:val="nil"/>
              <w:bottom w:val="single" w:sz="6"/>
              <w:right w:val="single" w:sz="6"/>
            </w:tcBorders>
            <w:shd w:val="clear" w:color="auto" w:fill="D9E1F2"/>
            <w:tcMar>
              <w:left w:w="60" w:type="dxa"/>
              <w:right w:w="60" w:type="dxa"/>
            </w:tcMar>
            <w:vAlign w:val="center"/>
          </w:tcPr>
          <w:p w:rsidR="68CA579A" w:rsidP="68CA579A" w:rsidRDefault="68CA579A" w14:paraId="3855648D" w14:textId="4CB8587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BB25455" w14:textId="6941ED9D">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258E450E" w14:textId="639B006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717ECE5C" w14:textId="728B309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D15B852" w14:textId="79FE37A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7B6A4A14" w14:textId="2939106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3AF190F7" w14:textId="3BFD306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566F6C0F" w14:textId="6BD20AB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56DDD9A" w14:textId="296F415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6A6FFC2D">
        <w:trPr>
          <w:trHeight w:val="540"/>
        </w:trPr>
        <w:tc>
          <w:tcPr>
            <w:tcW w:w="4374" w:type="dxa"/>
            <w:vMerge w:val="restart"/>
            <w:tcBorders>
              <w:top w:val="nil"/>
              <w:left w:val="single" w:sz="6"/>
              <w:bottom w:val="single" w:sz="6"/>
              <w:right w:val="single" w:sz="6"/>
            </w:tcBorders>
            <w:tcMar>
              <w:left w:w="60" w:type="dxa"/>
              <w:right w:w="60" w:type="dxa"/>
            </w:tcMar>
            <w:vAlign w:val="center"/>
          </w:tcPr>
          <w:p w:rsidR="68CA579A" w:rsidP="68CA579A" w:rsidRDefault="68CA579A" w14:paraId="59A00D1B" w14:textId="4D68DCBC">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CE3. </w:t>
            </w:r>
            <w:r w:rsidRPr="68CA579A" w:rsidR="68CA579A">
              <w:rPr>
                <w:rFonts w:ascii="Arial Narrow" w:hAnsi="Arial Narrow" w:eastAsia="Arial Narrow" w:cs="Arial Narrow"/>
                <w:noProof w:val="0"/>
                <w:sz w:val="20"/>
                <w:szCs w:val="20"/>
                <w:lang w:val="es-ES"/>
              </w:rPr>
              <w:t>Explorar las posibilidades expresivas de diferentes medios, técnicas y formatos audiovisuales, decodificando sus lenguajes, identificando las herramientas y distinguiendo sus fines, para incorporarlos al repertorio personal de recursos y desarrollar el criterio de selección de los más adecuados a cada necesidad o intención.</w:t>
            </w:r>
          </w:p>
          <w:p w:rsidR="68CA579A" w:rsidP="68CA579A" w:rsidRDefault="68CA579A" w14:paraId="06E642C7" w14:textId="7F3D870B">
            <w:pPr>
              <w:pStyle w:val="Normal"/>
              <w:spacing w:after="0" w:line="240" w:lineRule="auto"/>
              <w:jc w:val="both"/>
              <w:rPr>
                <w:rFonts w:ascii="Arial Narrow" w:hAnsi="Arial Narrow" w:eastAsia="Arial Narrow" w:cs="Arial Narrow"/>
                <w:noProof w:val="0"/>
                <w:sz w:val="20"/>
                <w:szCs w:val="20"/>
                <w:lang w:val="es-ES"/>
              </w:rPr>
            </w:pPr>
          </w:p>
          <w:p w:rsidR="1BFE9CB0" w:rsidP="68CA579A" w:rsidRDefault="1BFE9CB0" w14:paraId="510C35FD" w14:textId="32B0A4A1">
            <w:pPr>
              <w:pStyle w:val="Normal"/>
              <w:spacing w:after="0" w:line="240" w:lineRule="auto"/>
              <w:jc w:val="both"/>
              <w:rPr>
                <w:rFonts w:ascii="Arial Narrow" w:hAnsi="Arial Narrow" w:eastAsia="Arial Narrow" w:cs="Arial Narrow"/>
                <w:b w:val="1"/>
                <w:bCs w:val="1"/>
                <w:noProof w:val="0"/>
                <w:sz w:val="20"/>
                <w:szCs w:val="20"/>
                <w:lang w:val="es-ES"/>
              </w:rPr>
            </w:pPr>
            <w:r w:rsidRPr="68CA579A" w:rsidR="1BFE9CB0">
              <w:rPr>
                <w:rFonts w:ascii="Arial Narrow" w:hAnsi="Arial Narrow" w:eastAsia="Arial Narrow" w:cs="Arial Narrow"/>
                <w:b w:val="1"/>
                <w:bCs w:val="1"/>
                <w:noProof w:val="0"/>
                <w:sz w:val="20"/>
                <w:szCs w:val="20"/>
                <w:lang w:val="es-ES"/>
              </w:rPr>
              <w:t>Criterios de evaluación</w:t>
            </w:r>
          </w:p>
          <w:p w:rsidR="1BFE9CB0" w:rsidP="68CA579A" w:rsidRDefault="1BFE9CB0" w14:paraId="0AB9EE07" w14:textId="4441094F">
            <w:pPr>
              <w:pStyle w:val="Normal"/>
              <w:spacing w:after="0" w:line="240" w:lineRule="auto"/>
              <w:jc w:val="both"/>
            </w:pPr>
            <w:r w:rsidRPr="68CA579A" w:rsidR="1BFE9CB0">
              <w:rPr>
                <w:rFonts w:ascii="Arial Narrow" w:hAnsi="Arial Narrow" w:eastAsia="Arial Narrow" w:cs="Arial Narrow"/>
                <w:noProof w:val="0"/>
                <w:sz w:val="20"/>
                <w:szCs w:val="20"/>
                <w:lang w:val="es-ES"/>
              </w:rPr>
              <w:t xml:space="preserve">3.1. Participar, con iniciativa, confianza y creatividad, en la exploración de diferentes medios, técnicas y formatos audiovisuales, decodificando sus lenguajes, identificando las herramientas y distinguiendo sus fines. </w:t>
            </w:r>
          </w:p>
          <w:p w:rsidR="68CA579A" w:rsidP="68CA579A" w:rsidRDefault="68CA579A" w14:paraId="5F07A4AF" w14:textId="149E12A3">
            <w:pPr>
              <w:pStyle w:val="Normal"/>
              <w:spacing w:after="0" w:line="240" w:lineRule="auto"/>
              <w:jc w:val="both"/>
              <w:rPr>
                <w:rFonts w:ascii="Arial Narrow" w:hAnsi="Arial Narrow" w:eastAsia="Arial Narrow" w:cs="Arial Narrow"/>
                <w:noProof w:val="0"/>
                <w:sz w:val="20"/>
                <w:szCs w:val="20"/>
                <w:lang w:val="es-ES"/>
              </w:rPr>
            </w:pPr>
          </w:p>
          <w:p w:rsidR="1BFE9CB0" w:rsidP="68CA579A" w:rsidRDefault="1BFE9CB0" w14:paraId="70D21B29" w14:textId="69929B04">
            <w:pPr>
              <w:pStyle w:val="Normal"/>
              <w:spacing w:after="0" w:line="240" w:lineRule="auto"/>
              <w:jc w:val="both"/>
            </w:pPr>
            <w:r w:rsidRPr="68CA579A" w:rsidR="1BFE9CB0">
              <w:rPr>
                <w:rFonts w:ascii="Arial Narrow" w:hAnsi="Arial Narrow" w:eastAsia="Arial Narrow" w:cs="Arial Narrow"/>
                <w:noProof w:val="0"/>
                <w:sz w:val="20"/>
                <w:szCs w:val="20"/>
                <w:lang w:val="es-ES"/>
              </w:rPr>
              <w:t>3.2. Realizar producciones audiovisuales, individuales o colaborativas, asumiendo diferentes funciones; incorporando el uso de las tecnologías digitales con una intención expresiva; buscando un resultado final ajustado al proyecto preparado previamente; y seleccionando y empleando, con corrección y de forma creativa, las herramientas y medios disponibles más adecuados.</w:t>
            </w:r>
          </w:p>
          <w:p w:rsidR="68CA579A" w:rsidP="68CA579A" w:rsidRDefault="68CA579A" w14:paraId="31FDDD64" w14:textId="7C06D05F">
            <w:pPr>
              <w:pStyle w:val="Normal"/>
              <w:spacing w:after="0" w:line="240" w:lineRule="auto"/>
              <w:jc w:val="both"/>
              <w:rPr>
                <w:rFonts w:ascii="Arial Narrow" w:hAnsi="Arial Narrow" w:eastAsia="Arial Narrow" w:cs="Arial Narrow"/>
                <w:noProof w:val="0"/>
                <w:sz w:val="20"/>
                <w:szCs w:val="20"/>
                <w:lang w:val="es-ES"/>
              </w:rPr>
            </w:pPr>
          </w:p>
        </w:tc>
        <w:tc>
          <w:tcPr>
            <w:tcW w:w="321" w:type="dxa"/>
            <w:tcBorders>
              <w:top w:val="single" w:sz="6"/>
              <w:left w:val="single" w:sz="6"/>
              <w:bottom w:val="single" w:sz="6"/>
              <w:right w:val="single" w:sz="6"/>
            </w:tcBorders>
            <w:tcMar>
              <w:left w:w="60" w:type="dxa"/>
              <w:right w:w="60" w:type="dxa"/>
            </w:tcMar>
            <w:vAlign w:val="center"/>
          </w:tcPr>
          <w:p w:rsidR="68CA579A" w:rsidP="68CA579A" w:rsidRDefault="68CA579A" w14:paraId="0E6E2BBA" w14:textId="0E47C6A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15F5A503" w14:textId="48CCF75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1236D448" w14:textId="4657552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630633B3" w14:textId="288A9CB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626F2A6C" w14:textId="73F8094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CD5</w:t>
            </w:r>
          </w:p>
        </w:tc>
        <w:tc>
          <w:tcPr>
            <w:tcW w:w="980" w:type="dxa"/>
            <w:tcBorders>
              <w:top w:val="single" w:sz="6"/>
              <w:left w:val="single" w:sz="6"/>
              <w:bottom w:val="single" w:sz="6"/>
              <w:right w:val="single" w:sz="6"/>
            </w:tcBorders>
            <w:tcMar>
              <w:left w:w="60" w:type="dxa"/>
              <w:right w:w="60" w:type="dxa"/>
            </w:tcMar>
            <w:vAlign w:val="center"/>
          </w:tcPr>
          <w:p w:rsidR="68CA579A" w:rsidP="68CA579A" w:rsidRDefault="68CA579A" w14:paraId="1C5938D3" w14:textId="16146D3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CPSAA1</w:t>
            </w: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24A582D5" w14:textId="1ECA9E3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19734B81" w14:textId="0358DCE1">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08663D44" w14:textId="4089114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CCEC3</w:t>
            </w:r>
          </w:p>
        </w:tc>
      </w:tr>
      <w:tr w:rsidR="68CA579A" w:rsidTr="68CA579A" w14:paraId="71F568F9">
        <w:trPr>
          <w:trHeight w:val="345"/>
        </w:trPr>
        <w:tc>
          <w:tcPr>
            <w:tcW w:w="4374" w:type="dxa"/>
            <w:vMerge/>
            <w:tcBorders>
              <w:top w:sz="0"/>
              <w:left w:val="single" w:sz="0"/>
              <w:bottom w:val="single" w:sz="0"/>
              <w:right w:val="single" w:sz="0"/>
            </w:tcBorders>
            <w:tcMar/>
            <w:vAlign w:val="center"/>
          </w:tcPr>
          <w:p w14:paraId="01F50748"/>
        </w:tc>
        <w:tc>
          <w:tcPr>
            <w:tcW w:w="321" w:type="dxa"/>
            <w:tcBorders>
              <w:top w:val="single" w:sz="6"/>
              <w:left w:val="nil"/>
              <w:bottom w:val="single" w:sz="6"/>
              <w:right w:val="single" w:sz="6"/>
            </w:tcBorders>
            <w:tcMar>
              <w:left w:w="60" w:type="dxa"/>
              <w:right w:w="60" w:type="dxa"/>
            </w:tcMar>
            <w:vAlign w:val="center"/>
          </w:tcPr>
          <w:p w:rsidR="68CA579A" w:rsidP="68CA579A" w:rsidRDefault="68CA579A" w14:paraId="2A0FC905" w14:textId="3E6DCE70">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tcMar>
              <w:left w:w="60" w:type="dxa"/>
              <w:right w:w="60" w:type="dxa"/>
            </w:tcMar>
            <w:vAlign w:val="center"/>
          </w:tcPr>
          <w:p w:rsidR="68CA579A" w:rsidP="68CA579A" w:rsidRDefault="68CA579A" w14:paraId="47D9F837" w14:textId="2CFEF5D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tcMar>
              <w:left w:w="60" w:type="dxa"/>
              <w:right w:w="60" w:type="dxa"/>
            </w:tcMar>
            <w:vAlign w:val="center"/>
          </w:tcPr>
          <w:p w:rsidR="68CA579A" w:rsidP="68CA579A" w:rsidRDefault="68CA579A" w14:paraId="4F62C917" w14:textId="601DB68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1056B6B8" w14:textId="2DCE44DA">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tcMar>
              <w:left w:w="60" w:type="dxa"/>
              <w:right w:w="60" w:type="dxa"/>
            </w:tcMar>
            <w:vAlign w:val="center"/>
          </w:tcPr>
          <w:p w:rsidR="68CA579A" w:rsidP="68CA579A" w:rsidRDefault="68CA579A" w14:paraId="4F4A7C51" w14:textId="2FDE7E0E">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980" w:type="dxa"/>
            <w:tcBorders>
              <w:top w:val="single" w:sz="6"/>
              <w:left w:val="single" w:sz="6"/>
              <w:bottom w:val="single" w:sz="6"/>
              <w:right w:val="single" w:sz="6"/>
            </w:tcBorders>
            <w:tcMar>
              <w:left w:w="60" w:type="dxa"/>
              <w:right w:w="60" w:type="dxa"/>
            </w:tcMar>
            <w:vAlign w:val="center"/>
          </w:tcPr>
          <w:p w:rsidR="68CA579A" w:rsidP="68CA579A" w:rsidRDefault="68CA579A" w14:paraId="0915C81D" w14:textId="023BB7A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CPSAA3</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63" w:type="dxa"/>
            <w:tcBorders>
              <w:top w:val="single" w:sz="6"/>
              <w:left w:val="single" w:sz="6"/>
              <w:bottom w:val="single" w:sz="6"/>
              <w:right w:val="single" w:sz="6"/>
            </w:tcBorders>
            <w:tcMar>
              <w:left w:w="60" w:type="dxa"/>
              <w:right w:w="60" w:type="dxa"/>
            </w:tcMar>
            <w:vAlign w:val="center"/>
          </w:tcPr>
          <w:p w:rsidR="68CA579A" w:rsidP="68CA579A" w:rsidRDefault="68CA579A" w14:paraId="659CA287" w14:textId="292D466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tcMar>
              <w:left w:w="60" w:type="dxa"/>
              <w:right w:w="60" w:type="dxa"/>
            </w:tcMar>
            <w:vAlign w:val="center"/>
          </w:tcPr>
          <w:p w:rsidR="68CA579A" w:rsidP="68CA579A" w:rsidRDefault="68CA579A" w14:paraId="4248E904" w14:textId="5628A2B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tcMar>
              <w:left w:w="60" w:type="dxa"/>
              <w:right w:w="60" w:type="dxa"/>
            </w:tcMar>
            <w:vAlign w:val="center"/>
          </w:tcPr>
          <w:p w:rsidR="68CA579A" w:rsidP="68CA579A" w:rsidRDefault="68CA579A" w14:paraId="66F57033" w14:textId="61AA46C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59932277">
        <w:trPr>
          <w:trHeight w:val="660"/>
        </w:trPr>
        <w:tc>
          <w:tcPr>
            <w:tcW w:w="4374" w:type="dxa"/>
            <w:vMerge w:val="restart"/>
            <w:tcBorders>
              <w:top w:val="nil"/>
              <w:left w:val="single" w:sz="6"/>
              <w:bottom w:val="single" w:sz="6"/>
              <w:right w:val="single" w:sz="6"/>
            </w:tcBorders>
            <w:shd w:val="clear" w:color="auto" w:fill="D9E1F2"/>
            <w:tcMar>
              <w:left w:w="60" w:type="dxa"/>
              <w:right w:w="60" w:type="dxa"/>
            </w:tcMar>
            <w:vAlign w:val="center"/>
          </w:tcPr>
          <w:p w:rsidR="68CA579A" w:rsidP="68CA579A" w:rsidRDefault="68CA579A" w14:paraId="76649984" w14:textId="2EAA8D98">
            <w:pPr>
              <w:pStyle w:val="Normal"/>
              <w:spacing w:after="0" w:line="240" w:lineRule="auto"/>
              <w:jc w:val="both"/>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xml:space="preserve">CE4. </w:t>
            </w:r>
            <w:r w:rsidRPr="68CA579A" w:rsidR="68CA579A">
              <w:rPr>
                <w:rFonts w:ascii="Arial Narrow" w:hAnsi="Arial Narrow" w:eastAsia="Arial Narrow" w:cs="Arial Narrow"/>
                <w:noProof w:val="0"/>
                <w:sz w:val="20"/>
                <w:szCs w:val="20"/>
                <w:lang w:val="es-ES"/>
              </w:rPr>
              <w:t>Crear producciones artísticas, individuales o grupales, realizadas con diferentes técnicas y herramientas, incluido el propio cuerpo, a partir de un motivo o intención previos, adaptando el diseño y el proceso a las necesidades e indicaciones de realización y teniendo en cuenta las características del público destinatario, para compartirlas y valorar las oportunidades de desarrollo personal, social, académico o profesional que pueden derivarse de esta actividad.</w:t>
            </w:r>
          </w:p>
          <w:p w:rsidR="68CA579A" w:rsidP="68CA579A" w:rsidRDefault="68CA579A" w14:paraId="4ACB06E6" w14:textId="180BE7DE">
            <w:pPr>
              <w:pStyle w:val="Normal"/>
              <w:spacing w:after="0" w:line="240" w:lineRule="auto"/>
              <w:jc w:val="both"/>
              <w:rPr>
                <w:rFonts w:ascii="Arial Narrow" w:hAnsi="Arial Narrow" w:eastAsia="Arial Narrow" w:cs="Arial Narrow"/>
                <w:noProof w:val="0"/>
                <w:sz w:val="20"/>
                <w:szCs w:val="20"/>
                <w:lang w:val="es-ES"/>
              </w:rPr>
            </w:pPr>
          </w:p>
          <w:p w:rsidR="6D64F178" w:rsidP="68CA579A" w:rsidRDefault="6D64F178" w14:paraId="247BF57E" w14:textId="02E5A2A1">
            <w:pPr>
              <w:pStyle w:val="Normal"/>
              <w:spacing w:after="0" w:line="240" w:lineRule="auto"/>
              <w:jc w:val="both"/>
              <w:rPr>
                <w:rFonts w:ascii="Arial Narrow" w:hAnsi="Arial Narrow" w:eastAsia="Arial Narrow" w:cs="Arial Narrow"/>
                <w:b w:val="1"/>
                <w:bCs w:val="1"/>
                <w:noProof w:val="0"/>
                <w:sz w:val="20"/>
                <w:szCs w:val="20"/>
                <w:lang w:val="es-ES"/>
              </w:rPr>
            </w:pPr>
            <w:r w:rsidRPr="68CA579A" w:rsidR="6D64F178">
              <w:rPr>
                <w:rFonts w:ascii="Arial Narrow" w:hAnsi="Arial Narrow" w:eastAsia="Arial Narrow" w:cs="Arial Narrow"/>
                <w:b w:val="1"/>
                <w:bCs w:val="1"/>
                <w:noProof w:val="0"/>
                <w:sz w:val="20"/>
                <w:szCs w:val="20"/>
                <w:lang w:val="es-ES"/>
              </w:rPr>
              <w:t xml:space="preserve">Criterios de evaluación </w:t>
            </w:r>
          </w:p>
          <w:p w:rsidR="6D64F178" w:rsidP="68CA579A" w:rsidRDefault="6D64F178" w14:paraId="7B92C1FD" w14:textId="7BB7CCFA">
            <w:pPr>
              <w:pStyle w:val="Normal"/>
              <w:spacing w:after="0" w:line="240" w:lineRule="auto"/>
              <w:jc w:val="both"/>
            </w:pPr>
            <w:r w:rsidRPr="68CA579A" w:rsidR="6D64F178">
              <w:rPr>
                <w:rFonts w:ascii="Arial Narrow" w:hAnsi="Arial Narrow" w:eastAsia="Arial Narrow" w:cs="Arial Narrow"/>
                <w:noProof w:val="0"/>
                <w:sz w:val="20"/>
                <w:szCs w:val="20"/>
                <w:lang w:val="es-ES"/>
              </w:rPr>
              <w:t xml:space="preserve">4.1. Crear un producto artístico individual o grupal, de forma colaborativa y abierta, diseñando las fases del proceso y seleccionando las técnicas y herramientas más adecuadas para conseguir un resultado adaptado a una intención y a un público determinados. </w:t>
            </w:r>
          </w:p>
          <w:p w:rsidR="68CA579A" w:rsidP="68CA579A" w:rsidRDefault="68CA579A" w14:paraId="3AC91461" w14:textId="3A1E054C">
            <w:pPr>
              <w:pStyle w:val="Normal"/>
              <w:spacing w:after="0" w:line="240" w:lineRule="auto"/>
              <w:jc w:val="both"/>
              <w:rPr>
                <w:rFonts w:ascii="Arial Narrow" w:hAnsi="Arial Narrow" w:eastAsia="Arial Narrow" w:cs="Arial Narrow"/>
                <w:noProof w:val="0"/>
                <w:sz w:val="20"/>
                <w:szCs w:val="20"/>
                <w:lang w:val="es-ES"/>
              </w:rPr>
            </w:pPr>
          </w:p>
          <w:p w:rsidR="6D64F178" w:rsidP="68CA579A" w:rsidRDefault="6D64F178" w14:paraId="7F5D7673" w14:textId="7B91C8B4">
            <w:pPr>
              <w:pStyle w:val="Normal"/>
              <w:spacing w:after="0" w:line="240" w:lineRule="auto"/>
              <w:jc w:val="both"/>
            </w:pPr>
            <w:r w:rsidRPr="68CA579A" w:rsidR="6D64F178">
              <w:rPr>
                <w:rFonts w:ascii="Arial Narrow" w:hAnsi="Arial Narrow" w:eastAsia="Arial Narrow" w:cs="Arial Narrow"/>
                <w:noProof w:val="0"/>
                <w:sz w:val="20"/>
                <w:szCs w:val="20"/>
                <w:lang w:val="es-ES"/>
              </w:rPr>
              <w:t xml:space="preserve">4.2. </w:t>
            </w:r>
            <w:r w:rsidRPr="68CA579A" w:rsidR="6D64F178">
              <w:rPr>
                <w:rFonts w:ascii="Arial Narrow" w:hAnsi="Arial Narrow" w:eastAsia="Arial Narrow" w:cs="Arial Narrow"/>
                <w:noProof w:val="0"/>
                <w:sz w:val="20"/>
                <w:szCs w:val="20"/>
                <w:lang w:val="es-ES"/>
              </w:rPr>
              <w:t>Exponer el resultado final de la creación de un producto artístico, individual o grupal, poniendo en común y valorando críticamente el desarrollo de su elaboración, las dificultades encontradas, los progresos realizados y los logros alcanzados.</w:t>
            </w:r>
            <w:r w:rsidRPr="68CA579A" w:rsidR="6D64F178">
              <w:rPr>
                <w:rFonts w:ascii="Arial Narrow" w:hAnsi="Arial Narrow" w:eastAsia="Arial Narrow" w:cs="Arial Narrow"/>
                <w:noProof w:val="0"/>
                <w:sz w:val="20"/>
                <w:szCs w:val="20"/>
                <w:lang w:val="es-ES"/>
              </w:rPr>
              <w:t xml:space="preserve"> </w:t>
            </w:r>
          </w:p>
          <w:p w:rsidR="68CA579A" w:rsidP="68CA579A" w:rsidRDefault="68CA579A" w14:paraId="1EA12A38" w14:textId="2AF7C4D1">
            <w:pPr>
              <w:pStyle w:val="Normal"/>
              <w:spacing w:after="0" w:line="240" w:lineRule="auto"/>
              <w:jc w:val="both"/>
              <w:rPr>
                <w:rFonts w:ascii="Arial Narrow" w:hAnsi="Arial Narrow" w:eastAsia="Arial Narrow" w:cs="Arial Narrow"/>
                <w:noProof w:val="0"/>
                <w:sz w:val="20"/>
                <w:szCs w:val="20"/>
                <w:lang w:val="es-ES"/>
              </w:rPr>
            </w:pPr>
          </w:p>
          <w:p w:rsidR="6D64F178" w:rsidP="68CA579A" w:rsidRDefault="6D64F178" w14:paraId="2F125321" w14:textId="31ED989B">
            <w:pPr>
              <w:pStyle w:val="Normal"/>
              <w:spacing w:after="0" w:line="240" w:lineRule="auto"/>
              <w:jc w:val="both"/>
            </w:pPr>
            <w:r w:rsidRPr="68CA579A" w:rsidR="6D64F178">
              <w:rPr>
                <w:rFonts w:ascii="Arial Narrow" w:hAnsi="Arial Narrow" w:eastAsia="Arial Narrow" w:cs="Arial Narrow"/>
                <w:noProof w:val="0"/>
                <w:sz w:val="20"/>
                <w:szCs w:val="20"/>
                <w:lang w:val="es-ES"/>
              </w:rPr>
              <w:t xml:space="preserve">4.3. Identificar oportunidades de desarrollo personal, social, académico o profesional relacionadas con el ámbito artístico, comprendiendo su valor añadido y expresando la </w:t>
            </w:r>
            <w:r w:rsidRPr="68CA579A" w:rsidR="6D64F178">
              <w:rPr>
                <w:rFonts w:ascii="Arial Narrow" w:hAnsi="Arial Narrow" w:eastAsia="Arial Narrow" w:cs="Arial Narrow"/>
                <w:noProof w:val="0"/>
                <w:sz w:val="20"/>
                <w:szCs w:val="20"/>
                <w:lang w:val="es-ES"/>
              </w:rPr>
              <w:t>opinión personal</w:t>
            </w:r>
            <w:r w:rsidRPr="68CA579A" w:rsidR="6D64F178">
              <w:rPr>
                <w:rFonts w:ascii="Arial Narrow" w:hAnsi="Arial Narrow" w:eastAsia="Arial Narrow" w:cs="Arial Narrow"/>
                <w:noProof w:val="0"/>
                <w:sz w:val="20"/>
                <w:szCs w:val="20"/>
                <w:lang w:val="es-ES"/>
              </w:rPr>
              <w:t xml:space="preserve"> de forma razonada y respetuosa.</w:t>
            </w:r>
          </w:p>
        </w:tc>
        <w:tc>
          <w:tcPr>
            <w:tcW w:w="321"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5347686" w14:textId="220F3DC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5C733A16" w14:textId="0F8A617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CCL1</w:t>
            </w: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C57F6CE" w14:textId="03207C9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6E1F798" w14:textId="6229E0B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STEM3</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39D7D18" w14:textId="1221957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CD3</w:t>
            </w: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931CE86" w14:textId="054732ED">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CPSAA5</w:t>
            </w: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C5D947D" w14:textId="6E029D7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2C498E7B" w14:textId="0795BEB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CE3</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BC9B6C7" w14:textId="736B98E2">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CCEC4</w:t>
            </w:r>
          </w:p>
        </w:tc>
      </w:tr>
      <w:tr w:rsidR="68CA579A" w:rsidTr="68CA579A" w14:paraId="13A14B4F">
        <w:trPr>
          <w:trHeight w:val="660"/>
        </w:trPr>
        <w:tc>
          <w:tcPr>
            <w:tcW w:w="4374" w:type="dxa"/>
            <w:vMerge/>
            <w:tcBorders>
              <w:top w:sz="0"/>
              <w:left w:val="single" w:sz="0"/>
              <w:bottom w:val="single" w:sz="0"/>
              <w:right w:val="single" w:sz="0"/>
            </w:tcBorders>
            <w:tcMar/>
            <w:vAlign w:val="center"/>
          </w:tcPr>
          <w:p w14:paraId="6103B947"/>
        </w:tc>
        <w:tc>
          <w:tcPr>
            <w:tcW w:w="321" w:type="dxa"/>
            <w:tcBorders>
              <w:top w:val="single" w:sz="6"/>
              <w:left w:val="nil"/>
              <w:bottom w:val="single" w:sz="6"/>
              <w:right w:val="single" w:sz="6"/>
            </w:tcBorders>
            <w:shd w:val="clear" w:color="auto" w:fill="D9E1F2"/>
            <w:tcMar>
              <w:left w:w="60" w:type="dxa"/>
              <w:right w:w="60" w:type="dxa"/>
            </w:tcMar>
            <w:vAlign w:val="center"/>
          </w:tcPr>
          <w:p w:rsidR="68CA579A" w:rsidP="68CA579A" w:rsidRDefault="68CA579A" w14:paraId="03B73EC3" w14:textId="771DFE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8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5BDADBF4" w14:textId="46CD5235">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1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0CF9FFD" w14:textId="6972A6F3">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43FB53AC" w14:textId="18E566C8">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374"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746DB651" w14:textId="17519CE7">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980"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C95EE0C" w14:textId="15FCE236">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463"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3876E7C" w14:textId="0961083C">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c>
          <w:tcPr>
            <w:tcW w:w="339"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1859C5F1" w14:textId="2089DD94">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rPr>
            </w:pPr>
            <w:r w:rsidRPr="68CA579A" w:rsidR="68CA579A">
              <w:rPr>
                <w:rFonts w:ascii="Arial Narrow" w:hAnsi="Arial Narrow" w:eastAsia="Arial Narrow" w:cs="Arial Narrow"/>
                <w:b w:val="0"/>
                <w:bCs w:val="0"/>
                <w:i w:val="0"/>
                <w:iCs w:val="0"/>
                <w:caps w:val="0"/>
                <w:smallCaps w:val="0"/>
                <w:color w:val="000000" w:themeColor="text1" w:themeTint="FF" w:themeShade="FF"/>
                <w:sz w:val="20"/>
                <w:szCs w:val="20"/>
                <w:lang w:val="es-ES"/>
              </w:rPr>
              <w:t> </w:t>
            </w:r>
          </w:p>
        </w:tc>
        <w:tc>
          <w:tcPr>
            <w:tcW w:w="472" w:type="dxa"/>
            <w:tcBorders>
              <w:top w:val="single" w:sz="6"/>
              <w:left w:val="single" w:sz="6"/>
              <w:bottom w:val="single" w:sz="6"/>
              <w:right w:val="single" w:sz="6"/>
            </w:tcBorders>
            <w:shd w:val="clear" w:color="auto" w:fill="D9E1F2"/>
            <w:tcMar>
              <w:left w:w="60" w:type="dxa"/>
              <w:right w:w="60" w:type="dxa"/>
            </w:tcMar>
            <w:vAlign w:val="center"/>
          </w:tcPr>
          <w:p w:rsidR="68CA579A" w:rsidP="68CA579A" w:rsidRDefault="68CA579A" w14:paraId="0B06D6D2" w14:textId="347A9EB9">
            <w:pPr>
              <w:spacing w:after="0" w:line="240" w:lineRule="auto"/>
              <w:jc w:val="center"/>
              <w:rPr>
                <w:rFonts w:ascii="Arial Narrow" w:hAnsi="Arial Narrow" w:eastAsia="Arial Narrow" w:cs="Arial Narrow"/>
                <w:b w:val="0"/>
                <w:bCs w:val="0"/>
                <w:i w:val="0"/>
                <w:iCs w:val="0"/>
                <w:caps w:val="0"/>
                <w:smallCaps w:val="0"/>
                <w:color w:val="000000" w:themeColor="text1" w:themeTint="FF" w:themeShade="FF"/>
                <w:sz w:val="20"/>
                <w:szCs w:val="20"/>
                <w:lang w:val="es-ES"/>
              </w:rPr>
            </w:pPr>
          </w:p>
        </w:tc>
      </w:tr>
    </w:tbl>
    <w:p xmlns:wp14="http://schemas.microsoft.com/office/word/2010/wordml" w:rsidRPr="007D1003" w:rsidR="001033CB" w:rsidP="68CA579A" w:rsidRDefault="001033CB" w14:paraId="368C1045" wp14:textId="08017FF4">
      <w:pPr>
        <w:pStyle w:val="Normal"/>
        <w:tabs>
          <w:tab w:val="left" w:leader="none" w:pos="426"/>
          <w:tab w:val="left" w:leader="none" w:pos="567"/>
        </w:tabs>
        <w:spacing w:after="0" w:line="240" w:lineRule="auto"/>
        <w:jc w:val="both"/>
        <w:rPr>
          <w:rFonts w:ascii="Calibri" w:hAnsi="Calibri" w:eastAsia="Calibri" w:cs="Calibri"/>
          <w:noProof w:val="0"/>
          <w:sz w:val="24"/>
          <w:szCs w:val="24"/>
          <w:lang w:val="es-ES"/>
        </w:rPr>
      </w:pPr>
    </w:p>
    <w:p xmlns:wp14="http://schemas.microsoft.com/office/word/2010/wordml" w:rsidRPr="007D1003" w:rsidR="001033CB" w:rsidP="68CA579A" w:rsidRDefault="001033CB" w14:paraId="45F294A5" wp14:textId="5F99CAEC">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1434F3D1">
        <w:rPr>
          <w:rFonts w:ascii="Cambria" w:hAnsi="Cambria" w:eastAsia="Cambria" w:cs="Cambria"/>
          <w:b w:val="1"/>
          <w:bCs w:val="1"/>
          <w:i w:val="0"/>
          <w:iCs w:val="0"/>
          <w:caps w:val="0"/>
          <w:smallCaps w:val="0"/>
          <w:noProof w:val="0"/>
          <w:color w:val="365F91"/>
          <w:sz w:val="28"/>
          <w:szCs w:val="28"/>
          <w:lang w:val="es-ES"/>
        </w:rPr>
        <w:t xml:space="preserve">11. </w:t>
      </w:r>
      <w:r w:rsidRPr="68CA579A" w:rsidR="403B8CFF">
        <w:rPr>
          <w:rFonts w:ascii="Cambria" w:hAnsi="Cambria" w:eastAsia="Cambria" w:cs="Cambria"/>
          <w:b w:val="1"/>
          <w:bCs w:val="1"/>
          <w:i w:val="0"/>
          <w:iCs w:val="0"/>
          <w:caps w:val="0"/>
          <w:smallCaps w:val="0"/>
          <w:noProof w:val="0"/>
          <w:color w:val="365F91"/>
          <w:sz w:val="28"/>
          <w:szCs w:val="28"/>
          <w:lang w:val="es-ES"/>
        </w:rPr>
        <w:t>MEDIDAS DE ATENCIÓN A LAS DIFERENCIAS INDIVIDUALES EN ESO.</w:t>
      </w:r>
    </w:p>
    <w:p xmlns:wp14="http://schemas.microsoft.com/office/word/2010/wordml" w:rsidRPr="007D1003" w:rsidR="001033CB" w:rsidP="68CA579A" w:rsidRDefault="001033CB" w14:paraId="52FFB6C1" wp14:textId="4383A58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 los efectos de lo dispuesto en el </w:t>
      </w:r>
      <w:hyperlink r:id="R0a2560a72e074846">
        <w:r w:rsidRPr="68CA579A" w:rsidR="403B8CFF">
          <w:rPr>
            <w:rStyle w:val="Hyperlink"/>
            <w:rFonts w:ascii="Arial" w:hAnsi="Arial" w:eastAsia="Arial" w:cs="Arial"/>
            <w:b w:val="0"/>
            <w:bCs w:val="0"/>
            <w:i w:val="0"/>
            <w:iCs w:val="0"/>
            <w:caps w:val="0"/>
            <w:smallCaps w:val="0"/>
            <w:noProof w:val="0"/>
            <w:color w:val="000000" w:themeColor="text1" w:themeTint="FF" w:themeShade="FF"/>
            <w:sz w:val="22"/>
            <w:szCs w:val="22"/>
            <w:lang w:val="es-ES"/>
          </w:rPr>
          <w:t>Decreto 59/2022, de 30 de agosto, por el que se regula la ordenación y se establece el Currículo de la Educación Secundaria Obligatoria en el Principado de Asturias</w:t>
        </w:r>
      </w:hyperlink>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(BOPA 01-09-2022), se entiende por atención a la diversidad el conjunto de actuaciones educativas dirigidas a dar respuesta a las necesidades educativas concretas del alumnado, teniendo en cuenta sus circunstancias y diferentes ritmos de aprendizaje. </w:t>
      </w:r>
    </w:p>
    <w:p xmlns:wp14="http://schemas.microsoft.com/office/word/2010/wordml" w:rsidRPr="007D1003" w:rsidR="001033CB" w:rsidP="68CA579A" w:rsidRDefault="001033CB" w14:paraId="5C51082F" wp14:textId="105F5F66">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Las medidas de atención a la diversidad en la Educación Secundaria Obligatoria estarán orientadas a permitir a todo el alumnado el desarrollo de las competencias previsto en el Perfil de salida y la consecución de los objetivos de la etapa, por lo que en ningún caso podrán suponer una discriminación que impida a quienes se beneficien de ellas obtener la titulación correspondiente.</w:t>
      </w:r>
    </w:p>
    <w:p xmlns:wp14="http://schemas.microsoft.com/office/word/2010/wordml" w:rsidRPr="007D1003" w:rsidR="001033CB" w:rsidP="68CA579A" w:rsidRDefault="001033CB" w14:paraId="1C8857CE" wp14:textId="33D018F9">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La atención a la diversidad se ajustará a los principios de diversidad, inclusión, normalización. aprendizaje diferenciado, perspectiva múltiple, expectativas positivas, sostenibilidad e igualdad de hombres y mujeres.</w:t>
      </w:r>
    </w:p>
    <w:p xmlns:wp14="http://schemas.microsoft.com/office/word/2010/wordml" w:rsidRPr="007D1003" w:rsidR="001033CB" w:rsidP="68CA579A" w:rsidRDefault="001033CB" w14:paraId="39CB2343" wp14:textId="01A0C030">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Cada profesor implicado seleccionará y organizará en su programación los elementos del currículo y las distintas actividades de enseñanza y aprendizaje para dar respuesta a las diferentes situaciones y necesidades de aprendizaje del alumnado. En el proceso de evaluación continua, cuando el progreso de un alumno o de una alumna no sea el adecuado, se establecerán medidas de refuerzo educativo. Estas medidas se adoptarán en cualquier momento del curso, tan pronto como se detecten las dificultades y estarán dirigidas a garantizar la adquisición de los aprendizajes imprescindibles para continuar el proceso educativo.</w:t>
      </w:r>
    </w:p>
    <w:p xmlns:wp14="http://schemas.microsoft.com/office/word/2010/wordml" w:rsidRPr="007D1003" w:rsidR="001033CB" w:rsidP="68CA579A" w:rsidRDefault="001033CB" w14:paraId="11EE067E" wp14:textId="50B199A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No todos los alumnos van a tener el mismo ritmo de aprendizaje. Atendiendo a esta diversidad se realizarán adaptaciones curriculares o adaptaciones en la metodología, materiales o actividades, organización de grupos de trabajo flexibles en el grupo ordinario para adaptar el ritmo de introducción de nuevos contenidos en aprendizajes básicos o para desarrollar actividades de refuerzo o de profundización.</w:t>
      </w:r>
    </w:p>
    <w:p xmlns:wp14="http://schemas.microsoft.com/office/word/2010/wordml" w:rsidRPr="007D1003" w:rsidR="001033CB" w:rsidP="68CA579A" w:rsidRDefault="001033CB" w14:paraId="62069DD9" wp14:textId="61129095">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Se planificarán diversas actuaciones que permitan dar cabida a las diferentes situaciones que presenten los alumno/as y se les asignarán tareas específicas a aquellos alumnos que teniendo interés no lleven el ritmo normal de la clase, o que por lo contrario lo superen.</w:t>
      </w:r>
    </w:p>
    <w:p xmlns:wp14="http://schemas.microsoft.com/office/word/2010/wordml" w:rsidRPr="007D1003" w:rsidR="001033CB" w:rsidP="68CA579A" w:rsidRDefault="001033CB" w14:paraId="31AD3435" wp14:textId="79CD484F">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En estos casos se planificará el proceso de enseñanza y aprendizaje para atender las diversas situaciones que presenten los alumnos/as, reformando los contenidos, las estrategias didácticas y la evaluación. </w:t>
      </w:r>
    </w:p>
    <w:p xmlns:wp14="http://schemas.microsoft.com/office/word/2010/wordml" w:rsidRPr="007D1003" w:rsidR="001033CB" w:rsidP="68CA579A" w:rsidRDefault="001033CB" w14:paraId="34F0F42F" wp14:textId="72326556">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Con carácter general las adaptaciones curriculares serán no significativas, dada la configuración del área, eminentemente procedimental.</w:t>
      </w:r>
    </w:p>
    <w:p xmlns:wp14="http://schemas.microsoft.com/office/word/2010/wordml" w:rsidRPr="007D1003" w:rsidR="001033CB" w:rsidP="68CA579A" w:rsidRDefault="001033CB" w14:paraId="0A3D9D71" wp14:textId="3F246E0E">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Cuando las adaptaciones curriculares sean significativas nuestro departamento solicitará la información necesaria al departamento de orientación para realizarlas.</w:t>
      </w:r>
    </w:p>
    <w:p xmlns:wp14="http://schemas.microsoft.com/office/word/2010/wordml" w:rsidRPr="007D1003" w:rsidR="001033CB" w:rsidP="68CA579A" w:rsidRDefault="001033CB" w14:paraId="6B7777C5" wp14:textId="01477A69">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Para el alumnado con especiales situaciones de salud y largos períodos de hospitalización se establecerán medidas de coordinación y colaboración entre el centro docente y el aula hospitalaria correspondiente.</w:t>
      </w:r>
    </w:p>
    <w:p xmlns:wp14="http://schemas.microsoft.com/office/word/2010/wordml" w:rsidRPr="007D1003" w:rsidR="001033CB" w:rsidP="68CA579A" w:rsidRDefault="001033CB" w14:paraId="42ADD58E" wp14:textId="4F7DD0ED">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Se trabajará teniendo en cuenta el </w:t>
      </w: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Diseño Universal para el Aprendizaje (DUA)</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entendiéndose como el modelo de enseñanza para la educación inclusiva que reconoce la singularidad del aprendizaje del alumnado y que promueve la accesibilidad de los procesos y entornos de enseñanza y aprendizaje, mediante un currículo flexible, ajustado a las necesidades y ritmos de aprendizaje de la diversidad del alumnado. Este enfoque didáctico se rige por tres principios basados en </w:t>
      </w: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múltiples formas de</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implicación o </w:t>
      </w: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motivación</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para la tarea (por qué se aprende), </w:t>
      </w: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múltiples formas de representación de la información</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(el qué se aprende) y </w:t>
      </w: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múltiples formas de expresión del aprendizaje</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(cómo se aprende), de manera que se conecte con los centros de interés del alumnado, así como con la programación multinivel de saberes básicos del área.</w:t>
      </w:r>
    </w:p>
    <w:p xmlns:wp14="http://schemas.microsoft.com/office/word/2010/wordml" w:rsidRPr="007D1003" w:rsidR="001033CB" w:rsidP="68CA579A" w:rsidRDefault="001033CB" w14:paraId="396B08D0" wp14:textId="7E3F8518">
      <w:pPr>
        <w:spacing w:after="200" w:line="276" w:lineRule="auto"/>
        <w:rPr>
          <w:rFonts w:ascii="Arial" w:hAnsi="Arial" w:eastAsia="Arial" w:cs="Arial"/>
          <w:b w:val="0"/>
          <w:bCs w:val="0"/>
          <w:i w:val="0"/>
          <w:iCs w:val="0"/>
          <w:caps w:val="0"/>
          <w:smallCaps w:val="0"/>
          <w:noProof w:val="0"/>
          <w:color w:val="365F91"/>
          <w:sz w:val="24"/>
          <w:szCs w:val="24"/>
          <w:lang w:val="es-ES"/>
        </w:rPr>
      </w:pPr>
    </w:p>
    <w:p xmlns:wp14="http://schemas.microsoft.com/office/word/2010/wordml" w:rsidRPr="007D1003" w:rsidR="001033CB" w:rsidP="68CA579A" w:rsidRDefault="001033CB" w14:paraId="4016593D" wp14:textId="38F324E1">
      <w:pPr>
        <w:spacing w:after="0" w:line="240" w:lineRule="auto"/>
        <w:jc w:val="both"/>
        <w:rPr>
          <w:rFonts w:ascii="Arial" w:hAnsi="Arial" w:eastAsia="Arial" w:cs="Arial"/>
          <w:b w:val="0"/>
          <w:bCs w:val="0"/>
          <w:i w:val="0"/>
          <w:iCs w:val="0"/>
          <w:caps w:val="0"/>
          <w:smallCaps w:val="0"/>
          <w:noProof w:val="0"/>
          <w:color w:val="365F91"/>
          <w:sz w:val="28"/>
          <w:szCs w:val="28"/>
          <w:lang w:val="es-ES"/>
        </w:rPr>
      </w:pPr>
      <w:r w:rsidRPr="68CA579A" w:rsidR="403B8CFF">
        <w:rPr>
          <w:rFonts w:ascii="Arial" w:hAnsi="Arial" w:eastAsia="Arial" w:cs="Arial"/>
          <w:b w:val="1"/>
          <w:bCs w:val="1"/>
          <w:i w:val="0"/>
          <w:iCs w:val="0"/>
          <w:caps w:val="0"/>
          <w:smallCaps w:val="0"/>
          <w:noProof w:val="0"/>
          <w:color w:val="365F91"/>
          <w:sz w:val="28"/>
          <w:szCs w:val="28"/>
          <w:lang w:val="es-ES"/>
        </w:rPr>
        <w:t>Alineación con el Diseño Universal de Aprendizaje (DUA): Principios y pautas.</w:t>
      </w:r>
    </w:p>
    <w:p xmlns:wp14="http://schemas.microsoft.com/office/word/2010/wordml" w:rsidRPr="007D1003" w:rsidR="001033CB" w:rsidP="68CA579A" w:rsidRDefault="001033CB" w14:paraId="419BB6F0" wp14:textId="745EF399">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42CAAD56" w:rsidRDefault="001033CB" w14:paraId="1D26D68A" wp14:textId="6F4616D3">
      <w:pPr>
        <w:pStyle w:val="Prrafodelista"/>
        <w:numPr>
          <w:ilvl w:val="0"/>
          <w:numId w:val="45"/>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u w:val="single"/>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u w:val="single"/>
          <w:lang w:val="es-ES"/>
        </w:rPr>
        <w:t xml:space="preserve">PROPORCIONE MÚLTIPLES FORMAS DE COMPROMISO. </w:t>
      </w:r>
    </w:p>
    <w:p xmlns:wp14="http://schemas.microsoft.com/office/word/2010/wordml" w:rsidRPr="007D1003" w:rsidR="001033CB" w:rsidP="42CAAD56" w:rsidRDefault="001033CB" w14:paraId="52E2044A" wp14:textId="78246F4D">
      <w:pPr>
        <w:pStyle w:val="Prrafodelista"/>
        <w:numPr>
          <w:ilvl w:val="0"/>
          <w:numId w:val="44"/>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6A9063E0">
        <w:rPr>
          <w:rFonts w:ascii="Arial" w:hAnsi="Arial" w:eastAsia="Arial" w:cs="Arial"/>
          <w:b w:val="1"/>
          <w:bCs w:val="1"/>
          <w:i w:val="0"/>
          <w:iCs w:val="0"/>
          <w:caps w:val="0"/>
          <w:smallCaps w:val="0"/>
          <w:noProof w:val="0"/>
          <w:color w:val="000000" w:themeColor="text1" w:themeTint="FF" w:themeShade="FF"/>
          <w:sz w:val="22"/>
          <w:szCs w:val="22"/>
          <w:lang w:val="es-ES"/>
        </w:rPr>
        <w:t>P</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roporcionar opciones para captar el interés </w:t>
      </w:r>
    </w:p>
    <w:p xmlns:wp14="http://schemas.microsoft.com/office/word/2010/wordml" w:rsidRPr="007D1003" w:rsidR="001033CB" w:rsidP="42CAAD56" w:rsidRDefault="001033CB" w14:paraId="56443D86" wp14:textId="24AA8332">
      <w:pPr>
        <w:pStyle w:val="Prrafodelista"/>
        <w:numPr>
          <w:ilvl w:val="0"/>
          <w:numId w:val="44"/>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Optimizar la elección individual y la autonomía. </w:t>
      </w:r>
    </w:p>
    <w:p xmlns:wp14="http://schemas.microsoft.com/office/word/2010/wordml" w:rsidRPr="007D1003" w:rsidR="001033CB" w:rsidP="68CA579A" w:rsidRDefault="001033CB" w14:paraId="1E4D97FA" wp14:textId="2676BD88">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Permitir la participación de alumnos en el diseño de actividades y tareas.</w:t>
      </w:r>
    </w:p>
    <w:p xmlns:wp14="http://schemas.microsoft.com/office/word/2010/wordml" w:rsidRPr="007D1003" w:rsidR="001033CB" w:rsidP="68CA579A" w:rsidRDefault="001033CB" w14:paraId="5B13FBC6" wp14:textId="56B52C0A">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Involucrar a los estudiantes en el establecimiento de objetivos.</w:t>
      </w:r>
    </w:p>
    <w:p xmlns:wp14="http://schemas.microsoft.com/office/word/2010/wordml" w:rsidRPr="007D1003" w:rsidR="001033CB" w:rsidP="42CAAD56" w:rsidRDefault="001033CB" w14:paraId="3A1B9578" wp14:textId="0F81518F">
      <w:pPr>
        <w:pStyle w:val="Prrafodelista"/>
        <w:numPr>
          <w:ilvl w:val="0"/>
          <w:numId w:val="44"/>
        </w:numPr>
        <w:spacing w:after="0" w:line="360" w:lineRule="auto"/>
        <w:ind/>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Optimizar la relevancia, el valor y la autenticidad.</w:t>
      </w:r>
    </w:p>
    <w:p xmlns:wp14="http://schemas.microsoft.com/office/word/2010/wordml" w:rsidRPr="007D1003" w:rsidR="001033CB" w:rsidP="68CA579A" w:rsidRDefault="001033CB" w14:paraId="1EEDC04D" wp14:textId="15210CEC">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Proporcionar tareas que permitan la participación actividad, exploración y experimentación. </w:t>
      </w:r>
    </w:p>
    <w:p xmlns:wp14="http://schemas.microsoft.com/office/word/2010/wordml" w:rsidRPr="007D1003" w:rsidR="001033CB" w:rsidP="68CA579A" w:rsidRDefault="001033CB" w14:paraId="00D4EFBE" wp14:textId="5B59844D">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Promover elaboración de respuestas personales.</w:t>
      </w:r>
    </w:p>
    <w:p xmlns:wp14="http://schemas.microsoft.com/office/word/2010/wordml" w:rsidRPr="007D1003" w:rsidR="001033CB" w:rsidP="68CA579A" w:rsidRDefault="001033CB" w14:paraId="2903314A" wp14:textId="2717DE2A">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Promover evaluación y auto-reflexión de contenidos y actividades. </w:t>
      </w:r>
    </w:p>
    <w:p xmlns:wp14="http://schemas.microsoft.com/office/word/2010/wordml" w:rsidRPr="007D1003" w:rsidR="001033CB" w:rsidP="68CA579A" w:rsidRDefault="001033CB" w14:paraId="09503BBC" wp14:textId="05B81383">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Diseñar actividades que fomenten la resolución de problemas y el uso de la creatividad.</w:t>
      </w:r>
    </w:p>
    <w:p xmlns:wp14="http://schemas.microsoft.com/office/word/2010/wordml" w:rsidRPr="007D1003" w:rsidR="001033CB" w:rsidP="42CAAD56" w:rsidRDefault="001033CB" w14:paraId="2D96CE8C" wp14:textId="02A6C7A3">
      <w:pPr>
        <w:pStyle w:val="Prrafodelista"/>
        <w:numPr>
          <w:ilvl w:val="0"/>
          <w:numId w:val="44"/>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mantener el esfuerzo y la persistencia. </w:t>
      </w:r>
    </w:p>
    <w:p xmlns:wp14="http://schemas.microsoft.com/office/word/2010/wordml" w:rsidRPr="007D1003" w:rsidR="001033CB" w:rsidP="42CAAD56" w:rsidRDefault="001033CB" w14:paraId="2D26FFAA" wp14:textId="0E919B0F">
      <w:pPr>
        <w:pStyle w:val="Prrafodelista"/>
        <w:numPr>
          <w:ilvl w:val="0"/>
          <w:numId w:val="44"/>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Resaltar la relevancia de metas y objetivos. </w:t>
      </w:r>
    </w:p>
    <w:p xmlns:wp14="http://schemas.microsoft.com/office/word/2010/wordml" w:rsidRPr="007D1003" w:rsidR="001033CB" w:rsidP="68CA579A" w:rsidRDefault="001033CB" w14:paraId="506ECCE2" wp14:textId="1F1A590F">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Involucrar a los estudiantes en debates de evaluación y generar ejemplos relevantes como modelos. </w:t>
      </w:r>
    </w:p>
    <w:p xmlns:wp14="http://schemas.microsoft.com/office/word/2010/wordml" w:rsidRPr="007D1003" w:rsidR="001033CB" w:rsidP="68CA579A" w:rsidRDefault="001033CB" w14:paraId="4541C5CA" wp14:textId="67F6BD22">
      <w:pPr>
        <w:spacing w:after="160" w:line="256" w:lineRule="auto"/>
        <w:ind w:left="360"/>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42CAAD56" w:rsidRDefault="001033CB" w14:paraId="7663C443" wp14:textId="1D5B2753">
      <w:pPr>
        <w:pStyle w:val="Prrafodelista"/>
        <w:numPr>
          <w:ilvl w:val="0"/>
          <w:numId w:val="44"/>
        </w:numPr>
        <w:spacing w:before="120"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Variar las exigencias y los recursos para optimizar los desafíos. </w:t>
      </w:r>
    </w:p>
    <w:p xmlns:wp14="http://schemas.microsoft.com/office/word/2010/wordml" w:rsidRPr="007D1003" w:rsidR="001033CB" w:rsidP="68CA579A" w:rsidRDefault="001033CB" w14:paraId="07D229CA" wp14:textId="7DD32474">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Diferenciar grados de dificultad para completar con éxito la tarea. </w:t>
      </w:r>
    </w:p>
    <w:p xmlns:wp14="http://schemas.microsoft.com/office/word/2010/wordml" w:rsidRPr="007D1003" w:rsidR="001033CB" w:rsidP="68CA579A" w:rsidRDefault="001033CB" w14:paraId="34DDBE95" wp14:textId="17E68F2E">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Variar los grados de libertad para considerar un resultado aceptable. </w:t>
      </w:r>
    </w:p>
    <w:p xmlns:wp14="http://schemas.microsoft.com/office/word/2010/wordml" w:rsidRPr="007D1003" w:rsidR="001033CB" w:rsidP="68CA579A" w:rsidRDefault="001033CB" w14:paraId="366477B9" wp14:textId="7F46AE10">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Enfatizar el proceso, esfuerzo y mejora en el logro VS. evaluación externa y competición. </w:t>
      </w:r>
    </w:p>
    <w:p xmlns:wp14="http://schemas.microsoft.com/office/word/2010/wordml" w:rsidRPr="007D1003" w:rsidR="001033CB" w:rsidP="42CAAD56" w:rsidRDefault="001033CB" w14:paraId="09A7B16F" wp14:textId="47852037">
      <w:pPr>
        <w:pStyle w:val="Prrafodelista"/>
        <w:numPr>
          <w:ilvl w:val="0"/>
          <w:numId w:val="44"/>
        </w:numPr>
        <w:spacing w:after="160" w:line="256" w:lineRule="auto"/>
        <w:ind/>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Fomentar la colaboración y la comunidad. </w:t>
      </w:r>
    </w:p>
    <w:p xmlns:wp14="http://schemas.microsoft.com/office/word/2010/wordml" w:rsidRPr="007D1003" w:rsidR="001033CB" w:rsidP="68CA579A" w:rsidRDefault="001033CB" w14:paraId="418322AA" wp14:textId="69621476">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Crear grupo de colaboración con objetivos, roles y responsabilidades claros. </w:t>
      </w:r>
    </w:p>
    <w:p xmlns:wp14="http://schemas.microsoft.com/office/word/2010/wordml" w:rsidRPr="007D1003" w:rsidR="001033CB" w:rsidP="68CA579A" w:rsidRDefault="001033CB" w14:paraId="70600B21" wp14:textId="4095416C">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Fomentar interacción entre iguales (ej. tutorización entre compañeros).</w:t>
      </w:r>
    </w:p>
    <w:p xmlns:wp14="http://schemas.microsoft.com/office/word/2010/wordml" w:rsidRPr="007D1003" w:rsidR="001033CB" w:rsidP="68CA579A" w:rsidRDefault="001033CB" w14:paraId="649DCC0D" wp14:textId="1D5AC073">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Crear expectativas para el trabajo en grupo (rúbricas, normas, etc.).</w:t>
      </w:r>
    </w:p>
    <w:p xmlns:wp14="http://schemas.microsoft.com/office/word/2010/wordml" w:rsidRPr="007D1003" w:rsidR="001033CB" w:rsidP="42CAAD56" w:rsidRDefault="001033CB" w14:paraId="048D3CF7" wp14:textId="1391CF00">
      <w:pPr>
        <w:pStyle w:val="Prrafodelista"/>
        <w:numPr>
          <w:ilvl w:val="0"/>
          <w:numId w:val="44"/>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la </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auto-regulación</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 </w:t>
      </w:r>
    </w:p>
    <w:p xmlns:wp14="http://schemas.microsoft.com/office/word/2010/wordml" w:rsidRPr="007D1003" w:rsidR="001033CB" w:rsidP="42CAAD56" w:rsidRDefault="001033CB" w14:paraId="79784E9B" wp14:textId="7866B681">
      <w:pPr>
        <w:pStyle w:val="Prrafodelista"/>
        <w:numPr>
          <w:ilvl w:val="0"/>
          <w:numId w:val="44"/>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Desarrollar la </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auto-evaluación</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 y la reflexión.</w:t>
      </w:r>
    </w:p>
    <w:p xmlns:wp14="http://schemas.microsoft.com/office/word/2010/wordml" w:rsidRPr="007D1003" w:rsidR="001033CB" w:rsidP="42CAAD56" w:rsidRDefault="001033CB" w14:paraId="39A9CF16" wp14:textId="429AD17A">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Favorecer el reconocimiento de progresos de manera comprensible y en el momento oportuno. </w:t>
      </w:r>
      <w:r>
        <w:br/>
      </w:r>
    </w:p>
    <w:p xmlns:wp14="http://schemas.microsoft.com/office/word/2010/wordml" w:rsidRPr="007D1003" w:rsidR="001033CB" w:rsidP="42CAAD56" w:rsidRDefault="001033CB" w14:paraId="3F39502F" wp14:textId="5CFB3ADF">
      <w:pPr>
        <w:pStyle w:val="Prrafodelista"/>
        <w:numPr>
          <w:ilvl w:val="0"/>
          <w:numId w:val="45"/>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u w:val="single"/>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u w:val="single"/>
          <w:lang w:val="es-ES"/>
        </w:rPr>
        <w:t>PROPORCIONE MÚLTIPLES FORMAS DE REPRESENTACIÓN.</w:t>
      </w:r>
    </w:p>
    <w:p xmlns:wp14="http://schemas.microsoft.com/office/word/2010/wordml" w:rsidRPr="007D1003" w:rsidR="001033CB" w:rsidP="42CAAD56" w:rsidRDefault="001033CB" w14:paraId="6D8B9FFC" wp14:textId="325B9A31">
      <w:pPr>
        <w:pStyle w:val="Prrafodelista"/>
        <w:numPr>
          <w:ilvl w:val="0"/>
          <w:numId w:val="46"/>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Proporcionar diferentes opciones para la percepción.</w:t>
      </w:r>
    </w:p>
    <w:p xmlns:wp14="http://schemas.microsoft.com/office/word/2010/wordml" w:rsidRPr="007D1003" w:rsidR="001033CB" w:rsidP="42CAAD56" w:rsidRDefault="001033CB" w14:paraId="72881EDC" wp14:textId="20DB5F93">
      <w:pPr>
        <w:pStyle w:val="Prrafodelista"/>
        <w:numPr>
          <w:ilvl w:val="0"/>
          <w:numId w:val="46"/>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Proporcionar múltiples opciones para el lenguaje, las expresiones matemáticas y los símbolos.</w:t>
      </w:r>
    </w:p>
    <w:p xmlns:wp14="http://schemas.microsoft.com/office/word/2010/wordml" w:rsidRPr="007D1003" w:rsidR="001033CB" w:rsidP="42CAAD56" w:rsidRDefault="001033CB" w14:paraId="65EB79A0" wp14:textId="1AC66922">
      <w:pPr>
        <w:pStyle w:val="Prrafodelista"/>
        <w:numPr>
          <w:ilvl w:val="0"/>
          <w:numId w:val="46"/>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la compresión. </w:t>
      </w:r>
    </w:p>
    <w:p xmlns:wp14="http://schemas.microsoft.com/office/word/2010/wordml" w:rsidRPr="007D1003" w:rsidR="001033CB" w:rsidP="42CAAD56" w:rsidRDefault="001033CB" w14:paraId="549170FD" wp14:textId="0563BF28">
      <w:pPr>
        <w:pStyle w:val="Prrafodelista"/>
        <w:numPr>
          <w:ilvl w:val="0"/>
          <w:numId w:val="46"/>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Activar o sustituir los conocimientos previos. </w:t>
      </w:r>
    </w:p>
    <w:p xmlns:wp14="http://schemas.microsoft.com/office/word/2010/wordml" w:rsidRPr="007D1003" w:rsidR="001033CB" w:rsidP="42CAAD56" w:rsidRDefault="001033CB" w14:paraId="5396195C" wp14:textId="320D981E">
      <w:pPr>
        <w:pStyle w:val="Prrafodelista"/>
        <w:numPr>
          <w:ilvl w:val="0"/>
          <w:numId w:val="36"/>
        </w:numPr>
        <w:spacing w:after="160" w:line="256"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Enseñar a priori conceptos previos esenciales. </w:t>
      </w:r>
    </w:p>
    <w:p xmlns:wp14="http://schemas.microsoft.com/office/word/2010/wordml" w:rsidRPr="007D1003" w:rsidR="001033CB" w:rsidP="42CAAD56" w:rsidRDefault="001033CB" w14:paraId="785C7F32" wp14:textId="208E8803">
      <w:pPr>
        <w:pStyle w:val="Prrafodelista"/>
        <w:numPr>
          <w:ilvl w:val="0"/>
          <w:numId w:val="46"/>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Destacar</w:t>
      </w: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 patrones, características fundamentales, ideas principales y relaciones. </w:t>
      </w:r>
    </w:p>
    <w:p xmlns:wp14="http://schemas.microsoft.com/office/word/2010/wordml" w:rsidRPr="007D1003" w:rsidR="001033CB" w:rsidP="68CA579A" w:rsidRDefault="001033CB" w14:paraId="7FD04CCA" wp14:textId="1F76819D">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Destacar elementos clave. </w:t>
      </w:r>
    </w:p>
    <w:p xmlns:wp14="http://schemas.microsoft.com/office/word/2010/wordml" w:rsidRPr="007D1003" w:rsidR="001033CB" w:rsidP="68CA579A" w:rsidRDefault="001033CB" w14:paraId="28C05794" wp14:textId="5F99E739">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Esquemas, organizadores gráficos, etc. Para destacar ideas clave y sus relaciones.</w:t>
      </w:r>
    </w:p>
    <w:p xmlns:wp14="http://schemas.microsoft.com/office/word/2010/wordml" w:rsidRPr="007D1003" w:rsidR="001033CB" w:rsidP="42CAAD56" w:rsidRDefault="001033CB" w14:paraId="416F0CD5" wp14:textId="71115EB3">
      <w:pPr>
        <w:pStyle w:val="Prrafodelista"/>
        <w:numPr>
          <w:ilvl w:val="0"/>
          <w:numId w:val="36"/>
        </w:numPr>
        <w:spacing w:after="160" w:line="256"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Ejemplos y </w:t>
      </w: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contra-ejemplos</w:t>
      </w: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w:t>
      </w:r>
    </w:p>
    <w:p xmlns:wp14="http://schemas.microsoft.com/office/word/2010/wordml" w:rsidRPr="007D1003" w:rsidR="001033CB" w:rsidP="42CAAD56" w:rsidRDefault="001033CB" w14:paraId="15A866D5" wp14:textId="3908C6DE">
      <w:pPr>
        <w:pStyle w:val="Prrafodelista"/>
        <w:numPr>
          <w:ilvl w:val="0"/>
          <w:numId w:val="46"/>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Guiar el procesamiento de la información, la visualización y la manipulación.</w:t>
      </w:r>
    </w:p>
    <w:p xmlns:wp14="http://schemas.microsoft.com/office/word/2010/wordml" w:rsidRPr="007D1003" w:rsidR="001033CB" w:rsidP="68CA579A" w:rsidRDefault="001033CB" w14:paraId="7B659A9C" wp14:textId="4EA6B9B8">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Indicaciones explícitas de cada paso que compone un proceso secuencial </w:t>
      </w:r>
    </w:p>
    <w:p w:rsidR="403B8CFF" w:rsidP="42CAAD56" w:rsidRDefault="403B8CFF" w14:paraId="74EDC4A4" w14:textId="68AA1B0A">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Presentar información de manera progresiva </w:t>
      </w:r>
      <w:r>
        <w:br/>
      </w:r>
    </w:p>
    <w:p xmlns:wp14="http://schemas.microsoft.com/office/word/2010/wordml" w:rsidRPr="007D1003" w:rsidR="001033CB" w:rsidP="42CAAD56" w:rsidRDefault="001033CB" w14:paraId="4255FC58" wp14:textId="261843CF">
      <w:pPr>
        <w:pStyle w:val="Prrafodelista"/>
        <w:numPr>
          <w:ilvl w:val="0"/>
          <w:numId w:val="45"/>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PROPORCIONE MÚLTIPLES FORMAS DE ACCIÓN Y EXPRESIÓN.</w:t>
      </w:r>
    </w:p>
    <w:p xmlns:wp14="http://schemas.microsoft.com/office/word/2010/wordml" w:rsidRPr="007D1003" w:rsidR="001033CB" w:rsidP="42CAAD56" w:rsidRDefault="001033CB" w14:paraId="43F876C9" wp14:textId="73FC71BA">
      <w:pPr>
        <w:pStyle w:val="Prrafodelista"/>
        <w:numPr>
          <w:ilvl w:val="0"/>
          <w:numId w:val="47"/>
        </w:numPr>
        <w:spacing w:after="200" w:line="276" w:lineRule="auto"/>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la interacción física </w:t>
      </w:r>
    </w:p>
    <w:p xmlns:wp14="http://schemas.microsoft.com/office/word/2010/wordml" w:rsidRPr="007D1003" w:rsidR="001033CB" w:rsidP="42CAAD56" w:rsidRDefault="001033CB" w14:paraId="4C0ECA61" wp14:textId="69CACC21">
      <w:pPr>
        <w:pStyle w:val="Prrafodelista"/>
        <w:numPr>
          <w:ilvl w:val="0"/>
          <w:numId w:val="47"/>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Variar los métodos para la respuesta y la navegación.</w:t>
      </w:r>
    </w:p>
    <w:p xmlns:wp14="http://schemas.microsoft.com/office/word/2010/wordml" w:rsidRPr="007D1003" w:rsidR="001033CB" w:rsidP="68CA579A" w:rsidRDefault="001033CB" w14:paraId="0A16ED61" wp14:textId="70F894B5">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Proporcionar alternativas en ritmo, plazos y motricidad en la interacción con los materiales didácticos. </w:t>
      </w:r>
    </w:p>
    <w:p xmlns:wp14="http://schemas.microsoft.com/office/word/2010/wordml" w:rsidRPr="007D1003" w:rsidR="001033CB" w:rsidP="42CAAD56" w:rsidRDefault="001033CB" w14:paraId="2EC9DFCA" wp14:textId="3FFFE03A">
      <w:pPr>
        <w:pStyle w:val="Prrafodelista"/>
        <w:numPr>
          <w:ilvl w:val="0"/>
          <w:numId w:val="47"/>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la expresión y la comunicación. </w:t>
      </w:r>
    </w:p>
    <w:p xmlns:wp14="http://schemas.microsoft.com/office/word/2010/wordml" w:rsidRPr="007D1003" w:rsidR="001033CB" w:rsidP="42CAAD56" w:rsidRDefault="001033CB" w14:paraId="4E300D6C" wp14:textId="68B19219">
      <w:pPr>
        <w:pStyle w:val="Prrafodelista"/>
        <w:numPr>
          <w:ilvl w:val="0"/>
          <w:numId w:val="47"/>
        </w:numPr>
        <w:spacing w:after="0" w:line="360"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Definir competencias con niveles de apoyo graduados para la práctica y la ejecución.</w:t>
      </w:r>
    </w:p>
    <w:p xmlns:wp14="http://schemas.microsoft.com/office/word/2010/wordml" w:rsidRPr="007D1003" w:rsidR="001033CB" w:rsidP="68CA579A" w:rsidRDefault="001033CB" w14:paraId="3C401E44" wp14:textId="14896AC3">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Apoyos que pueden ser retirados gradualmente, según aumenta la autonomía.</w:t>
      </w:r>
    </w:p>
    <w:p xmlns:wp14="http://schemas.microsoft.com/office/word/2010/wordml" w:rsidRPr="007D1003" w:rsidR="001033CB" w:rsidP="68CA579A" w:rsidRDefault="001033CB" w14:paraId="1CEEEAE3" wp14:textId="076365F8">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Variedad de feedback. </w:t>
      </w:r>
    </w:p>
    <w:p xmlns:wp14="http://schemas.microsoft.com/office/word/2010/wordml" w:rsidRPr="007D1003" w:rsidR="001033CB" w:rsidP="42CAAD56" w:rsidRDefault="001033CB" w14:paraId="5A7CBCF7" wp14:textId="0ACD792A">
      <w:pPr>
        <w:pStyle w:val="Prrafodelista"/>
        <w:numPr>
          <w:ilvl w:val="0"/>
          <w:numId w:val="47"/>
        </w:numPr>
        <w:spacing w:after="200" w:line="276"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Proporcionar opciones para las funciones ejecutivas. </w:t>
      </w:r>
    </w:p>
    <w:p xmlns:wp14="http://schemas.microsoft.com/office/word/2010/wordml" w:rsidRPr="007D1003" w:rsidR="001033CB" w:rsidP="42CAAD56" w:rsidRDefault="001033CB" w14:paraId="5551625F" wp14:textId="459F9E42">
      <w:pPr>
        <w:pStyle w:val="Prrafodelista"/>
        <w:numPr>
          <w:ilvl w:val="0"/>
          <w:numId w:val="47"/>
        </w:numPr>
        <w:spacing w:after="200" w:line="276" w:lineRule="auto"/>
        <w:ind/>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Guiar el establecimiento adecuado metas. </w:t>
      </w:r>
    </w:p>
    <w:p xmlns:wp14="http://schemas.microsoft.com/office/word/2010/wordml" w:rsidRPr="007D1003" w:rsidR="001033CB" w:rsidP="68CA579A" w:rsidRDefault="001033CB" w14:paraId="0B071F90" wp14:textId="7394659C">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Modelos o ejemplos del proceso y resultados de la definición de metas. </w:t>
      </w:r>
    </w:p>
    <w:p xmlns:wp14="http://schemas.microsoft.com/office/word/2010/wordml" w:rsidRPr="007D1003" w:rsidR="001033CB" w:rsidP="68CA579A" w:rsidRDefault="001033CB" w14:paraId="63CD0ADD" wp14:textId="767DBE9D">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Pautas y listas de comprobación para la definición de objetivos. </w:t>
      </w:r>
    </w:p>
    <w:p xmlns:wp14="http://schemas.microsoft.com/office/word/2010/wordml" w:rsidRPr="007D1003" w:rsidR="001033CB" w:rsidP="42CAAD56" w:rsidRDefault="001033CB" w14:paraId="0F485458" wp14:textId="259D8A0D">
      <w:pPr>
        <w:pStyle w:val="Prrafodelista"/>
        <w:numPr>
          <w:ilvl w:val="0"/>
          <w:numId w:val="47"/>
        </w:numPr>
        <w:spacing w:after="0" w:line="360" w:lineRule="auto"/>
        <w:ind/>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Apoyar la planificación y el desarrollo de estrategias.</w:t>
      </w:r>
    </w:p>
    <w:p xmlns:wp14="http://schemas.microsoft.com/office/word/2010/wordml" w:rsidRPr="007D1003" w:rsidR="001033CB" w:rsidP="68CA579A" w:rsidRDefault="001033CB" w14:paraId="5F1DBDEA" wp14:textId="3DE5C908">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Incorporar llamadas a “mostrar y explicar su trabajo”. </w:t>
      </w:r>
    </w:p>
    <w:p xmlns:wp14="http://schemas.microsoft.com/office/word/2010/wordml" w:rsidRPr="007D1003" w:rsidR="001033CB" w:rsidP="68CA579A" w:rsidRDefault="001033CB" w14:paraId="61EBF93F" wp14:textId="3A4496D0">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Listas de comprobación / Plantillas de planificación de proyectos. </w:t>
      </w:r>
    </w:p>
    <w:p xmlns:wp14="http://schemas.microsoft.com/office/word/2010/wordml" w:rsidRPr="007D1003" w:rsidR="001033CB" w:rsidP="68CA579A" w:rsidRDefault="001033CB" w14:paraId="2A7AA2EF" wp14:textId="047183D6">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Pautas para dividir metas a largo plazo en objetivos a corto plazo alcanzables. </w:t>
      </w:r>
    </w:p>
    <w:p xmlns:wp14="http://schemas.microsoft.com/office/word/2010/wordml" w:rsidRPr="007D1003" w:rsidR="001033CB" w:rsidP="42CAAD56" w:rsidRDefault="001033CB" w14:paraId="09688876" wp14:textId="01EBD374">
      <w:pPr>
        <w:pStyle w:val="Prrafodelista"/>
        <w:numPr>
          <w:ilvl w:val="0"/>
          <w:numId w:val="47"/>
        </w:numPr>
        <w:spacing w:after="0" w:line="360" w:lineRule="auto"/>
        <w:ind/>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Facilitar la gestión de información y de recursos. </w:t>
      </w:r>
    </w:p>
    <w:p xmlns:wp14="http://schemas.microsoft.com/office/word/2010/wordml" w:rsidRPr="007D1003" w:rsidR="001033CB" w:rsidP="68CA579A" w:rsidRDefault="001033CB" w14:paraId="791AFBA4" wp14:textId="20FA6041">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Plantillas para la recogida y organización de información.</w:t>
      </w:r>
    </w:p>
    <w:p xmlns:wp14="http://schemas.microsoft.com/office/word/2010/wordml" w:rsidRPr="007D1003" w:rsidR="001033CB" w:rsidP="42CAAD56" w:rsidRDefault="001033CB" w14:paraId="07C105CC" wp14:textId="21D5C725">
      <w:pPr>
        <w:pStyle w:val="Prrafodelista"/>
        <w:numPr>
          <w:ilvl w:val="0"/>
          <w:numId w:val="47"/>
        </w:numPr>
        <w:spacing w:after="0" w:line="360" w:lineRule="auto"/>
        <w:ind/>
        <w:rPr>
          <w:rFonts w:ascii="Arial" w:hAnsi="Arial" w:eastAsia="Arial" w:cs="Arial"/>
          <w:b w:val="1"/>
          <w:bCs w:val="1"/>
          <w:i w:val="0"/>
          <w:iCs w:val="0"/>
          <w:caps w:val="0"/>
          <w:smallCaps w:val="0"/>
          <w:noProof w:val="0"/>
          <w:color w:val="000000" w:themeColor="text1" w:themeTint="FF" w:themeShade="FF"/>
          <w:sz w:val="22"/>
          <w:szCs w:val="22"/>
          <w:lang w:val="es-ES"/>
        </w:rPr>
      </w:pPr>
      <w:r w:rsidRPr="42CAAD56"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Aumentar la capacidad para hacer un seguimiento de los avances. </w:t>
      </w:r>
    </w:p>
    <w:p xmlns:wp14="http://schemas.microsoft.com/office/word/2010/wordml" w:rsidRPr="007D1003" w:rsidR="001033CB" w:rsidP="68CA579A" w:rsidRDefault="001033CB" w14:paraId="0E4B5E47" wp14:textId="2065620C">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Preguntas /plantillas de reflexión.</w:t>
      </w:r>
    </w:p>
    <w:p xmlns:wp14="http://schemas.microsoft.com/office/word/2010/wordml" w:rsidRPr="007D1003" w:rsidR="001033CB" w:rsidP="68CA579A" w:rsidRDefault="001033CB" w14:paraId="2ECDA69A" wp14:textId="23329FF3">
      <w:pPr>
        <w:pStyle w:val="Prrafodelista"/>
        <w:numPr>
          <w:ilvl w:val="0"/>
          <w:numId w:val="36"/>
        </w:numPr>
        <w:spacing w:after="160" w:line="25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Instar a estudiantes a identificar qué tipo de feedback buscan o necesitan. </w:t>
      </w:r>
    </w:p>
    <w:p xmlns:wp14="http://schemas.microsoft.com/office/word/2010/wordml" w:rsidRPr="007D1003" w:rsidR="001033CB" w:rsidP="68CA579A" w:rsidRDefault="001033CB" w14:paraId="2578DAE4" wp14:textId="4CB24807">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2F24BD4C">
        <w:rPr>
          <w:rFonts w:ascii="Cambria" w:hAnsi="Cambria" w:eastAsia="Cambria" w:cs="Cambria"/>
          <w:b w:val="1"/>
          <w:bCs w:val="1"/>
          <w:i w:val="0"/>
          <w:iCs w:val="0"/>
          <w:caps w:val="0"/>
          <w:smallCaps w:val="0"/>
          <w:noProof w:val="0"/>
          <w:color w:val="365F91"/>
          <w:sz w:val="28"/>
          <w:szCs w:val="28"/>
          <w:lang w:val="es-ES"/>
        </w:rPr>
        <w:t xml:space="preserve">12. </w:t>
      </w:r>
      <w:r w:rsidRPr="68CA579A" w:rsidR="403B8CFF">
        <w:rPr>
          <w:rFonts w:ascii="Cambria" w:hAnsi="Cambria" w:eastAsia="Cambria" w:cs="Cambria"/>
          <w:b w:val="1"/>
          <w:bCs w:val="1"/>
          <w:i w:val="0"/>
          <w:iCs w:val="0"/>
          <w:caps w:val="0"/>
          <w:smallCaps w:val="0"/>
          <w:noProof w:val="0"/>
          <w:color w:val="365F91"/>
          <w:sz w:val="28"/>
          <w:szCs w:val="28"/>
          <w:lang w:val="es-ES"/>
        </w:rPr>
        <w:t>PROGRAMA DE REFUERZO PARA RECUPERAR LOS APRENDIZAJES NO ADQUIRIDOS CUANDO SE PROMOCIONE CON EVALUACIÓN NEGATIVA EN LA MATERIA.</w:t>
      </w:r>
    </w:p>
    <w:p xmlns:wp14="http://schemas.microsoft.com/office/word/2010/wordml" w:rsidRPr="007D1003" w:rsidR="001033CB" w:rsidP="68CA579A" w:rsidRDefault="001033CB" w14:paraId="5FA0A18B" wp14:textId="2F582D2C">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Ante esta situación pueden darse dos circunstancias:</w:t>
      </w:r>
    </w:p>
    <w:p xmlns:wp14="http://schemas.microsoft.com/office/word/2010/wordml" w:rsidRPr="007D1003" w:rsidR="001033CB" w:rsidP="68CA579A" w:rsidRDefault="001033CB" w14:paraId="1B3270CC" wp14:textId="47E43CDC">
      <w:pPr>
        <w:pStyle w:val="Prrafodelista"/>
        <w:numPr>
          <w:ilvl w:val="7"/>
          <w:numId w:val="38"/>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Alumnado que tienen la asignatura pendiente del curso anterior y que cursan EPVA durante este curso. Los profesores que les den clase se encargaran del apoyo necesario para la consecución de los objetivos de la asignatura pendiente a través de un Plan Específico Personalizado.</w:t>
      </w:r>
    </w:p>
    <w:p xmlns:wp14="http://schemas.microsoft.com/office/word/2010/wordml" w:rsidRPr="007D1003" w:rsidR="001033CB" w:rsidP="68CA579A" w:rsidRDefault="001033CB" w14:paraId="1920381E" wp14:textId="03A87BA3">
      <w:pPr>
        <w:pStyle w:val="Prrafodelista"/>
        <w:numPr>
          <w:ilvl w:val="7"/>
          <w:numId w:val="38"/>
        </w:num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Alumnado que tienen la asignatura pendiente del curso anterior y que no cursan EPVA actualmente. El profesor se encargará de la elaboración de una serie de actividades específicas de refuerzo, que los alumnos desarrollaran en casa y dentro del plazo acordado para ello, las entregaran. El profesor recogerá un acuse de recibo de los alumnos y/o sus padres o tutores que recojan dichas actividades y sean informados del sistema de evaluación de la pendiente.</w:t>
      </w:r>
    </w:p>
    <w:p xmlns:wp14="http://schemas.microsoft.com/office/word/2010/wordml" w:rsidRPr="007D1003" w:rsidR="001033CB" w:rsidP="68CA579A" w:rsidRDefault="001033CB" w14:paraId="7C54A74B" wp14:textId="376FCE5F">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1561DAFD">
        <w:rPr>
          <w:rFonts w:ascii="Cambria" w:hAnsi="Cambria" w:eastAsia="Cambria" w:cs="Cambria"/>
          <w:b w:val="1"/>
          <w:bCs w:val="1"/>
          <w:i w:val="0"/>
          <w:iCs w:val="0"/>
          <w:caps w:val="0"/>
          <w:smallCaps w:val="0"/>
          <w:noProof w:val="0"/>
          <w:color w:val="365F91"/>
          <w:sz w:val="28"/>
          <w:szCs w:val="28"/>
          <w:lang w:val="es-ES"/>
        </w:rPr>
        <w:t xml:space="preserve">13. </w:t>
      </w:r>
      <w:r w:rsidRPr="68CA579A" w:rsidR="403B8CFF">
        <w:rPr>
          <w:rFonts w:ascii="Cambria" w:hAnsi="Cambria" w:eastAsia="Cambria" w:cs="Cambria"/>
          <w:b w:val="1"/>
          <w:bCs w:val="1"/>
          <w:i w:val="0"/>
          <w:iCs w:val="0"/>
          <w:caps w:val="0"/>
          <w:smallCaps w:val="0"/>
          <w:noProof w:val="0"/>
          <w:color w:val="365F91"/>
          <w:sz w:val="28"/>
          <w:szCs w:val="28"/>
          <w:lang w:val="es-ES"/>
        </w:rPr>
        <w:t>PROGRAMA DE REFUERZO PARA RECUPERAR LOS APRENDIZAJES NO ADQUIRIDOS (CUANDO SE REPITA CURSO).</w:t>
      </w:r>
    </w:p>
    <w:p xmlns:wp14="http://schemas.microsoft.com/office/word/2010/wordml" w:rsidRPr="007D1003" w:rsidR="001033CB" w:rsidP="68CA579A" w:rsidRDefault="001033CB" w14:paraId="72C54294" wp14:textId="0338A2AF">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El alumnado seguirá las clases normalmente con el resto del grupo, participando como el resto de los compañeros en los trabajos y pruebas que se propongan. Se considera que el volver a repasar aquellas unidades ya superadas puede servirle como un mayor refuerzo y ampliación, en su caso, de los conocimientos ya adquiridos.</w:t>
      </w:r>
    </w:p>
    <w:p xmlns:wp14="http://schemas.microsoft.com/office/word/2010/wordml" w:rsidRPr="007D1003" w:rsidR="001033CB" w:rsidP="68CA579A" w:rsidRDefault="001033CB" w14:paraId="5817F1EB" wp14:textId="257412F2">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Basándose en los informes que se tengan del alumno o alumna, cuando se plantee algún ejercicio práctico y que ya hubiese superado el curso anterior, se le podrá plantear, si se considera oportuno, otro ejercicio diferente de igual o mayor dificultad o menor envergadura en base al nivel en que se esté desarrollando el curso en el cual es repetidor. La decisión se tomará según el nivel del alumno.</w:t>
      </w:r>
    </w:p>
    <w:p xmlns:wp14="http://schemas.microsoft.com/office/word/2010/wordml" w:rsidRPr="007D1003" w:rsidR="001033CB" w:rsidP="68CA579A" w:rsidRDefault="001033CB" w14:paraId="4574A6CB" wp14:textId="56671C3B">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Cuando se estén desarrollando competencias que los alumnos repetidores no alcanzaron en su momento, seguirán el mismo ritmo que el resto de sus compañeros, tanto a nivel teórico como práctico.</w:t>
      </w:r>
    </w:p>
    <w:p xmlns:wp14="http://schemas.microsoft.com/office/word/2010/wordml" w:rsidRPr="007D1003" w:rsidR="001033CB" w:rsidP="68CA579A" w:rsidRDefault="001033CB" w14:paraId="37BA70B3" wp14:textId="35CFAA30">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Si se considera que los alumnos no pudiesen alcanzar el nivel competencial exigible, se les propondrían otros trabajos o pruebas exclusivos para ellos de tal manera que pudiesen alcanzar los objetivos y grados de competencias. En la evaluación, se seguirán los mismos criterios de calificación y evaluación que constan en ésta programación.</w:t>
      </w:r>
    </w:p>
    <w:p xmlns:wp14="http://schemas.microsoft.com/office/word/2010/wordml" w:rsidRPr="007D1003" w:rsidR="001033CB" w:rsidP="68CA579A" w:rsidRDefault="001033CB" w14:paraId="5E434423" wp14:textId="0747C1F4">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0DF2C9C1">
        <w:rPr>
          <w:rFonts w:ascii="Cambria" w:hAnsi="Cambria" w:eastAsia="Cambria" w:cs="Cambria"/>
          <w:b w:val="1"/>
          <w:bCs w:val="1"/>
          <w:i w:val="0"/>
          <w:iCs w:val="0"/>
          <w:caps w:val="1"/>
          <w:noProof w:val="0"/>
          <w:color w:val="365F91"/>
          <w:sz w:val="28"/>
          <w:szCs w:val="28"/>
          <w:lang w:val="es-ES"/>
        </w:rPr>
        <w:t xml:space="preserve">14. </w:t>
      </w:r>
      <w:r w:rsidRPr="68CA579A" w:rsidR="403B8CFF">
        <w:rPr>
          <w:rFonts w:ascii="Cambria" w:hAnsi="Cambria" w:eastAsia="Cambria" w:cs="Cambria"/>
          <w:b w:val="1"/>
          <w:bCs w:val="1"/>
          <w:i w:val="0"/>
          <w:iCs w:val="0"/>
          <w:caps w:val="1"/>
          <w:noProof w:val="0"/>
          <w:color w:val="365F91"/>
          <w:sz w:val="28"/>
          <w:szCs w:val="28"/>
          <w:lang w:val="es-ES"/>
        </w:rPr>
        <w:t>plan de lectura, escritura e investigación (</w:t>
      </w:r>
      <w:r w:rsidRPr="68CA579A" w:rsidR="403B8CFF">
        <w:rPr>
          <w:rFonts w:ascii="Cambria" w:hAnsi="Cambria" w:eastAsia="Cambria" w:cs="Cambria"/>
          <w:b w:val="1"/>
          <w:bCs w:val="1"/>
          <w:i w:val="0"/>
          <w:iCs w:val="0"/>
          <w:caps w:val="1"/>
          <w:noProof w:val="0"/>
          <w:color w:val="365F91"/>
          <w:sz w:val="28"/>
          <w:szCs w:val="28"/>
          <w:lang w:val="es-ES"/>
        </w:rPr>
        <w:t>plei</w:t>
      </w:r>
      <w:r w:rsidRPr="68CA579A" w:rsidR="403B8CFF">
        <w:rPr>
          <w:rFonts w:ascii="Cambria" w:hAnsi="Cambria" w:eastAsia="Cambria" w:cs="Cambria"/>
          <w:b w:val="1"/>
          <w:bCs w:val="1"/>
          <w:i w:val="0"/>
          <w:iCs w:val="0"/>
          <w:caps w:val="1"/>
          <w:noProof w:val="0"/>
          <w:color w:val="365F91"/>
          <w:sz w:val="28"/>
          <w:szCs w:val="28"/>
          <w:lang w:val="es-ES"/>
        </w:rPr>
        <w:t>).</w:t>
      </w:r>
    </w:p>
    <w:p xmlns:wp14="http://schemas.microsoft.com/office/word/2010/wordml" w:rsidRPr="007D1003" w:rsidR="001033CB" w:rsidP="68CA579A" w:rsidRDefault="001033CB" w14:paraId="7A2FAD04" wp14:textId="35DBF45C">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La lectura, la escritura y la investigación son herramientas imprescindibles del aprendizaje y son técnicas instrumentales básicas en todas las áreas. El plan se aborda partiendo de todos los lenguajes y sus manifestaciones, a través de un amplio sentido del texto (oral y escrito, matemático, musical, visual…). Es en este último sentido, aunque no exclusivamente, dónde se hace hincapié desde el área. Los diferentes elementos del currículo hacen referencia a distintos aspectos del lenguaje visual y su interrelación con otros lenguajes.</w:t>
      </w:r>
    </w:p>
    <w:p xmlns:wp14="http://schemas.microsoft.com/office/word/2010/wordml" w:rsidRPr="007D1003" w:rsidR="001033CB" w:rsidP="68CA579A" w:rsidRDefault="001033CB" w14:paraId="394A0BE4" wp14:textId="71B61142">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606A6C1" wp14:textId="73C0DC26">
      <w:pPr>
        <w:spacing w:after="0" w:line="240" w:lineRule="auto"/>
        <w:rPr>
          <w:rFonts w:ascii="Arial" w:hAnsi="Arial" w:eastAsia="Arial" w:cs="Arial"/>
          <w:b w:val="0"/>
          <w:bCs w:val="0"/>
          <w:i w:val="0"/>
          <w:iCs w:val="0"/>
          <w:caps w:val="0"/>
          <w:smallCaps w:val="0"/>
          <w:noProof w:val="0"/>
          <w:color w:val="365F91"/>
          <w:sz w:val="28"/>
          <w:szCs w:val="28"/>
          <w:lang w:val="es-ES"/>
        </w:rPr>
      </w:pPr>
      <w:r w:rsidRPr="68CA579A" w:rsidR="403B8CFF">
        <w:rPr>
          <w:rFonts w:ascii="Arial" w:hAnsi="Arial" w:eastAsia="Arial" w:cs="Arial"/>
          <w:b w:val="1"/>
          <w:bCs w:val="1"/>
          <w:i w:val="0"/>
          <w:iCs w:val="0"/>
          <w:caps w:val="0"/>
          <w:smallCaps w:val="0"/>
          <w:noProof w:val="0"/>
          <w:color w:val="365F91"/>
          <w:sz w:val="28"/>
          <w:szCs w:val="28"/>
          <w:lang w:val="es-ES"/>
        </w:rPr>
        <w:t xml:space="preserve">Actividades </w:t>
      </w:r>
      <w:r w:rsidRPr="68CA579A" w:rsidR="5D8E8EC1">
        <w:rPr>
          <w:rFonts w:ascii="Arial" w:hAnsi="Arial" w:eastAsia="Arial" w:cs="Arial"/>
          <w:b w:val="1"/>
          <w:bCs w:val="1"/>
          <w:i w:val="0"/>
          <w:iCs w:val="0"/>
          <w:caps w:val="0"/>
          <w:smallCaps w:val="0"/>
          <w:noProof w:val="0"/>
          <w:color w:val="365F91"/>
          <w:sz w:val="28"/>
          <w:szCs w:val="28"/>
          <w:lang w:val="es-ES"/>
        </w:rPr>
        <w:t>4</w:t>
      </w:r>
      <w:r w:rsidRPr="68CA579A" w:rsidR="403B8CFF">
        <w:rPr>
          <w:rFonts w:ascii="Arial" w:hAnsi="Arial" w:eastAsia="Arial" w:cs="Arial"/>
          <w:b w:val="1"/>
          <w:bCs w:val="1"/>
          <w:i w:val="0"/>
          <w:iCs w:val="0"/>
          <w:caps w:val="0"/>
          <w:smallCaps w:val="0"/>
          <w:noProof w:val="0"/>
          <w:color w:val="365F91"/>
          <w:sz w:val="28"/>
          <w:szCs w:val="28"/>
          <w:lang w:val="es-ES"/>
        </w:rPr>
        <w:t>º ESO</w:t>
      </w:r>
    </w:p>
    <w:p xmlns:wp14="http://schemas.microsoft.com/office/word/2010/wordml" w:rsidRPr="007D1003" w:rsidR="001033CB" w:rsidP="42CAAD56" w:rsidRDefault="001033CB" w14:paraId="7A3010EE" wp14:textId="12C72098">
      <w:pPr>
        <w:pStyle w:val="Normal"/>
        <w:spacing w:before="120" w:after="200" w:afterLines="60" w:line="276"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42CAAD56" w:rsidR="403B8CFF">
        <w:rPr>
          <w:rFonts w:ascii="Arial" w:hAnsi="Arial" w:eastAsia="Arial" w:cs="Arial"/>
          <w:b w:val="0"/>
          <w:bCs w:val="0"/>
          <w:i w:val="0"/>
          <w:iCs w:val="0"/>
          <w:caps w:val="0"/>
          <w:smallCaps w:val="0"/>
          <w:noProof w:val="0"/>
          <w:color w:val="000000" w:themeColor="text1" w:themeTint="FF" w:themeShade="FF"/>
          <w:sz w:val="22"/>
          <w:szCs w:val="22"/>
          <w:lang w:val="es-ES"/>
        </w:rPr>
        <w:t>Las actividades planteadas podrán modificarse en función de la participación en actividades de centro organizadas desde la Biblioteca y el plan desarrollado desde la misma.</w:t>
      </w:r>
    </w:p>
    <w:tbl>
      <w:tblPr>
        <w:tblStyle w:val="Tablanormal"/>
        <w:tblW w:w="0" w:type="auto"/>
        <w:tblInd w:w="45" w:type="dxa"/>
        <w:tblBorders>
          <w:top w:val="single" w:sz="6"/>
          <w:left w:val="single" w:sz="6"/>
          <w:bottom w:val="single" w:sz="6"/>
          <w:right w:val="single" w:sz="6"/>
        </w:tblBorders>
        <w:tblLayout w:type="fixed"/>
        <w:tblLook w:val="04A0" w:firstRow="1" w:lastRow="0" w:firstColumn="1" w:lastColumn="0" w:noHBand="0" w:noVBand="1"/>
      </w:tblPr>
      <w:tblGrid>
        <w:gridCol w:w="4912"/>
        <w:gridCol w:w="3578"/>
      </w:tblGrid>
      <w:tr w:rsidR="68CA579A" w:rsidTr="68CA579A" w14:paraId="76FD0C6B">
        <w:trPr>
          <w:trHeight w:val="285"/>
        </w:trPr>
        <w:tc>
          <w:tcPr>
            <w:tcW w:w="4912"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28007939" w14:textId="3B02265E">
            <w:pPr>
              <w:spacing w:before="120" w:after="0" w:line="360" w:lineRule="auto"/>
              <w:jc w:val="center"/>
              <w:rPr>
                <w:rFonts w:ascii="Arial Narrow" w:hAnsi="Arial Narrow" w:eastAsia="Arial Narrow" w:cs="Arial Narrow"/>
                <w:b w:val="0"/>
                <w:bCs w:val="0"/>
                <w:i w:val="0"/>
                <w:iCs w:val="0"/>
                <w:color w:val="FFFFFF" w:themeColor="background1" w:themeTint="FF" w:themeShade="FF"/>
                <w:sz w:val="22"/>
                <w:szCs w:val="22"/>
              </w:rPr>
            </w:pPr>
            <w:r w:rsidRPr="68CA579A" w:rsidR="68CA579A">
              <w:rPr>
                <w:rFonts w:ascii="Arial Narrow" w:hAnsi="Arial Narrow" w:eastAsia="Arial Narrow" w:cs="Arial Narrow"/>
                <w:b w:val="1"/>
                <w:bCs w:val="1"/>
                <w:i w:val="0"/>
                <w:iCs w:val="0"/>
                <w:color w:val="FFFFFF" w:themeColor="background1" w:themeTint="FF" w:themeShade="FF"/>
                <w:sz w:val="22"/>
                <w:szCs w:val="22"/>
                <w:lang w:val="es-ES"/>
              </w:rPr>
              <w:t>ACTIVIDAD</w:t>
            </w:r>
          </w:p>
        </w:tc>
        <w:tc>
          <w:tcPr>
            <w:tcW w:w="3578" w:type="dxa"/>
            <w:tcBorders>
              <w:top w:val="single" w:sz="6"/>
              <w:left w:val="single" w:sz="6"/>
              <w:bottom w:val="single" w:sz="6"/>
              <w:right w:val="single" w:sz="6"/>
            </w:tcBorders>
            <w:shd w:val="clear" w:color="auto" w:fill="8496B0" w:themeFill="text2" w:themeFillTint="99"/>
            <w:tcMar>
              <w:left w:w="60" w:type="dxa"/>
              <w:right w:w="60" w:type="dxa"/>
            </w:tcMar>
            <w:vAlign w:val="center"/>
          </w:tcPr>
          <w:p w:rsidR="68CA579A" w:rsidP="68CA579A" w:rsidRDefault="68CA579A" w14:paraId="588313D1" w14:textId="78A71EAB">
            <w:pPr>
              <w:spacing w:before="120" w:after="0" w:line="360" w:lineRule="auto"/>
              <w:jc w:val="center"/>
              <w:rPr>
                <w:rFonts w:ascii="Arial Narrow" w:hAnsi="Arial Narrow" w:eastAsia="Arial Narrow" w:cs="Arial Narrow"/>
                <w:b w:val="0"/>
                <w:bCs w:val="0"/>
                <w:i w:val="0"/>
                <w:iCs w:val="0"/>
                <w:color w:val="FFFFFF" w:themeColor="background1" w:themeTint="FF" w:themeShade="FF"/>
                <w:sz w:val="22"/>
                <w:szCs w:val="22"/>
              </w:rPr>
            </w:pPr>
            <w:r w:rsidRPr="68CA579A" w:rsidR="68CA579A">
              <w:rPr>
                <w:rFonts w:ascii="Arial Narrow" w:hAnsi="Arial Narrow" w:eastAsia="Arial Narrow" w:cs="Arial Narrow"/>
                <w:b w:val="1"/>
                <w:bCs w:val="1"/>
                <w:i w:val="0"/>
                <w:iCs w:val="0"/>
                <w:color w:val="FFFFFF" w:themeColor="background1" w:themeTint="FF" w:themeShade="FF"/>
                <w:sz w:val="22"/>
                <w:szCs w:val="22"/>
                <w:lang w:val="es-ES"/>
              </w:rPr>
              <w:t>MATERIALES</w:t>
            </w:r>
          </w:p>
        </w:tc>
      </w:tr>
      <w:tr w:rsidR="68CA579A" w:rsidTr="68CA579A" w14:paraId="3ED1E750">
        <w:trPr>
          <w:trHeight w:val="900"/>
        </w:trPr>
        <w:tc>
          <w:tcPr>
            <w:tcW w:w="4912" w:type="dxa"/>
            <w:tcBorders>
              <w:top w:val="single" w:sz="6"/>
              <w:left w:val="single" w:sz="6"/>
              <w:bottom w:val="single" w:sz="6"/>
              <w:right w:val="single" w:sz="6"/>
            </w:tcBorders>
            <w:shd w:val="clear" w:color="auto" w:fill="D9E2F3" w:themeFill="accent1" w:themeFillTint="33"/>
            <w:tcMar>
              <w:left w:w="60" w:type="dxa"/>
              <w:right w:w="60" w:type="dxa"/>
            </w:tcMar>
            <w:vAlign w:val="center"/>
          </w:tcPr>
          <w:p w:rsidR="68CA579A" w:rsidP="68CA579A" w:rsidRDefault="68CA579A" w14:paraId="70569780" w14:textId="4DE2194F">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Lectura de prensa.</w:t>
            </w:r>
          </w:p>
          <w:p w:rsidR="68CA579A" w:rsidP="68CA579A" w:rsidRDefault="68CA579A" w14:paraId="6D8F563B" w14:textId="702829C7">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Análisis de los distintos tipos de imágenes</w:t>
            </w:r>
            <w:r w:rsidRPr="68CA579A" w:rsidR="71731AA8">
              <w:rPr>
                <w:rStyle w:val="Texto1"/>
                <w:rFonts w:ascii="Arial Narrow" w:hAnsi="Arial Narrow" w:eastAsia="Arial Narrow" w:cs="Arial Narrow"/>
                <w:b w:val="0"/>
                <w:bCs w:val="0"/>
                <w:i w:val="0"/>
                <w:iCs w:val="0"/>
                <w:sz w:val="22"/>
                <w:szCs w:val="22"/>
                <w:lang w:val="es-ES"/>
              </w:rPr>
              <w:t>.</w:t>
            </w:r>
          </w:p>
          <w:p w:rsidR="68CA579A" w:rsidP="68CA579A" w:rsidRDefault="68CA579A" w14:paraId="0DF521CE" w14:textId="54240932">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Relación entre lenguajes.</w:t>
            </w:r>
          </w:p>
        </w:tc>
        <w:tc>
          <w:tcPr>
            <w:tcW w:w="3578" w:type="dxa"/>
            <w:tcBorders>
              <w:top w:val="single" w:sz="6"/>
              <w:left w:val="single" w:sz="6"/>
              <w:bottom w:val="single" w:sz="6"/>
              <w:right w:val="single" w:sz="6"/>
            </w:tcBorders>
            <w:shd w:val="clear" w:color="auto" w:fill="D9E2F3" w:themeFill="accent1" w:themeFillTint="33"/>
            <w:tcMar>
              <w:left w:w="60" w:type="dxa"/>
              <w:right w:w="60" w:type="dxa"/>
            </w:tcMar>
            <w:vAlign w:val="center"/>
          </w:tcPr>
          <w:p w:rsidR="68CA579A" w:rsidP="68CA579A" w:rsidRDefault="68CA579A" w14:paraId="584385A7" w14:textId="58773F97">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Periódicos y revistas</w:t>
            </w:r>
          </w:p>
          <w:p w:rsidR="68CA579A" w:rsidP="68CA579A" w:rsidRDefault="68CA579A" w14:paraId="066A053F" w14:textId="06865D1C">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Historia de las imágenes. SM Saber</w:t>
            </w:r>
          </w:p>
        </w:tc>
      </w:tr>
      <w:tr w:rsidR="68CA579A" w:rsidTr="68CA579A" w14:paraId="6ED22D4E">
        <w:trPr>
          <w:trHeight w:val="750"/>
        </w:trPr>
        <w:tc>
          <w:tcPr>
            <w:tcW w:w="4912" w:type="dxa"/>
            <w:tcBorders>
              <w:top w:val="single" w:sz="6"/>
              <w:left w:val="single" w:sz="6"/>
              <w:bottom w:val="single" w:sz="6"/>
              <w:right w:val="single" w:sz="6"/>
            </w:tcBorders>
            <w:shd w:val="clear" w:color="auto" w:fill="FFFFFF" w:themeFill="background1"/>
            <w:tcMar>
              <w:left w:w="60" w:type="dxa"/>
              <w:right w:w="60" w:type="dxa"/>
            </w:tcMar>
            <w:vAlign w:val="center"/>
          </w:tcPr>
          <w:p w:rsidR="68CA579A" w:rsidP="68CA579A" w:rsidRDefault="68CA579A" w14:paraId="5D3A9C62" w14:textId="74B5E18B">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Lectura de cómic</w:t>
            </w:r>
          </w:p>
        </w:tc>
        <w:tc>
          <w:tcPr>
            <w:tcW w:w="3578" w:type="dxa"/>
            <w:tcBorders>
              <w:top w:val="single" w:sz="6"/>
              <w:left w:val="single" w:sz="6"/>
              <w:bottom w:val="single" w:sz="6"/>
              <w:right w:val="single" w:sz="6"/>
            </w:tcBorders>
            <w:shd w:val="clear" w:color="auto" w:fill="FFFFFF" w:themeFill="background1"/>
            <w:tcMar>
              <w:left w:w="60" w:type="dxa"/>
              <w:right w:w="60" w:type="dxa"/>
            </w:tcMar>
            <w:vAlign w:val="center"/>
          </w:tcPr>
          <w:p w:rsidR="68CA579A" w:rsidP="68CA579A" w:rsidRDefault="68CA579A" w14:paraId="34C292DE" w14:textId="628DDA89">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Cómics del aula de Plástica</w:t>
            </w:r>
          </w:p>
        </w:tc>
      </w:tr>
      <w:tr w:rsidR="68CA579A" w:rsidTr="68CA579A" w14:paraId="23C891E8">
        <w:trPr>
          <w:trHeight w:val="660"/>
        </w:trPr>
        <w:tc>
          <w:tcPr>
            <w:tcW w:w="4912" w:type="dxa"/>
            <w:tcBorders>
              <w:top w:val="single" w:sz="6"/>
              <w:left w:val="single" w:sz="6"/>
              <w:bottom w:val="single" w:sz="6"/>
              <w:right w:val="single" w:sz="6"/>
            </w:tcBorders>
            <w:shd w:val="clear" w:color="auto" w:fill="D9E2F3" w:themeFill="accent1" w:themeFillTint="33"/>
            <w:tcMar>
              <w:left w:w="60" w:type="dxa"/>
              <w:right w:w="60" w:type="dxa"/>
            </w:tcMar>
            <w:vAlign w:val="center"/>
          </w:tcPr>
          <w:p w:rsidR="68CA579A" w:rsidP="68CA579A" w:rsidRDefault="68CA579A" w14:paraId="7723F682" w14:textId="6D69443E">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Investigación</w:t>
            </w:r>
          </w:p>
          <w:p w:rsidR="68CA579A" w:rsidP="68CA579A" w:rsidRDefault="68CA579A" w14:paraId="6D38EB86" w14:textId="0DA144B2">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Escritura sobre una obra de arte del entorno (ciudad o Comunidad Autónoma) y exposición en clase.</w:t>
            </w:r>
          </w:p>
        </w:tc>
        <w:tc>
          <w:tcPr>
            <w:tcW w:w="3578" w:type="dxa"/>
            <w:tcBorders>
              <w:top w:val="single" w:sz="6"/>
              <w:left w:val="single" w:sz="6"/>
              <w:bottom w:val="single" w:sz="6"/>
              <w:right w:val="single" w:sz="6"/>
            </w:tcBorders>
            <w:shd w:val="clear" w:color="auto" w:fill="D9E2F3" w:themeFill="accent1" w:themeFillTint="33"/>
            <w:tcMar>
              <w:left w:w="60" w:type="dxa"/>
              <w:right w:w="60" w:type="dxa"/>
            </w:tcMar>
            <w:vAlign w:val="center"/>
          </w:tcPr>
          <w:p w:rsidR="68CA579A" w:rsidP="68CA579A" w:rsidRDefault="68CA579A" w14:paraId="604C7B30" w14:textId="7C6BE5D1">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Biblioteca del centro, municipal e internet</w:t>
            </w:r>
          </w:p>
        </w:tc>
      </w:tr>
      <w:tr w:rsidR="68CA579A" w:rsidTr="68CA579A" w14:paraId="79EDF269">
        <w:trPr>
          <w:trHeight w:val="240"/>
        </w:trPr>
        <w:tc>
          <w:tcPr>
            <w:tcW w:w="4912" w:type="dxa"/>
            <w:tcBorders>
              <w:top w:val="single" w:sz="6"/>
              <w:left w:val="single" w:sz="6"/>
              <w:bottom w:val="single" w:sz="6"/>
              <w:right w:val="single" w:sz="6"/>
            </w:tcBorders>
            <w:shd w:val="clear" w:color="auto" w:fill="FFFFFF" w:themeFill="background1"/>
            <w:tcMar>
              <w:left w:w="60" w:type="dxa"/>
              <w:right w:w="60" w:type="dxa"/>
            </w:tcMar>
            <w:vAlign w:val="center"/>
          </w:tcPr>
          <w:p w:rsidR="68CA579A" w:rsidP="68CA579A" w:rsidRDefault="68CA579A" w14:paraId="075233A4" w14:textId="29615269">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 xml:space="preserve">Ilustración, mediante creación de imágenes, de un texto </w:t>
            </w:r>
          </w:p>
        </w:tc>
        <w:tc>
          <w:tcPr>
            <w:tcW w:w="3578" w:type="dxa"/>
            <w:tcBorders>
              <w:top w:val="single" w:sz="6"/>
              <w:left w:val="single" w:sz="6"/>
              <w:bottom w:val="single" w:sz="6"/>
              <w:right w:val="single" w:sz="6"/>
            </w:tcBorders>
            <w:shd w:val="clear" w:color="auto" w:fill="FFFFFF" w:themeFill="background1"/>
            <w:tcMar>
              <w:left w:w="60" w:type="dxa"/>
              <w:right w:w="60" w:type="dxa"/>
            </w:tcMar>
            <w:vAlign w:val="center"/>
          </w:tcPr>
          <w:p w:rsidR="68CA579A" w:rsidP="68CA579A" w:rsidRDefault="68CA579A" w14:paraId="72692F9E" w14:textId="42A712D6">
            <w:pPr>
              <w:spacing w:before="120" w:after="120" w:line="240" w:lineRule="auto"/>
              <w:rPr>
                <w:rFonts w:ascii="Arial Narrow" w:hAnsi="Arial Narrow" w:eastAsia="Arial Narrow" w:cs="Arial Narrow"/>
                <w:b w:val="0"/>
                <w:bCs w:val="0"/>
                <w:i w:val="0"/>
                <w:iCs w:val="0"/>
                <w:sz w:val="22"/>
                <w:szCs w:val="22"/>
              </w:rPr>
            </w:pPr>
            <w:r w:rsidRPr="68CA579A" w:rsidR="68CA579A">
              <w:rPr>
                <w:rStyle w:val="Texto1"/>
                <w:rFonts w:ascii="Arial Narrow" w:hAnsi="Arial Narrow" w:eastAsia="Arial Narrow" w:cs="Arial Narrow"/>
                <w:b w:val="0"/>
                <w:bCs w:val="0"/>
                <w:i w:val="0"/>
                <w:iCs w:val="0"/>
                <w:sz w:val="22"/>
                <w:szCs w:val="22"/>
                <w:lang w:val="es-ES"/>
              </w:rPr>
              <w:t>Relatos y textos</w:t>
            </w:r>
          </w:p>
        </w:tc>
      </w:tr>
    </w:tbl>
    <w:p xmlns:wp14="http://schemas.microsoft.com/office/word/2010/wordml" w:rsidRPr="007D1003" w:rsidR="001033CB" w:rsidP="68CA579A" w:rsidRDefault="001033CB" w14:paraId="76C52A32" wp14:textId="5D4EBBC5">
      <w:pPr>
        <w:spacing w:before="120" w:after="144" w:afterLines="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RPr="007D1003" w:rsidR="001033CB" w:rsidP="68CA579A" w:rsidRDefault="001033CB" w14:paraId="60CB8AA4" wp14:textId="001E89D8">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22F11CB7">
        <w:rPr>
          <w:rFonts w:ascii="Cambria" w:hAnsi="Cambria" w:eastAsia="Cambria" w:cs="Cambria"/>
          <w:b w:val="1"/>
          <w:bCs w:val="1"/>
          <w:i w:val="0"/>
          <w:iCs w:val="0"/>
          <w:caps w:val="0"/>
          <w:smallCaps w:val="0"/>
          <w:noProof w:val="0"/>
          <w:color w:val="365F91"/>
          <w:sz w:val="28"/>
          <w:szCs w:val="28"/>
          <w:lang w:val="es-ES"/>
        </w:rPr>
        <w:t xml:space="preserve">15. </w:t>
      </w:r>
      <w:r w:rsidRPr="68CA579A" w:rsidR="403B8CFF">
        <w:rPr>
          <w:rFonts w:ascii="Cambria" w:hAnsi="Cambria" w:eastAsia="Cambria" w:cs="Cambria"/>
          <w:b w:val="1"/>
          <w:bCs w:val="1"/>
          <w:i w:val="0"/>
          <w:iCs w:val="0"/>
          <w:caps w:val="0"/>
          <w:smallCaps w:val="0"/>
          <w:noProof w:val="0"/>
          <w:color w:val="365F91"/>
          <w:sz w:val="28"/>
          <w:szCs w:val="28"/>
          <w:lang w:val="es-ES"/>
        </w:rPr>
        <w:t>PROCEDIMIENTO PARA DAR A CONOCER LA PROGRAMACIÓN AL ALUMNADO.</w:t>
      </w:r>
    </w:p>
    <w:p xmlns:wp14="http://schemas.microsoft.com/office/word/2010/wordml" w:rsidRPr="007D1003" w:rsidR="001033CB" w:rsidP="68CA579A" w:rsidRDefault="001033CB" w14:paraId="421633F8" wp14:textId="1320C2A5">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 acuerdo con lo establecido en el Decreto 59/2022, de 30 de agosto por el que se regula la ordenación y se establece el Currículo de la Educación Secundaria Obligatoria en el Principado de Asturias, se procederá a la presentación de la Programación Docente. Los procedimientos e instrumentos de evaluación, así como los criterios de calificación serán debidamente explicados atendiendo a las posibles dudas que a los alumnos les pudieran surgir. Dicha presentación se realizará siempre antes de la primera evaluación.</w:t>
      </w:r>
    </w:p>
    <w:p xmlns:wp14="http://schemas.microsoft.com/office/word/2010/wordml" w:rsidRPr="007D1003" w:rsidR="001033CB" w:rsidP="68CA579A" w:rsidRDefault="001033CB" w14:paraId="28628DF0" wp14:textId="6132204B">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Asimismo, se levantará un acta de dicha comunicación en la que los alumnos presentes firman dándose por enterados. La información se deja a su disposición colgada en el corcho del aula, pudiendo hacer copias si así lo requieren.</w:t>
      </w:r>
    </w:p>
    <w:p xmlns:wp14="http://schemas.microsoft.com/office/word/2010/wordml" w:rsidRPr="007D1003" w:rsidR="001033CB" w:rsidP="68CA579A" w:rsidRDefault="001033CB" w14:paraId="71282E3A" wp14:textId="57732BB4">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Las copias en formato digital de la presente programación estarán también a disposición de los alumnos y sus familias en la web institucional del centro y en la plataforma TEAMS.</w:t>
      </w:r>
    </w:p>
    <w:p xmlns:wp14="http://schemas.microsoft.com/office/word/2010/wordml" w:rsidRPr="007D1003" w:rsidR="001033CB" w:rsidP="68CA579A" w:rsidRDefault="001033CB" w14:paraId="6B2AA21E" wp14:textId="4F12F755">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36BB47C2">
        <w:rPr>
          <w:rFonts w:ascii="Cambria" w:hAnsi="Cambria" w:eastAsia="Cambria" w:cs="Cambria"/>
          <w:b w:val="1"/>
          <w:bCs w:val="1"/>
          <w:i w:val="0"/>
          <w:iCs w:val="0"/>
          <w:caps w:val="0"/>
          <w:smallCaps w:val="0"/>
          <w:noProof w:val="0"/>
          <w:color w:val="365F91"/>
          <w:sz w:val="28"/>
          <w:szCs w:val="28"/>
          <w:lang w:val="es-ES"/>
        </w:rPr>
        <w:t xml:space="preserve">16. </w:t>
      </w:r>
      <w:r w:rsidRPr="68CA579A" w:rsidR="403B8CFF">
        <w:rPr>
          <w:rFonts w:ascii="Cambria" w:hAnsi="Cambria" w:eastAsia="Cambria" w:cs="Cambria"/>
          <w:b w:val="1"/>
          <w:bCs w:val="1"/>
          <w:i w:val="0"/>
          <w:iCs w:val="0"/>
          <w:caps w:val="0"/>
          <w:smallCaps w:val="0"/>
          <w:noProof w:val="0"/>
          <w:color w:val="365F91"/>
          <w:sz w:val="28"/>
          <w:szCs w:val="28"/>
          <w:lang w:val="es-ES"/>
        </w:rPr>
        <w:t>ACTIVIDADES COMPLEMENTARIAS Y EXTRAESCOLARES.</w:t>
      </w:r>
    </w:p>
    <w:p xmlns:wp14="http://schemas.microsoft.com/office/word/2010/wordml" w:rsidRPr="007D1003" w:rsidR="001033CB" w:rsidP="68CA579A" w:rsidRDefault="001033CB" w14:paraId="448247B7" wp14:textId="50D9122C">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Se realizarán aquellas actividades que vayan surgiendo a lo largo del curso, relacionadas con la materia. Asimismo, se recomendará al alumnado la asistencia a distintos eventos, exposiciones, proyecciones o talleres que puedan ser de interés como complemento de su formación, fomentando su interés por conocer y valorar el patrimonio cultural de la Comunidad Autónoma y desarrollar la sensibilidad hacia todas aquellas manifestaciones culturales del lenguaje audiovisual. Como queda reflejado en esta programación, la visita a museos, exposiciones y otras actividades es imprescindible para que el alumnado pueda conocer y valorar el patrimonio cultural de la Comunidad Autónoma y desarrollar la sensibilidad hacia todas aquellas manifestaciones culturales del lenguaje visual y audiovisual. </w:t>
      </w:r>
    </w:p>
    <w:p xmlns:wp14="http://schemas.microsoft.com/office/word/2010/wordml" w:rsidRPr="007D1003" w:rsidR="001033CB" w:rsidP="68CA579A" w:rsidRDefault="001033CB" w14:paraId="322818DE" wp14:textId="54B586EC">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 continuación, se refieren las actividades que este departamento propone para realizar durante el presente curso sin renunciar a alguna otra que pudiera surgir de forma inesperada</w:t>
      </w:r>
    </w:p>
    <w:p xmlns:wp14="http://schemas.microsoft.com/office/word/2010/wordml" w:rsidRPr="007D1003" w:rsidR="001033CB" w:rsidP="68CA579A" w:rsidRDefault="001033CB" w14:paraId="72FAC4A6" wp14:textId="5674BCFF">
      <w:pPr>
        <w:spacing w:before="0" w:beforeAutospacing="off" w:after="0" w:afterAutospacing="off" w:line="36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7D9E7C38" wp14:textId="7F01EB37">
      <w:pPr>
        <w:spacing w:before="0" w:beforeAutospacing="off" w:after="0" w:afterAutospacing="off" w:line="36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VISITA AL MUSEO DE BELLAS ARTES</w:t>
      </w:r>
    </w:p>
    <w:p xmlns:wp14="http://schemas.microsoft.com/office/word/2010/wordml" w:rsidRPr="007D1003" w:rsidR="001033CB" w:rsidP="68CA579A" w:rsidRDefault="001033CB" w14:paraId="7BE9422E" wp14:textId="2AE36345">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73365648" wp14:textId="799BEFF9">
      <w:pPr>
        <w:spacing w:before="120" w:after="120" w:line="24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Visita guiada al Museo de Bellas Artes de Oviedo.</w:t>
      </w:r>
    </w:p>
    <w:p xmlns:wp14="http://schemas.microsoft.com/office/word/2010/wordml" w:rsidRPr="007D1003" w:rsidR="001033CB" w:rsidP="68CA579A" w:rsidRDefault="001033CB" w14:paraId="35E6391E" wp14:textId="0EAFD5B8">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Profesorado responsable:</w:t>
      </w:r>
    </w:p>
    <w:p xmlns:wp14="http://schemas.microsoft.com/office/word/2010/wordml" w:rsidRPr="007D1003" w:rsidR="001033CB" w:rsidP="68CA579A" w:rsidRDefault="001033CB" w14:paraId="46CE15C9" wp14:textId="3106896C">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7BAF82BF" wp14:textId="0D0B6A49">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Alumnado participante: </w:t>
      </w:r>
    </w:p>
    <w:p xmlns:wp14="http://schemas.microsoft.com/office/word/2010/wordml" w:rsidRPr="007D1003" w:rsidR="001033CB" w:rsidP="68CA579A" w:rsidRDefault="001033CB" w14:paraId="3344D368" wp14:textId="7D951FA5">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4º ESO y 1º Bachillerato.</w:t>
      </w:r>
    </w:p>
    <w:p xmlns:wp14="http://schemas.microsoft.com/office/word/2010/wordml" w:rsidRPr="007D1003" w:rsidR="001033CB" w:rsidP="68CA579A" w:rsidRDefault="001033CB" w14:paraId="75AAB21B" wp14:textId="6C30AD7D">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Objetivos:</w:t>
      </w:r>
    </w:p>
    <w:p xmlns:wp14="http://schemas.microsoft.com/office/word/2010/wordml" w:rsidRPr="007D1003" w:rsidR="001033CB" w:rsidP="68CA579A" w:rsidRDefault="001033CB" w14:paraId="215CFF72" wp14:textId="590FCD48">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Aproximación a la colección de arte del Museo de Bellas Artes de Asturias. </w:t>
      </w:r>
    </w:p>
    <w:p xmlns:wp14="http://schemas.microsoft.com/office/word/2010/wordml" w:rsidRPr="007D1003" w:rsidR="001033CB" w:rsidP="68CA579A" w:rsidRDefault="001033CB" w14:paraId="6C9E20A7" wp14:textId="60ECF031">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Apreciar, conocer y valorar buena parte del patrimonio artístico asturiano a través de las obras del museo, con especial acercamiento al arte contemporáneo que se expone en el nuevo edificio de ampliación del museo. </w:t>
      </w:r>
    </w:p>
    <w:p xmlns:wp14="http://schemas.microsoft.com/office/word/2010/wordml" w:rsidRPr="007D1003" w:rsidR="001033CB" w:rsidP="68CA579A" w:rsidRDefault="001033CB" w14:paraId="665D95FA" wp14:textId="7A8014C0">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Aplicación de los nuevos conocimientos derivados de la visita en actividades propuestas en el aula posteriormente. </w:t>
      </w:r>
    </w:p>
    <w:p xmlns:wp14="http://schemas.microsoft.com/office/word/2010/wordml" w:rsidRPr="007D1003" w:rsidR="001033CB" w:rsidP="68CA579A" w:rsidRDefault="001033CB" w14:paraId="04BDE580" wp14:textId="3E9A72EC">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Temporalización:</w:t>
      </w:r>
    </w:p>
    <w:p xmlns:wp14="http://schemas.microsoft.com/office/word/2010/wordml" w:rsidRPr="007D1003" w:rsidR="001033CB" w:rsidP="68CA579A" w:rsidRDefault="001033CB" w14:paraId="39276EA5" wp14:textId="39E02809">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Preferiblemente segundo trimestre, una jornada de duración.</w:t>
      </w:r>
    </w:p>
    <w:p xmlns:wp14="http://schemas.microsoft.com/office/word/2010/wordml" w:rsidRPr="007D1003" w:rsidR="001033CB" w:rsidP="68CA579A" w:rsidRDefault="001033CB" w14:paraId="1D167BBB" wp14:textId="66C3DCAD">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0A04B7D5" wp14:textId="68745C36">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Por determinar (transporte).</w:t>
      </w:r>
    </w:p>
    <w:p xmlns:wp14="http://schemas.microsoft.com/office/word/2010/wordml" w:rsidRPr="007D1003" w:rsidR="001033CB" w:rsidP="68CA579A" w:rsidRDefault="001033CB" w14:paraId="743AE4F5" wp14:textId="7CA13A8F">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747FFE47" wp14:textId="24C855A0">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LABORAL CENTRO DE ARTE Y CREACIÓN INDUSTRIAL</w:t>
      </w:r>
    </w:p>
    <w:p xmlns:wp14="http://schemas.microsoft.com/office/word/2010/wordml" w:rsidRPr="007D1003" w:rsidR="001033CB" w:rsidP="68CA579A" w:rsidRDefault="001033CB" w14:paraId="07F76C0C" wp14:textId="20E7077A">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6BE77BA3" wp14:textId="64E715E6">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Visita guiada a la Laboral Centro de Arte y Creación Industrial y realización de un taller.</w:t>
      </w:r>
    </w:p>
    <w:p xmlns:wp14="http://schemas.microsoft.com/office/word/2010/wordml" w:rsidRPr="007D1003" w:rsidR="001033CB" w:rsidP="68CA579A" w:rsidRDefault="001033CB" w14:paraId="08356D24" wp14:textId="32DD8B85">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57DD0E67" wp14:textId="72551F35">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74FD7B5D" wp14:textId="591B5837">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248CDE91" wp14:textId="60363757">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4º ESO y 1º Bachillerato.</w:t>
      </w:r>
    </w:p>
    <w:p xmlns:wp14="http://schemas.microsoft.com/office/word/2010/wordml" w:rsidRPr="007D1003" w:rsidR="001033CB" w:rsidP="68CA579A" w:rsidRDefault="001033CB" w14:paraId="42726743" wp14:textId="76975988">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Objetivos:</w:t>
      </w:r>
    </w:p>
    <w:p xmlns:wp14="http://schemas.microsoft.com/office/word/2010/wordml" w:rsidRPr="007D1003" w:rsidR="001033CB" w:rsidP="68CA579A" w:rsidRDefault="001033CB" w14:paraId="099F9E73" wp14:textId="71B4A59A">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Aproximación al arte contemporáneo y las nuevas tecnologías aplicadas al arte. </w:t>
      </w:r>
    </w:p>
    <w:p xmlns:wp14="http://schemas.microsoft.com/office/word/2010/wordml" w:rsidRPr="007D1003" w:rsidR="001033CB" w:rsidP="68CA579A" w:rsidRDefault="001033CB" w14:paraId="47FF1BD9" wp14:textId="2F4574D9">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Aplicación de las nuevas tecnologías y medios en actividades artísticas.</w:t>
      </w:r>
    </w:p>
    <w:p xmlns:wp14="http://schemas.microsoft.com/office/word/2010/wordml" w:rsidRPr="007D1003" w:rsidR="001033CB" w:rsidP="68CA579A" w:rsidRDefault="001033CB" w14:paraId="6F7642BD" wp14:textId="5E14DEC8">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Acercamiento a nuevos formatos artísticos mediante la participación en el Taller: Juego de roll </w:t>
      </w:r>
      <w:r w:rsidRPr="68CA579A" w:rsidR="72FA2536">
        <w:rPr>
          <w:rFonts w:ascii="Arial" w:hAnsi="Arial" w:eastAsia="Arial" w:cs="Arial"/>
          <w:b w:val="0"/>
          <w:bCs w:val="0"/>
          <w:i w:val="0"/>
          <w:iCs w:val="0"/>
          <w:caps w:val="0"/>
          <w:smallCaps w:val="0"/>
          <w:noProof w:val="0"/>
          <w:color w:val="000000" w:themeColor="text1" w:themeTint="FF" w:themeShade="FF"/>
          <w:sz w:val="22"/>
          <w:szCs w:val="22"/>
          <w:lang w:val="es-ES"/>
        </w:rPr>
        <w:t>extra planetario</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w:t>
      </w:r>
    </w:p>
    <w:p xmlns:wp14="http://schemas.microsoft.com/office/word/2010/wordml" w:rsidRPr="007D1003" w:rsidR="001033CB" w:rsidP="68CA579A" w:rsidRDefault="001033CB" w14:paraId="43933BCA" wp14:textId="02024607">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Temporalización </w:t>
      </w:r>
    </w:p>
    <w:p xmlns:wp14="http://schemas.microsoft.com/office/word/2010/wordml" w:rsidRPr="007D1003" w:rsidR="001033CB" w:rsidP="68CA579A" w:rsidRDefault="001033CB" w14:paraId="3609FEE6" wp14:textId="6D6D7950">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Preferiblemente primer o segundo trimestre, una jornada de duración.</w:t>
      </w:r>
    </w:p>
    <w:p xmlns:wp14="http://schemas.microsoft.com/office/word/2010/wordml" w:rsidRPr="007D1003" w:rsidR="001033CB" w:rsidP="68CA579A" w:rsidRDefault="001033CB" w14:paraId="0430D187" wp14:textId="0ADADEA8">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Coste</w:t>
      </w:r>
    </w:p>
    <w:p xmlns:wp14="http://schemas.microsoft.com/office/word/2010/wordml" w:rsidRPr="007D1003" w:rsidR="001033CB" w:rsidP="68CA579A" w:rsidRDefault="001033CB" w14:paraId="677663D6" wp14:textId="45C1F107">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Por determinar (transporte</w:t>
      </w:r>
      <w:r w:rsidRPr="68CA579A" w:rsidR="17DB7DE9">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w:t>
      </w:r>
      <w:r w:rsidRPr="68CA579A" w:rsidR="29DC446B">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taller).</w:t>
      </w:r>
    </w:p>
    <w:p xmlns:wp14="http://schemas.microsoft.com/office/word/2010/wordml" w:rsidRPr="007D1003" w:rsidR="001033CB" w:rsidP="68CA579A" w:rsidRDefault="001033CB" w14:paraId="65BBB00A" wp14:textId="0FBCA923">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6607736C" wp14:textId="14D54573">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VISITA CUEVA TITO BUSTILLO Y CENTRO DE ARTE RUPESTRE (CAR)</w:t>
      </w:r>
    </w:p>
    <w:p xmlns:wp14="http://schemas.microsoft.com/office/word/2010/wordml" w:rsidRPr="007D1003" w:rsidR="001033CB" w:rsidP="68CA579A" w:rsidRDefault="001033CB" w14:paraId="5A33819E" wp14:textId="1B733F9B">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3550F2E0" wp14:textId="5FAEDDB8">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Visita guiada a la cueva de Tito Bustillo en Ribadesella, Patrimonio de la Humanidad en grupos de 15 personas.</w:t>
      </w:r>
    </w:p>
    <w:p xmlns:wp14="http://schemas.microsoft.com/office/word/2010/wordml" w:rsidRPr="007D1003" w:rsidR="001033CB" w:rsidP="68CA579A" w:rsidRDefault="001033CB" w14:paraId="70C96E55" wp14:textId="30DEE555">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Recorrido por el CAR y realización de un taller didáctico en grupos de 20 personas.</w:t>
      </w:r>
    </w:p>
    <w:p xmlns:wp14="http://schemas.microsoft.com/office/word/2010/wordml" w:rsidRPr="007D1003" w:rsidR="001033CB" w:rsidP="68CA579A" w:rsidRDefault="001033CB" w14:paraId="060DC26B" wp14:textId="1AE80A49">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78F18F75" wp14:textId="387AEC7F">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14B69089" wp14:textId="52014E46">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3481A635" wp14:textId="05224627">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y 4º ESO.</w:t>
      </w:r>
    </w:p>
    <w:p xmlns:wp14="http://schemas.microsoft.com/office/word/2010/wordml" w:rsidRPr="007D1003" w:rsidR="001033CB" w:rsidP="68CA579A" w:rsidRDefault="001033CB" w14:paraId="0153E74E" wp14:textId="73A2ABF5">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Objetivos</w:t>
      </w:r>
    </w:p>
    <w:p xmlns:wp14="http://schemas.microsoft.com/office/word/2010/wordml" w:rsidRPr="007D1003" w:rsidR="001033CB" w:rsidP="68CA579A" w:rsidRDefault="001033CB" w14:paraId="08313B4F" wp14:textId="0F321950">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Conocer sus extraordinarias manifestaciones de arte rupestre paleolítico de la cueva.</w:t>
      </w:r>
    </w:p>
    <w:p xmlns:wp14="http://schemas.microsoft.com/office/word/2010/wordml" w:rsidRPr="007D1003" w:rsidR="001033CB" w:rsidP="68CA579A" w:rsidRDefault="001033CB" w14:paraId="3CE41F42" wp14:textId="42903C13">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Conocer cómo fue el descubrimiento de la cueva, la geología del Macizo de Ardines y cómo era la vida en la prehistoria.</w:t>
      </w:r>
    </w:p>
    <w:p xmlns:wp14="http://schemas.microsoft.com/office/word/2010/wordml" w:rsidRPr="007D1003" w:rsidR="001033CB" w:rsidP="68CA579A" w:rsidRDefault="001033CB" w14:paraId="2C19371A" wp14:textId="19A63072">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Conocer las técnicas empleadas en el arte rupestre.</w:t>
      </w:r>
    </w:p>
    <w:p xmlns:wp14="http://schemas.microsoft.com/office/word/2010/wordml" w:rsidRPr="007D1003" w:rsidR="001033CB" w:rsidP="68CA579A" w:rsidRDefault="001033CB" w14:paraId="52C0FA54" wp14:textId="61950BCE">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Temporalización:</w:t>
      </w:r>
    </w:p>
    <w:p xmlns:wp14="http://schemas.microsoft.com/office/word/2010/wordml" w:rsidRPr="007D1003" w:rsidR="001033CB" w:rsidP="68CA579A" w:rsidRDefault="001033CB" w14:paraId="55F93881" wp14:textId="28C96151">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Entre marzo y junio, una jornada de duración.</w:t>
      </w:r>
    </w:p>
    <w:p xmlns:wp14="http://schemas.microsoft.com/office/word/2010/wordml" w:rsidRPr="007D1003" w:rsidR="001033CB" w:rsidP="68CA579A" w:rsidRDefault="001033CB" w14:paraId="7D3C0991" wp14:textId="17CC4CE3">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2582E637" wp14:textId="6A24E79A">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Por determinar (transporte) + 2 € del taller.</w:t>
      </w:r>
    </w:p>
    <w:p xmlns:wp14="http://schemas.microsoft.com/office/word/2010/wordml" w:rsidRPr="007D1003" w:rsidR="001033CB" w:rsidP="68CA579A" w:rsidRDefault="001033CB" w14:paraId="7A9ECD43" wp14:textId="2EE261B3">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6B0D4F10" wp14:textId="11E7E148">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FESTIVAL DE CINE DE GIJÓN</w:t>
      </w:r>
    </w:p>
    <w:p xmlns:wp14="http://schemas.microsoft.com/office/word/2010/wordml" w:rsidRPr="007D1003" w:rsidR="001033CB" w:rsidP="68CA579A" w:rsidRDefault="001033CB" w14:paraId="7574392F" wp14:textId="0CE8E303">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3D0F44B4" wp14:textId="6B5DDF24">
      <w:pPr>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Salida al Festival Internacional de Cine de Gijón para visionar una producción cinematográfica.</w:t>
      </w:r>
    </w:p>
    <w:p xmlns:wp14="http://schemas.microsoft.com/office/word/2010/wordml" w:rsidRPr="007D1003" w:rsidR="001033CB" w:rsidP="68CA579A" w:rsidRDefault="001033CB" w14:paraId="09A7EAEB" wp14:textId="0954EDCD">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14C9FE25" wp14:textId="5E59FDC5">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55B6312B" wp14:textId="6B695441">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45C31003" wp14:textId="6841705B">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4º ESO y 1º Bachillerato.</w:t>
      </w:r>
    </w:p>
    <w:p xmlns:wp14="http://schemas.microsoft.com/office/word/2010/wordml" w:rsidRPr="007D1003" w:rsidR="001033CB" w:rsidP="68CA579A" w:rsidRDefault="001033CB" w14:paraId="035AF43A" wp14:textId="60B46F3F">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Objetivos: </w:t>
      </w:r>
    </w:p>
    <w:p xmlns:wp14="http://schemas.microsoft.com/office/word/2010/wordml" w:rsidRPr="007D1003" w:rsidR="001033CB" w:rsidP="68CA579A" w:rsidRDefault="001033CB" w14:paraId="49C6A086" wp14:textId="01F1EF44">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Aproximación a la cultura cinematográfica actual que permitirá al alumnado acercarse al proceso creativo de un producto audiovisual.</w:t>
      </w:r>
    </w:p>
    <w:p xmlns:wp14="http://schemas.microsoft.com/office/word/2010/wordml" w:rsidRPr="007D1003" w:rsidR="001033CB" w:rsidP="68CA579A" w:rsidRDefault="001033CB" w14:paraId="64185AC0" wp14:textId="5EAEBB07">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Temporalización:</w:t>
      </w:r>
    </w:p>
    <w:p xmlns:wp14="http://schemas.microsoft.com/office/word/2010/wordml" w:rsidRPr="007D1003" w:rsidR="001033CB" w:rsidP="68CA579A" w:rsidRDefault="001033CB" w14:paraId="7DDA019E" wp14:textId="7F3B36DB">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En el primer trimestre (del 11 al 19 de noviembre), una jornada de duración.</w:t>
      </w:r>
    </w:p>
    <w:p xmlns:wp14="http://schemas.microsoft.com/office/word/2010/wordml" w:rsidRPr="007D1003" w:rsidR="001033CB" w:rsidP="68CA579A" w:rsidRDefault="001033CB" w14:paraId="4631721C" wp14:textId="37859D8C">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61E3D959" wp14:textId="015D17E9">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Por determinar (transporte + entrada).</w:t>
      </w:r>
    </w:p>
    <w:p xmlns:wp14="http://schemas.microsoft.com/office/word/2010/wordml" w:rsidRPr="007D1003" w:rsidR="001033CB" w:rsidP="68CA579A" w:rsidRDefault="001033CB" w14:paraId="65227336" wp14:textId="0C29C11D">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6214E1DA" wp14:textId="2A692263">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SALIDA A DIBUJAR DEL NATURAL</w:t>
      </w:r>
    </w:p>
    <w:p xmlns:wp14="http://schemas.microsoft.com/office/word/2010/wordml" w:rsidRPr="007D1003" w:rsidR="001033CB" w:rsidP="68CA579A" w:rsidRDefault="001033CB" w14:paraId="6D788439" wp14:textId="0F9FC3ED">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77F8D24F" wp14:textId="150DAACD">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Salida a pie desde el instituto, aprovechando el entorno paisajístico y cultural, para realizar dibujos al natural.</w:t>
      </w:r>
    </w:p>
    <w:p xmlns:wp14="http://schemas.microsoft.com/office/word/2010/wordml" w:rsidRPr="007D1003" w:rsidR="001033CB" w:rsidP="68CA579A" w:rsidRDefault="001033CB" w14:paraId="42E77B24" wp14:textId="1279D42F">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7824152C" wp14:textId="77F8299E">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060BF7A8" wp14:textId="0EDCCCEF">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12BE1089" wp14:textId="2B073D56">
      <w:p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y 4º ESO.</w:t>
      </w:r>
    </w:p>
    <w:p xmlns:wp14="http://schemas.microsoft.com/office/word/2010/wordml" w:rsidRPr="007D1003" w:rsidR="001033CB" w:rsidP="68CA579A" w:rsidRDefault="001033CB" w14:paraId="6AA95AC2" wp14:textId="34C4CFD0">
      <w:pPr>
        <w:pStyle w:val="Prrafodelista"/>
        <w:numPr>
          <w:ilvl w:val="0"/>
          <w:numId w:val="40"/>
        </w:num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Objetivos</w:t>
      </w:r>
    </w:p>
    <w:p xmlns:wp14="http://schemas.microsoft.com/office/word/2010/wordml" w:rsidRPr="007D1003" w:rsidR="001033CB" w:rsidP="68CA579A" w:rsidRDefault="001033CB" w14:paraId="4C4CD29C" wp14:textId="3FA571DD">
      <w:p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Disfrutar de una mañana dibujando del natural.</w:t>
      </w:r>
    </w:p>
    <w:p xmlns:wp14="http://schemas.microsoft.com/office/word/2010/wordml" w:rsidRPr="007D1003" w:rsidR="001033CB" w:rsidP="68CA579A" w:rsidRDefault="001033CB" w14:paraId="6FB4EE2B" wp14:textId="14DB51CB">
      <w:p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Apreciar el entorno natural y cultural de la zona.</w:t>
      </w:r>
    </w:p>
    <w:p xmlns:wp14="http://schemas.microsoft.com/office/word/2010/wordml" w:rsidRPr="007D1003" w:rsidR="001033CB" w:rsidP="68CA579A" w:rsidRDefault="001033CB" w14:paraId="57E8633A" wp14:textId="157DF56D">
      <w:pPr>
        <w:pStyle w:val="Prrafodelista"/>
        <w:numPr>
          <w:ilvl w:val="0"/>
          <w:numId w:val="40"/>
        </w:num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Temporalización:</w:t>
      </w:r>
    </w:p>
    <w:p xmlns:wp14="http://schemas.microsoft.com/office/word/2010/wordml" w:rsidRPr="007D1003" w:rsidR="001033CB" w:rsidP="68CA579A" w:rsidRDefault="001033CB" w14:paraId="185FC05D" wp14:textId="50EEE5D7">
      <w:p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Tercer trimestre. Duración: una sesión.</w:t>
      </w:r>
    </w:p>
    <w:p xmlns:wp14="http://schemas.microsoft.com/office/word/2010/wordml" w:rsidRPr="007D1003" w:rsidR="001033CB" w:rsidP="68CA579A" w:rsidRDefault="001033CB" w14:paraId="2DDEB682" wp14:textId="2BDB5F9F">
      <w:pPr>
        <w:pStyle w:val="Prrafodelista"/>
        <w:numPr>
          <w:ilvl w:val="0"/>
          <w:numId w:val="40"/>
        </w:num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77ED7193" wp14:textId="6C4E1F38">
      <w:pPr>
        <w:spacing w:before="120" w:after="120" w:line="240" w:lineRule="auto"/>
        <w:ind w:left="348"/>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Actividad gratuita.</w:t>
      </w:r>
    </w:p>
    <w:p xmlns:wp14="http://schemas.microsoft.com/office/word/2010/wordml" w:rsidRPr="007D1003" w:rsidR="001033CB" w:rsidP="68CA579A" w:rsidRDefault="001033CB" w14:paraId="769B3236" wp14:textId="3F8DA2B5">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p>
    <w:p xmlns:wp14="http://schemas.microsoft.com/office/word/2010/wordml" w:rsidRPr="007D1003" w:rsidR="001033CB" w:rsidP="68CA579A" w:rsidRDefault="001033CB" w14:paraId="08CCEE68" wp14:textId="7898D826">
      <w:pPr>
        <w:spacing w:before="120" w:beforeAutospacing="off" w:after="120" w:afterAutospacing="off" w:line="240" w:lineRule="auto"/>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DÍA INTERNACIONAL DE LA MUJER</w:t>
      </w:r>
    </w:p>
    <w:p xmlns:wp14="http://schemas.microsoft.com/office/word/2010/wordml" w:rsidRPr="007D1003" w:rsidR="001033CB" w:rsidP="68CA579A" w:rsidRDefault="001033CB" w14:paraId="3A22337F" wp14:textId="4C36ED9F">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1B7A7F58" wp14:textId="160CC0A5">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Salida por las localidades del Valle de Turón en una jornada dedicada a la sensibilización y visibilización de las mujeres del Valle.</w:t>
      </w:r>
    </w:p>
    <w:p xmlns:wp14="http://schemas.microsoft.com/office/word/2010/wordml" w:rsidRPr="007D1003" w:rsidR="001033CB" w:rsidP="68CA579A" w:rsidRDefault="001033CB" w14:paraId="5256B83D" wp14:textId="5CAAA07C">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7F47E475" wp14:textId="69EBC891">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58870E6A" wp14:textId="23361400">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7009AB6B" wp14:textId="2CB71A0E">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y 4º ESO.</w:t>
      </w:r>
    </w:p>
    <w:p xmlns:wp14="http://schemas.microsoft.com/office/word/2010/wordml" w:rsidRPr="007D1003" w:rsidR="001033CB" w:rsidP="68CA579A" w:rsidRDefault="001033CB" w14:paraId="73FC88F3" wp14:textId="2E0DCDD6">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Objetivos: </w:t>
      </w:r>
    </w:p>
    <w:p xmlns:wp14="http://schemas.microsoft.com/office/word/2010/wordml" w:rsidRPr="007D1003" w:rsidR="001033CB" w:rsidP="68CA579A" w:rsidRDefault="001033CB" w14:paraId="51484184" wp14:textId="6D4AA6AF">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Conocer la realidad de la desigualdad que viven las </w:t>
      </w:r>
      <w:r w:rsidRPr="68CA579A" w:rsidR="41B6A4B5">
        <w:rPr>
          <w:rFonts w:ascii="Arial" w:hAnsi="Arial" w:eastAsia="Arial" w:cs="Arial"/>
          <w:b w:val="0"/>
          <w:bCs w:val="0"/>
          <w:i w:val="0"/>
          <w:iCs w:val="0"/>
          <w:caps w:val="0"/>
          <w:smallCaps w:val="0"/>
          <w:noProof w:val="0"/>
          <w:color w:val="000000" w:themeColor="text1" w:themeTint="FF" w:themeShade="FF"/>
          <w:sz w:val="22"/>
          <w:szCs w:val="22"/>
          <w:lang w:val="es-ES"/>
        </w:rPr>
        <w:t>mujeres extrapolables</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 al resto de la CCAA y país.</w:t>
      </w:r>
    </w:p>
    <w:p xmlns:wp14="http://schemas.microsoft.com/office/word/2010/wordml" w:rsidRPr="007D1003" w:rsidR="001033CB" w:rsidP="68CA579A" w:rsidRDefault="001033CB" w14:paraId="3789D469" wp14:textId="32D44434">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Reflexionar sobre las jornadas laborales de las mujeres.</w:t>
      </w:r>
    </w:p>
    <w:p xmlns:wp14="http://schemas.microsoft.com/office/word/2010/wordml" w:rsidRPr="007D1003" w:rsidR="001033CB" w:rsidP="68CA579A" w:rsidRDefault="001033CB" w14:paraId="4ABF23AE" wp14:textId="3C3A219B">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Adquirir sensibilidad al micromachismo.</w:t>
      </w:r>
    </w:p>
    <w:p xmlns:wp14="http://schemas.microsoft.com/office/word/2010/wordml" w:rsidRPr="007D1003" w:rsidR="001033CB" w:rsidP="68CA579A" w:rsidRDefault="001033CB" w14:paraId="0AD5E085" wp14:textId="7B8A9BDB">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Temporalización </w:t>
      </w:r>
    </w:p>
    <w:p xmlns:wp14="http://schemas.microsoft.com/office/word/2010/wordml" w:rsidRPr="007D1003" w:rsidR="001033CB" w:rsidP="68CA579A" w:rsidRDefault="001033CB" w14:paraId="4818F7E6" wp14:textId="00A44334">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08/03/2024</w:t>
      </w:r>
    </w:p>
    <w:p xmlns:wp14="http://schemas.microsoft.com/office/word/2010/wordml" w:rsidRPr="007D1003" w:rsidR="001033CB" w:rsidP="68CA579A" w:rsidRDefault="001033CB" w14:paraId="5B81A849" wp14:textId="167B1FB6">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7CDD75D9" wp14:textId="5F087023">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Gratuito.</w:t>
      </w:r>
    </w:p>
    <w:p xmlns:wp14="http://schemas.microsoft.com/office/word/2010/wordml" w:rsidRPr="007D1003" w:rsidR="001033CB" w:rsidP="68CA579A" w:rsidRDefault="001033CB" w14:paraId="666A0439" wp14:textId="5970F6DF">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2F18763" wp14:textId="355A1A56">
      <w:pPr>
        <w:spacing w:before="120" w:beforeAutospacing="off" w:after="120" w:afterAutospacing="off" w:line="240" w:lineRule="auto"/>
        <w:ind w:left="0" w:right="0"/>
        <w:jc w:val="center"/>
        <w:rPr>
          <w:rFonts w:ascii="Arial" w:hAnsi="Arial" w:eastAsia="Arial" w:cs="Arial"/>
          <w:b w:val="0"/>
          <w:bCs w:val="0"/>
          <w:i w:val="0"/>
          <w:iCs w:val="0"/>
          <w:caps w:val="0"/>
          <w:smallCaps w:val="0"/>
          <w:noProof w:val="0"/>
          <w:color w:val="365F91"/>
          <w:sz w:val="22"/>
          <w:szCs w:val="22"/>
          <w:lang w:val="es-ES"/>
        </w:rPr>
      </w:pPr>
      <w:r w:rsidRPr="68CA579A" w:rsidR="403B8CFF">
        <w:rPr>
          <w:rFonts w:ascii="Arial" w:hAnsi="Arial" w:eastAsia="Arial" w:cs="Arial"/>
          <w:b w:val="1"/>
          <w:bCs w:val="1"/>
          <w:i w:val="0"/>
          <w:iCs w:val="0"/>
          <w:caps w:val="0"/>
          <w:smallCaps w:val="0"/>
          <w:noProof w:val="0"/>
          <w:color w:val="365F91"/>
          <w:sz w:val="22"/>
          <w:szCs w:val="22"/>
          <w:lang w:val="es-ES"/>
        </w:rPr>
        <w:t>MACEAS (Muestra de Arte Contemporáneo Escolar de Asturias</w:t>
      </w:r>
    </w:p>
    <w:p xmlns:wp14="http://schemas.microsoft.com/office/word/2010/wordml" w:rsidRPr="007D1003" w:rsidR="001033CB" w:rsidP="68CA579A" w:rsidRDefault="001033CB" w14:paraId="0A50EBD7" wp14:textId="4C72BC2E">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Descripción:</w:t>
      </w:r>
    </w:p>
    <w:p xmlns:wp14="http://schemas.microsoft.com/office/word/2010/wordml" w:rsidRPr="007D1003" w:rsidR="001033CB" w:rsidP="68CA579A" w:rsidRDefault="001033CB" w14:paraId="052C7795" wp14:textId="7ED9774E">
      <w:pPr>
        <w:spacing w:before="120" w:beforeAutospacing="off" w:after="120" w:afterAutospacing="off" w:line="240" w:lineRule="auto"/>
        <w:ind w:left="360" w:righ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Salida a visitar la exposición de MACEAS con los grupos que hayan participado en la misma.</w:t>
      </w:r>
    </w:p>
    <w:p xmlns:wp14="http://schemas.microsoft.com/office/word/2010/wordml" w:rsidRPr="007D1003" w:rsidR="001033CB" w:rsidP="68CA579A" w:rsidRDefault="001033CB" w14:paraId="498EFCC5" wp14:textId="0889BF25">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Profesorado responsable: </w:t>
      </w:r>
    </w:p>
    <w:p xmlns:wp14="http://schemas.microsoft.com/office/word/2010/wordml" w:rsidRPr="007D1003" w:rsidR="001033CB" w:rsidP="68CA579A" w:rsidRDefault="001033CB" w14:paraId="6C9EB716" wp14:textId="367EB5DA">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Departamento de Dibujo.</w:t>
      </w:r>
    </w:p>
    <w:p xmlns:wp14="http://schemas.microsoft.com/office/word/2010/wordml" w:rsidRPr="007D1003" w:rsidR="001033CB" w:rsidP="68CA579A" w:rsidRDefault="001033CB" w14:paraId="01BE6CDF" wp14:textId="7B7762B8">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Alumnado participante:</w:t>
      </w:r>
    </w:p>
    <w:p xmlns:wp14="http://schemas.microsoft.com/office/word/2010/wordml" w:rsidRPr="007D1003" w:rsidR="001033CB" w:rsidP="68CA579A" w:rsidRDefault="001033CB" w14:paraId="711D5CF7" wp14:textId="6E945FEA">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1º, 3º y 4º ESO.</w:t>
      </w:r>
    </w:p>
    <w:p xmlns:wp14="http://schemas.microsoft.com/office/word/2010/wordml" w:rsidRPr="007D1003" w:rsidR="001033CB" w:rsidP="68CA579A" w:rsidRDefault="001033CB" w14:paraId="3CB22ECC" wp14:textId="1649FAEE">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Objetivos: </w:t>
      </w:r>
    </w:p>
    <w:p xmlns:wp14="http://schemas.microsoft.com/office/word/2010/wordml" w:rsidRPr="007D1003" w:rsidR="001033CB" w:rsidP="68CA579A" w:rsidRDefault="001033CB" w14:paraId="79597800" wp14:textId="4F56372C">
      <w:pPr>
        <w:spacing w:before="120" w:after="120" w:line="240"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68CA579A" w:rsidR="403B8C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Ver expuesta una creación grupal propia, rodeada de creaciones artísticas del alumnado de toda Asturias. </w:t>
      </w:r>
      <w:r>
        <w:br/>
      </w:r>
      <w:r w:rsidRPr="68CA579A" w:rsidR="403B8C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Participar en la vida cultural juvenil asturiana. </w:t>
      </w:r>
      <w:r>
        <w:br/>
      </w:r>
      <w:r w:rsidRPr="68CA579A" w:rsidR="403B8C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Aprender las posibilidades que ofrece el arte contemporáneo, y conocer nuevos centros, alumnos, etc. </w:t>
      </w:r>
      <w:r>
        <w:br/>
      </w:r>
      <w:r w:rsidRPr="68CA579A" w:rsidR="403B8C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Disfrutar de una jornada en el IES Cuenca del Nalón.</w:t>
      </w:r>
    </w:p>
    <w:p xmlns:wp14="http://schemas.microsoft.com/office/word/2010/wordml" w:rsidRPr="007D1003" w:rsidR="001033CB" w:rsidP="68CA579A" w:rsidRDefault="001033CB" w14:paraId="149BD5D3" wp14:textId="79D503AE">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Temporalización </w:t>
      </w:r>
    </w:p>
    <w:p xmlns:wp14="http://schemas.microsoft.com/office/word/2010/wordml" w:rsidRPr="007D1003" w:rsidR="001033CB" w:rsidP="68CA579A" w:rsidRDefault="001033CB" w14:paraId="2EE1D2EF" wp14:textId="6628972F">
      <w:pPr>
        <w:spacing w:before="120" w:beforeAutospacing="off" w:after="120" w:afterAutospacing="off" w:line="240" w:lineRule="auto"/>
        <w:ind w:left="360" w:righ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En función de sus fechas. 2º o 3º trimestre.</w:t>
      </w:r>
    </w:p>
    <w:p xmlns:wp14="http://schemas.microsoft.com/office/word/2010/wordml" w:rsidRPr="007D1003" w:rsidR="001033CB" w:rsidP="68CA579A" w:rsidRDefault="001033CB" w14:paraId="508E962F" wp14:textId="4E5AE627">
      <w:pPr>
        <w:pStyle w:val="Prrafodelista"/>
        <w:numPr>
          <w:ilvl w:val="0"/>
          <w:numId w:val="40"/>
        </w:num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 xml:space="preserve">Coste: </w:t>
      </w:r>
    </w:p>
    <w:p xmlns:wp14="http://schemas.microsoft.com/office/word/2010/wordml" w:rsidRPr="007D1003" w:rsidR="001033CB" w:rsidP="68CA579A" w:rsidRDefault="001033CB" w14:paraId="0B3F787B" wp14:textId="0A00A154">
      <w:pPr>
        <w:spacing w:before="120" w:after="120" w:line="240" w:lineRule="auto"/>
        <w:ind w:left="36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Por determinar (Autobús).</w:t>
      </w:r>
    </w:p>
    <w:p xmlns:wp14="http://schemas.microsoft.com/office/word/2010/wordml" w:rsidRPr="007D1003" w:rsidR="001033CB" w:rsidP="68CA579A" w:rsidRDefault="001033CB" w14:paraId="0B4EE8C7" wp14:textId="4233BFDF">
      <w:pPr>
        <w:pStyle w:val="Encabezadodelndice"/>
        <w:keepNext w:val="1"/>
        <w:keepLines w:val="1"/>
        <w:tabs>
          <w:tab w:val="left" w:leader="none" w:pos="851"/>
        </w:tabs>
        <w:spacing w:before="480" w:after="0" w:line="276" w:lineRule="auto"/>
        <w:ind w:left="851" w:hanging="491"/>
        <w:jc w:val="both"/>
        <w:rPr>
          <w:rFonts w:ascii="Cambria" w:hAnsi="Cambria" w:eastAsia="Cambria" w:cs="Cambria"/>
          <w:b w:val="1"/>
          <w:bCs w:val="1"/>
          <w:i w:val="0"/>
          <w:iCs w:val="0"/>
          <w:caps w:val="0"/>
          <w:smallCaps w:val="0"/>
          <w:noProof w:val="0"/>
          <w:color w:val="365F91"/>
          <w:sz w:val="28"/>
          <w:szCs w:val="28"/>
          <w:lang w:val="es-ES"/>
        </w:rPr>
      </w:pPr>
      <w:r w:rsidRPr="68CA579A" w:rsidR="328C1D75">
        <w:rPr>
          <w:rFonts w:ascii="Cambria" w:hAnsi="Cambria" w:eastAsia="Cambria" w:cs="Cambria"/>
          <w:b w:val="1"/>
          <w:bCs w:val="1"/>
          <w:i w:val="0"/>
          <w:iCs w:val="0"/>
          <w:caps w:val="0"/>
          <w:smallCaps w:val="0"/>
          <w:noProof w:val="0"/>
          <w:color w:val="365F91"/>
          <w:sz w:val="28"/>
          <w:szCs w:val="28"/>
          <w:lang w:val="es-ES"/>
        </w:rPr>
        <w:t xml:space="preserve">17. </w:t>
      </w:r>
      <w:r w:rsidRPr="68CA579A" w:rsidR="403B8CFF">
        <w:rPr>
          <w:rFonts w:ascii="Cambria" w:hAnsi="Cambria" w:eastAsia="Cambria" w:cs="Cambria"/>
          <w:b w:val="1"/>
          <w:bCs w:val="1"/>
          <w:i w:val="0"/>
          <w:iCs w:val="0"/>
          <w:caps w:val="0"/>
          <w:smallCaps w:val="0"/>
          <w:noProof w:val="0"/>
          <w:color w:val="365F91"/>
          <w:sz w:val="28"/>
          <w:szCs w:val="28"/>
          <w:lang w:val="es-ES"/>
        </w:rPr>
        <w:t>ACTIVIDADES A REALIZAR</w:t>
      </w:r>
      <w:r w:rsidRPr="68CA579A" w:rsidR="403B8CFF">
        <w:rPr>
          <w:rFonts w:ascii="Cambria" w:hAnsi="Cambria" w:eastAsia="Cambria" w:cs="Cambria"/>
          <w:b w:val="1"/>
          <w:bCs w:val="1"/>
          <w:i w:val="0"/>
          <w:iCs w:val="0"/>
          <w:caps w:val="0"/>
          <w:smallCaps w:val="0"/>
          <w:noProof w:val="0"/>
          <w:color w:val="365F91"/>
          <w:sz w:val="28"/>
          <w:szCs w:val="28"/>
          <w:lang w:val="es-ES"/>
        </w:rPr>
        <w:t xml:space="preserve"> POR LOS ALUMNOS EN CASO DE AUSENCIA DEL PROFESOR DEL DEPARTAMENTO.</w:t>
      </w:r>
    </w:p>
    <w:p xmlns:wp14="http://schemas.microsoft.com/office/word/2010/wordml" w:rsidRPr="007D1003" w:rsidR="001033CB" w:rsidP="68CA579A" w:rsidRDefault="001033CB" w14:paraId="2B515EEB" wp14:textId="37BA4265">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En el punto 70, de la resolución de 6 de Agosto de 2001, de la Consejería de Educación y Cultura por la que aprueban las instrucciones que regulan la organización y funcionamiento de los Institutos de Educación Secundaria del Principado de Asturias se responsabiliza al Departamento Didáctico de preparar actividades y materiales para ser realizados por el alumnado en caso de ausencia de un profesor del departamento.</w:t>
      </w:r>
    </w:p>
    <w:p xmlns:wp14="http://schemas.microsoft.com/office/word/2010/wordml" w:rsidRPr="007D1003" w:rsidR="001033CB" w:rsidP="68CA579A" w:rsidRDefault="001033CB" w14:paraId="73097FA2" wp14:textId="69FF7AEE">
      <w:pPr>
        <w:spacing w:before="120" w:after="144" w:afterLines="6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Siempre que se prevea la ausencia de un profesor, este entregará en Jefatura de Estudios las actividades que el departamento acuerde para este cometido. Serán sencillas, estarán enunciadas con claridad y se prestará especial atención a que puedan abordarlas sin dificultad.</w:t>
      </w:r>
    </w:p>
    <w:p xmlns:wp14="http://schemas.microsoft.com/office/word/2010/wordml" w:rsidRPr="007D1003" w:rsidR="001033CB" w:rsidP="68CA579A" w:rsidRDefault="001033CB" w14:paraId="521BE13A" wp14:textId="4673F95B">
      <w:pPr>
        <w:pStyle w:val="Encabezadodelndice"/>
        <w:keepNext w:val="1"/>
        <w:keepLines w:val="1"/>
        <w:tabs>
          <w:tab w:val="left" w:leader="none" w:pos="851"/>
        </w:tabs>
        <w:spacing w:before="480" w:after="0" w:line="276" w:lineRule="auto"/>
        <w:jc w:val="both"/>
        <w:rPr>
          <w:rFonts w:ascii="Cambria" w:hAnsi="Cambria" w:eastAsia="Cambria" w:cs="Cambria"/>
          <w:b w:val="1"/>
          <w:bCs w:val="1"/>
          <w:i w:val="0"/>
          <w:iCs w:val="0"/>
          <w:caps w:val="0"/>
          <w:smallCaps w:val="0"/>
          <w:noProof w:val="0"/>
          <w:color w:val="365F91"/>
          <w:sz w:val="28"/>
          <w:szCs w:val="28"/>
          <w:lang w:val="es-ES"/>
        </w:rPr>
      </w:pPr>
      <w:r w:rsidRPr="68CA579A" w:rsidR="68CA579A">
        <w:rPr>
          <w:rFonts w:ascii="Cambria" w:hAnsi="Cambria" w:eastAsia="Cambria" w:cs="Cambria"/>
          <w:b w:val="1"/>
          <w:bCs w:val="1"/>
          <w:i w:val="0"/>
          <w:iCs w:val="0"/>
          <w:caps w:val="0"/>
          <w:smallCaps w:val="0"/>
          <w:noProof w:val="0"/>
          <w:color w:val="365F91"/>
          <w:sz w:val="28"/>
          <w:szCs w:val="28"/>
          <w:lang w:val="es-ES"/>
        </w:rPr>
        <w:t xml:space="preserve">18. </w:t>
      </w:r>
      <w:r w:rsidRPr="68CA579A" w:rsidR="403B8CFF">
        <w:rPr>
          <w:rFonts w:ascii="Cambria" w:hAnsi="Cambria" w:eastAsia="Cambria" w:cs="Cambria"/>
          <w:b w:val="1"/>
          <w:bCs w:val="1"/>
          <w:i w:val="0"/>
          <w:iCs w:val="0"/>
          <w:caps w:val="0"/>
          <w:smallCaps w:val="0"/>
          <w:noProof w:val="0"/>
          <w:color w:val="365F91"/>
          <w:sz w:val="28"/>
          <w:szCs w:val="28"/>
          <w:lang w:val="es-ES"/>
        </w:rPr>
        <w:t>INDICADORES DE LOGRO Y PROCEDIMIENTO DE EVALUACIÓN DE LA PROGRAMACIÓN DOCENTE.</w:t>
      </w:r>
    </w:p>
    <w:p xmlns:wp14="http://schemas.microsoft.com/office/word/2010/wordml" w:rsidRPr="007D1003" w:rsidR="001033CB" w:rsidP="68CA579A" w:rsidRDefault="001033CB" w14:paraId="20657996" wp14:textId="3CB3827E">
      <w:pPr>
        <w:spacing w:after="0" w:line="36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RPr="007D1003" w:rsidR="001033CB" w:rsidP="68CA579A" w:rsidRDefault="001033CB" w14:paraId="5D9CC55E" wp14:textId="643F588A">
      <w:pPr>
        <w:spacing w:after="0" w:line="36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xml:space="preserve">Se realizará un análisis de resultados y evaluación de la programación docente según los siguientes modelos: </w:t>
      </w:r>
    </w:p>
    <w:p xmlns:wp14="http://schemas.microsoft.com/office/word/2010/wordml" w:rsidRPr="007D1003" w:rsidR="001033CB" w:rsidP="68CA579A" w:rsidRDefault="001033CB" w14:paraId="7E496AB7" wp14:textId="54FB71DB">
      <w:pPr>
        <w:spacing w:after="0" w:line="36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68D168E" wp14:textId="37291FED">
      <w:pPr>
        <w:spacing w:after="0" w:line="36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Análisis de resultados:</w:t>
      </w: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1049"/>
        <w:gridCol w:w="2169"/>
        <w:gridCol w:w="948"/>
        <w:gridCol w:w="1595"/>
        <w:gridCol w:w="1322"/>
        <w:gridCol w:w="1408"/>
      </w:tblGrid>
      <w:tr w:rsidR="68CA579A" w:rsidTr="68CA579A" w14:paraId="53791A8D">
        <w:trPr>
          <w:trHeight w:val="300"/>
        </w:trPr>
        <w:tc>
          <w:tcPr>
            <w:tcW w:w="1049" w:type="dxa"/>
            <w:tcBorders>
              <w:top w:val="single" w:sz="6"/>
              <w:left w:val="single" w:sz="6"/>
              <w:bottom w:val="single" w:sz="6"/>
              <w:right w:val="single" w:sz="6"/>
            </w:tcBorders>
            <w:tcMar>
              <w:left w:w="105" w:type="dxa"/>
              <w:right w:w="105" w:type="dxa"/>
            </w:tcMar>
            <w:vAlign w:val="center"/>
          </w:tcPr>
          <w:p w:rsidR="68CA579A" w:rsidP="68CA579A" w:rsidRDefault="68CA579A" w14:paraId="303820A1" w14:textId="5B5E0017">
            <w:pPr>
              <w:spacing w:after="0" w:line="240" w:lineRule="auto"/>
              <w:jc w:val="center"/>
              <w:rPr>
                <w:rFonts w:ascii="Arial" w:hAnsi="Arial" w:eastAsia="Arial" w:cs="Arial"/>
                <w:b w:val="0"/>
                <w:bCs w:val="0"/>
                <w:i w:val="0"/>
                <w:iCs w:val="0"/>
                <w:sz w:val="22"/>
                <w:szCs w:val="22"/>
              </w:rPr>
            </w:pPr>
          </w:p>
        </w:tc>
        <w:tc>
          <w:tcPr>
            <w:tcW w:w="2169" w:type="dxa"/>
            <w:tcBorders>
              <w:top w:val="single" w:sz="6"/>
              <w:left w:val="single" w:sz="6"/>
              <w:bottom w:val="single" w:sz="6"/>
              <w:right w:val="single" w:sz="6"/>
            </w:tcBorders>
            <w:tcMar>
              <w:left w:w="105" w:type="dxa"/>
              <w:right w:w="105" w:type="dxa"/>
            </w:tcMar>
            <w:vAlign w:val="center"/>
          </w:tcPr>
          <w:p w:rsidR="68CA579A" w:rsidP="68CA579A" w:rsidRDefault="68CA579A" w14:paraId="08938365" w14:textId="6A240238">
            <w:pPr>
              <w:spacing w:after="0" w:line="240" w:lineRule="auto"/>
              <w:jc w:val="center"/>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MATERIA</w:t>
            </w:r>
          </w:p>
        </w:tc>
        <w:tc>
          <w:tcPr>
            <w:tcW w:w="948" w:type="dxa"/>
            <w:tcBorders>
              <w:top w:val="single" w:sz="6"/>
              <w:left w:val="single" w:sz="6"/>
              <w:bottom w:val="single" w:sz="6"/>
              <w:right w:val="single" w:sz="6"/>
            </w:tcBorders>
            <w:tcMar>
              <w:left w:w="105" w:type="dxa"/>
              <w:right w:w="105" w:type="dxa"/>
            </w:tcMar>
            <w:vAlign w:val="center"/>
          </w:tcPr>
          <w:p w:rsidR="68CA579A" w:rsidP="68CA579A" w:rsidRDefault="68CA579A" w14:paraId="793872CA" w14:textId="2AA895C2">
            <w:pPr>
              <w:spacing w:after="0" w:line="240" w:lineRule="auto"/>
              <w:jc w:val="center"/>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Grupo</w:t>
            </w:r>
          </w:p>
        </w:tc>
        <w:tc>
          <w:tcPr>
            <w:tcW w:w="1595" w:type="dxa"/>
            <w:tcBorders>
              <w:top w:val="single" w:sz="6"/>
              <w:left w:val="single" w:sz="6"/>
              <w:bottom w:val="single" w:sz="6"/>
              <w:right w:val="single" w:sz="6"/>
            </w:tcBorders>
            <w:tcMar>
              <w:left w:w="105" w:type="dxa"/>
              <w:right w:w="105" w:type="dxa"/>
            </w:tcMar>
            <w:vAlign w:val="center"/>
          </w:tcPr>
          <w:p w:rsidR="68CA579A" w:rsidP="68CA579A" w:rsidRDefault="68CA579A" w14:paraId="01D870AF" w14:textId="37179139">
            <w:pPr>
              <w:spacing w:after="0" w:line="240" w:lineRule="auto"/>
              <w:jc w:val="center"/>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Nº Alumnas/os</w:t>
            </w:r>
          </w:p>
        </w:tc>
        <w:tc>
          <w:tcPr>
            <w:tcW w:w="1322" w:type="dxa"/>
            <w:tcBorders>
              <w:top w:val="single" w:sz="6"/>
              <w:left w:val="single" w:sz="6"/>
              <w:bottom w:val="single" w:sz="6"/>
              <w:right w:val="single" w:sz="6"/>
            </w:tcBorders>
            <w:tcMar>
              <w:left w:w="105" w:type="dxa"/>
              <w:right w:w="105" w:type="dxa"/>
            </w:tcMar>
            <w:vAlign w:val="center"/>
          </w:tcPr>
          <w:p w:rsidR="68CA579A" w:rsidP="68CA579A" w:rsidRDefault="68CA579A" w14:paraId="12039C82" w14:textId="041431C1">
            <w:pPr>
              <w:spacing w:after="0" w:line="240" w:lineRule="auto"/>
              <w:jc w:val="center"/>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 Aprobados</w:t>
            </w:r>
          </w:p>
        </w:tc>
        <w:tc>
          <w:tcPr>
            <w:tcW w:w="1408" w:type="dxa"/>
            <w:tcBorders>
              <w:top w:val="single" w:sz="6"/>
              <w:left w:val="single" w:sz="6"/>
              <w:bottom w:val="single" w:sz="6"/>
              <w:right w:val="single" w:sz="6"/>
            </w:tcBorders>
            <w:tcMar>
              <w:left w:w="105" w:type="dxa"/>
              <w:right w:w="105" w:type="dxa"/>
            </w:tcMar>
            <w:vAlign w:val="center"/>
          </w:tcPr>
          <w:p w:rsidR="68CA579A" w:rsidP="68CA579A" w:rsidRDefault="68CA579A" w14:paraId="772AD7DC" w14:textId="3227A6AE">
            <w:pPr>
              <w:spacing w:after="0" w:line="240" w:lineRule="auto"/>
              <w:jc w:val="center"/>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 Suspensos</w:t>
            </w:r>
          </w:p>
        </w:tc>
      </w:tr>
      <w:tr w:rsidR="68CA579A" w:rsidTr="68CA579A" w14:paraId="56B17466">
        <w:trPr>
          <w:trHeight w:val="300"/>
        </w:trPr>
        <w:tc>
          <w:tcPr>
            <w:tcW w:w="1049" w:type="dxa"/>
            <w:tcBorders>
              <w:top w:val="single" w:sz="6"/>
              <w:left w:val="single" w:sz="6"/>
              <w:bottom w:val="single" w:sz="6"/>
              <w:right w:val="single" w:sz="6"/>
            </w:tcBorders>
            <w:tcMar>
              <w:left w:w="105" w:type="dxa"/>
              <w:right w:w="105" w:type="dxa"/>
            </w:tcMar>
            <w:vAlign w:val="center"/>
          </w:tcPr>
          <w:p w:rsidR="68CA579A" w:rsidP="68CA579A" w:rsidRDefault="68CA579A" w14:paraId="36412C00" w14:textId="2ED03948">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 xml:space="preserve">1ª EVA </w:t>
            </w:r>
          </w:p>
        </w:tc>
        <w:tc>
          <w:tcPr>
            <w:tcW w:w="2169" w:type="dxa"/>
            <w:tcBorders>
              <w:top w:val="single" w:sz="6"/>
              <w:left w:val="single" w:sz="6"/>
              <w:bottom w:val="single" w:sz="6"/>
              <w:right w:val="single" w:sz="6"/>
            </w:tcBorders>
            <w:tcMar>
              <w:left w:w="105" w:type="dxa"/>
              <w:right w:w="105" w:type="dxa"/>
            </w:tcMar>
            <w:vAlign w:val="center"/>
          </w:tcPr>
          <w:p w:rsidR="68CA579A" w:rsidP="68CA579A" w:rsidRDefault="68CA579A" w14:paraId="67675765" w14:textId="74EADEF3">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A</w:t>
            </w:r>
          </w:p>
        </w:tc>
        <w:tc>
          <w:tcPr>
            <w:tcW w:w="948" w:type="dxa"/>
            <w:tcBorders>
              <w:top w:val="single" w:sz="6"/>
              <w:left w:val="single" w:sz="6"/>
              <w:bottom w:val="single" w:sz="6"/>
              <w:right w:val="single" w:sz="6"/>
            </w:tcBorders>
            <w:tcMar>
              <w:left w:w="105" w:type="dxa"/>
              <w:right w:w="105" w:type="dxa"/>
            </w:tcMar>
            <w:vAlign w:val="center"/>
          </w:tcPr>
          <w:p w:rsidR="68CA579A" w:rsidP="68CA579A" w:rsidRDefault="68CA579A" w14:paraId="095894A5" w14:textId="675D1BD9">
            <w:pPr>
              <w:spacing w:after="0" w:line="240" w:lineRule="auto"/>
              <w:rPr>
                <w:rFonts w:ascii="Arial" w:hAnsi="Arial" w:eastAsia="Arial" w:cs="Arial"/>
                <w:b w:val="0"/>
                <w:bCs w:val="0"/>
                <w:i w:val="0"/>
                <w:iCs w:val="0"/>
                <w:sz w:val="22"/>
                <w:szCs w:val="22"/>
              </w:rPr>
            </w:pPr>
          </w:p>
        </w:tc>
        <w:tc>
          <w:tcPr>
            <w:tcW w:w="1595" w:type="dxa"/>
            <w:tcBorders>
              <w:top w:val="single" w:sz="6"/>
              <w:left w:val="single" w:sz="6"/>
              <w:bottom w:val="single" w:sz="6"/>
              <w:right w:val="single" w:sz="6"/>
            </w:tcBorders>
            <w:tcMar>
              <w:left w:w="105" w:type="dxa"/>
              <w:right w:w="105" w:type="dxa"/>
            </w:tcMar>
            <w:vAlign w:val="center"/>
          </w:tcPr>
          <w:p w:rsidR="68CA579A" w:rsidP="68CA579A" w:rsidRDefault="68CA579A" w14:paraId="751831CE" w14:textId="38DB587C">
            <w:pPr>
              <w:spacing w:after="0" w:line="240" w:lineRule="auto"/>
              <w:rPr>
                <w:rFonts w:ascii="Arial" w:hAnsi="Arial" w:eastAsia="Arial" w:cs="Arial"/>
                <w:b w:val="0"/>
                <w:bCs w:val="0"/>
                <w:i w:val="0"/>
                <w:iCs w:val="0"/>
                <w:sz w:val="22"/>
                <w:szCs w:val="22"/>
              </w:rPr>
            </w:pPr>
          </w:p>
        </w:tc>
        <w:tc>
          <w:tcPr>
            <w:tcW w:w="1322" w:type="dxa"/>
            <w:tcBorders>
              <w:top w:val="single" w:sz="6"/>
              <w:left w:val="single" w:sz="6"/>
              <w:bottom w:val="single" w:sz="6"/>
              <w:right w:val="single" w:sz="6"/>
            </w:tcBorders>
            <w:tcMar>
              <w:left w:w="105" w:type="dxa"/>
              <w:right w:w="105" w:type="dxa"/>
            </w:tcMar>
            <w:vAlign w:val="center"/>
          </w:tcPr>
          <w:p w:rsidR="68CA579A" w:rsidP="68CA579A" w:rsidRDefault="68CA579A" w14:paraId="474CACDB" w14:textId="2A156B6B">
            <w:pPr>
              <w:spacing w:after="0" w:line="240" w:lineRule="auto"/>
              <w:rPr>
                <w:rFonts w:ascii="Arial" w:hAnsi="Arial" w:eastAsia="Arial" w:cs="Arial"/>
                <w:b w:val="0"/>
                <w:bCs w:val="0"/>
                <w:i w:val="0"/>
                <w:iCs w:val="0"/>
                <w:sz w:val="22"/>
                <w:szCs w:val="22"/>
              </w:rPr>
            </w:pPr>
          </w:p>
        </w:tc>
        <w:tc>
          <w:tcPr>
            <w:tcW w:w="1408" w:type="dxa"/>
            <w:tcBorders>
              <w:top w:val="single" w:sz="6"/>
              <w:left w:val="single" w:sz="6"/>
              <w:bottom w:val="single" w:sz="6"/>
              <w:right w:val="single" w:sz="6"/>
            </w:tcBorders>
            <w:tcMar>
              <w:left w:w="105" w:type="dxa"/>
              <w:right w:w="105" w:type="dxa"/>
            </w:tcMar>
            <w:vAlign w:val="center"/>
          </w:tcPr>
          <w:p w:rsidR="68CA579A" w:rsidP="68CA579A" w:rsidRDefault="68CA579A" w14:paraId="31E1988B" w14:textId="26DFAB98">
            <w:pPr>
              <w:spacing w:after="0" w:line="240" w:lineRule="auto"/>
              <w:rPr>
                <w:rFonts w:ascii="Arial" w:hAnsi="Arial" w:eastAsia="Arial" w:cs="Arial"/>
                <w:b w:val="0"/>
                <w:bCs w:val="0"/>
                <w:i w:val="0"/>
                <w:iCs w:val="0"/>
                <w:sz w:val="22"/>
                <w:szCs w:val="22"/>
              </w:rPr>
            </w:pPr>
          </w:p>
        </w:tc>
      </w:tr>
      <w:tr w:rsidR="68CA579A" w:rsidTr="68CA579A" w14:paraId="4899D29B">
        <w:trPr>
          <w:trHeight w:val="300"/>
        </w:trPr>
        <w:tc>
          <w:tcPr>
            <w:tcW w:w="1049" w:type="dxa"/>
            <w:tcBorders>
              <w:top w:val="single" w:sz="6"/>
              <w:left w:val="single" w:sz="6"/>
              <w:bottom w:val="single" w:sz="6"/>
              <w:right w:val="single" w:sz="6"/>
            </w:tcBorders>
            <w:tcMar>
              <w:left w:w="105" w:type="dxa"/>
              <w:right w:w="105" w:type="dxa"/>
            </w:tcMar>
            <w:vAlign w:val="center"/>
          </w:tcPr>
          <w:p w:rsidR="68CA579A" w:rsidP="68CA579A" w:rsidRDefault="68CA579A" w14:paraId="4BE778A1" w14:textId="178D9307">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 xml:space="preserve">2ª EVA </w:t>
            </w:r>
          </w:p>
        </w:tc>
        <w:tc>
          <w:tcPr>
            <w:tcW w:w="2169" w:type="dxa"/>
            <w:tcBorders>
              <w:top w:val="single" w:sz="6"/>
              <w:left w:val="single" w:sz="6"/>
              <w:bottom w:val="single" w:sz="6"/>
              <w:right w:val="single" w:sz="6"/>
            </w:tcBorders>
            <w:tcMar>
              <w:left w:w="105" w:type="dxa"/>
              <w:right w:w="105" w:type="dxa"/>
            </w:tcMar>
            <w:vAlign w:val="center"/>
          </w:tcPr>
          <w:p w:rsidR="68CA579A" w:rsidP="68CA579A" w:rsidRDefault="68CA579A" w14:paraId="3DA8D9CE" w14:textId="0D6743A6">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A</w:t>
            </w:r>
          </w:p>
        </w:tc>
        <w:tc>
          <w:tcPr>
            <w:tcW w:w="948" w:type="dxa"/>
            <w:tcBorders>
              <w:top w:val="single" w:sz="6"/>
              <w:left w:val="single" w:sz="6"/>
              <w:bottom w:val="single" w:sz="6"/>
              <w:right w:val="single" w:sz="6"/>
            </w:tcBorders>
            <w:tcMar>
              <w:left w:w="105" w:type="dxa"/>
              <w:right w:w="105" w:type="dxa"/>
            </w:tcMar>
            <w:vAlign w:val="center"/>
          </w:tcPr>
          <w:p w:rsidR="68CA579A" w:rsidP="68CA579A" w:rsidRDefault="68CA579A" w14:paraId="18246720" w14:textId="6CA3E86F">
            <w:pPr>
              <w:spacing w:after="0" w:line="240" w:lineRule="auto"/>
              <w:rPr>
                <w:rFonts w:ascii="Arial" w:hAnsi="Arial" w:eastAsia="Arial" w:cs="Arial"/>
                <w:b w:val="0"/>
                <w:bCs w:val="0"/>
                <w:i w:val="0"/>
                <w:iCs w:val="0"/>
                <w:sz w:val="22"/>
                <w:szCs w:val="22"/>
              </w:rPr>
            </w:pPr>
          </w:p>
        </w:tc>
        <w:tc>
          <w:tcPr>
            <w:tcW w:w="1595" w:type="dxa"/>
            <w:tcBorders>
              <w:top w:val="single" w:sz="6"/>
              <w:left w:val="single" w:sz="6"/>
              <w:bottom w:val="single" w:sz="6"/>
              <w:right w:val="single" w:sz="6"/>
            </w:tcBorders>
            <w:tcMar>
              <w:left w:w="105" w:type="dxa"/>
              <w:right w:w="105" w:type="dxa"/>
            </w:tcMar>
            <w:vAlign w:val="center"/>
          </w:tcPr>
          <w:p w:rsidR="68CA579A" w:rsidP="68CA579A" w:rsidRDefault="68CA579A" w14:paraId="702CD9A8" w14:textId="0BA98D19">
            <w:pPr>
              <w:spacing w:after="0" w:line="240" w:lineRule="auto"/>
              <w:rPr>
                <w:rFonts w:ascii="Arial" w:hAnsi="Arial" w:eastAsia="Arial" w:cs="Arial"/>
                <w:b w:val="0"/>
                <w:bCs w:val="0"/>
                <w:i w:val="0"/>
                <w:iCs w:val="0"/>
                <w:sz w:val="22"/>
                <w:szCs w:val="22"/>
              </w:rPr>
            </w:pPr>
          </w:p>
        </w:tc>
        <w:tc>
          <w:tcPr>
            <w:tcW w:w="1322" w:type="dxa"/>
            <w:tcBorders>
              <w:top w:val="single" w:sz="6"/>
              <w:left w:val="single" w:sz="6"/>
              <w:bottom w:val="single" w:sz="6"/>
              <w:right w:val="single" w:sz="6"/>
            </w:tcBorders>
            <w:tcMar>
              <w:left w:w="105" w:type="dxa"/>
              <w:right w:w="105" w:type="dxa"/>
            </w:tcMar>
            <w:vAlign w:val="center"/>
          </w:tcPr>
          <w:p w:rsidR="68CA579A" w:rsidP="68CA579A" w:rsidRDefault="68CA579A" w14:paraId="0CDA33A0" w14:textId="464EE01E">
            <w:pPr>
              <w:spacing w:after="0" w:line="240" w:lineRule="auto"/>
              <w:rPr>
                <w:rFonts w:ascii="Arial" w:hAnsi="Arial" w:eastAsia="Arial" w:cs="Arial"/>
                <w:b w:val="0"/>
                <w:bCs w:val="0"/>
                <w:i w:val="0"/>
                <w:iCs w:val="0"/>
                <w:sz w:val="22"/>
                <w:szCs w:val="22"/>
              </w:rPr>
            </w:pPr>
          </w:p>
        </w:tc>
        <w:tc>
          <w:tcPr>
            <w:tcW w:w="1408" w:type="dxa"/>
            <w:tcBorders>
              <w:top w:val="single" w:sz="6"/>
              <w:left w:val="single" w:sz="6"/>
              <w:bottom w:val="single" w:sz="6"/>
              <w:right w:val="single" w:sz="6"/>
            </w:tcBorders>
            <w:tcMar>
              <w:left w:w="105" w:type="dxa"/>
              <w:right w:w="105" w:type="dxa"/>
            </w:tcMar>
            <w:vAlign w:val="center"/>
          </w:tcPr>
          <w:p w:rsidR="68CA579A" w:rsidP="68CA579A" w:rsidRDefault="68CA579A" w14:paraId="5BFF1AC2" w14:textId="0994D451">
            <w:pPr>
              <w:spacing w:after="0" w:line="240" w:lineRule="auto"/>
              <w:rPr>
                <w:rFonts w:ascii="Arial" w:hAnsi="Arial" w:eastAsia="Arial" w:cs="Arial"/>
                <w:b w:val="0"/>
                <w:bCs w:val="0"/>
                <w:i w:val="0"/>
                <w:iCs w:val="0"/>
                <w:sz w:val="22"/>
                <w:szCs w:val="22"/>
              </w:rPr>
            </w:pPr>
          </w:p>
        </w:tc>
      </w:tr>
      <w:tr w:rsidR="68CA579A" w:rsidTr="68CA579A" w14:paraId="340DF054">
        <w:trPr>
          <w:trHeight w:val="300"/>
        </w:trPr>
        <w:tc>
          <w:tcPr>
            <w:tcW w:w="1049" w:type="dxa"/>
            <w:tcBorders>
              <w:top w:val="single" w:sz="6"/>
              <w:left w:val="single" w:sz="6"/>
              <w:bottom w:val="single" w:sz="6"/>
              <w:right w:val="single" w:sz="6"/>
            </w:tcBorders>
            <w:tcMar>
              <w:left w:w="105" w:type="dxa"/>
              <w:right w:w="105" w:type="dxa"/>
            </w:tcMar>
            <w:vAlign w:val="center"/>
          </w:tcPr>
          <w:p w:rsidR="68CA579A" w:rsidP="68CA579A" w:rsidRDefault="68CA579A" w14:paraId="0B7F7E86" w14:textId="36ECE814">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 xml:space="preserve">3ª EVA </w:t>
            </w:r>
          </w:p>
        </w:tc>
        <w:tc>
          <w:tcPr>
            <w:tcW w:w="2169" w:type="dxa"/>
            <w:tcBorders>
              <w:top w:val="single" w:sz="6"/>
              <w:left w:val="single" w:sz="6"/>
              <w:bottom w:val="single" w:sz="6"/>
              <w:right w:val="single" w:sz="6"/>
            </w:tcBorders>
            <w:tcMar>
              <w:left w:w="105" w:type="dxa"/>
              <w:right w:w="105" w:type="dxa"/>
            </w:tcMar>
            <w:vAlign w:val="center"/>
          </w:tcPr>
          <w:p w:rsidR="68CA579A" w:rsidP="68CA579A" w:rsidRDefault="68CA579A" w14:paraId="63BB3864" w14:textId="5829A5F9">
            <w:pPr>
              <w:spacing w:after="0" w:line="240" w:lineRule="auto"/>
              <w:rPr>
                <w:rFonts w:ascii="Arial" w:hAnsi="Arial" w:eastAsia="Arial" w:cs="Arial"/>
                <w:b w:val="0"/>
                <w:bCs w:val="0"/>
                <w:i w:val="0"/>
                <w:iCs w:val="0"/>
                <w:color w:val="000000" w:themeColor="text1" w:themeTint="FF" w:themeShade="FF"/>
                <w:sz w:val="22"/>
                <w:szCs w:val="22"/>
              </w:rPr>
            </w:pPr>
            <w:r w:rsidRPr="68CA579A" w:rsidR="68CA579A">
              <w:rPr>
                <w:rFonts w:ascii="Arial" w:hAnsi="Arial" w:eastAsia="Arial" w:cs="Arial"/>
                <w:b w:val="1"/>
                <w:bCs w:val="1"/>
                <w:i w:val="0"/>
                <w:iCs w:val="0"/>
                <w:color w:val="000000" w:themeColor="text1" w:themeTint="FF" w:themeShade="FF"/>
                <w:sz w:val="22"/>
                <w:szCs w:val="22"/>
                <w:lang w:val="es-ES"/>
              </w:rPr>
              <w:t>A</w:t>
            </w:r>
          </w:p>
        </w:tc>
        <w:tc>
          <w:tcPr>
            <w:tcW w:w="948" w:type="dxa"/>
            <w:tcBorders>
              <w:top w:val="single" w:sz="6"/>
              <w:left w:val="single" w:sz="6"/>
              <w:bottom w:val="single" w:sz="6"/>
              <w:right w:val="single" w:sz="6"/>
            </w:tcBorders>
            <w:tcMar>
              <w:left w:w="105" w:type="dxa"/>
              <w:right w:w="105" w:type="dxa"/>
            </w:tcMar>
            <w:vAlign w:val="center"/>
          </w:tcPr>
          <w:p w:rsidR="68CA579A" w:rsidP="68CA579A" w:rsidRDefault="68CA579A" w14:paraId="48A35AE8" w14:textId="0BED43C9">
            <w:pPr>
              <w:spacing w:after="0" w:line="240" w:lineRule="auto"/>
              <w:rPr>
                <w:rFonts w:ascii="Arial" w:hAnsi="Arial" w:eastAsia="Arial" w:cs="Arial"/>
                <w:b w:val="0"/>
                <w:bCs w:val="0"/>
                <w:i w:val="0"/>
                <w:iCs w:val="0"/>
                <w:sz w:val="22"/>
                <w:szCs w:val="22"/>
              </w:rPr>
            </w:pPr>
          </w:p>
        </w:tc>
        <w:tc>
          <w:tcPr>
            <w:tcW w:w="1595" w:type="dxa"/>
            <w:tcBorders>
              <w:top w:val="single" w:sz="6"/>
              <w:left w:val="single" w:sz="6"/>
              <w:bottom w:val="single" w:sz="6"/>
              <w:right w:val="single" w:sz="6"/>
            </w:tcBorders>
            <w:tcMar>
              <w:left w:w="105" w:type="dxa"/>
              <w:right w:w="105" w:type="dxa"/>
            </w:tcMar>
            <w:vAlign w:val="center"/>
          </w:tcPr>
          <w:p w:rsidR="68CA579A" w:rsidP="68CA579A" w:rsidRDefault="68CA579A" w14:paraId="761EC3D3" w14:textId="57AACE5A">
            <w:pPr>
              <w:spacing w:after="0" w:line="240" w:lineRule="auto"/>
              <w:rPr>
                <w:rFonts w:ascii="Arial" w:hAnsi="Arial" w:eastAsia="Arial" w:cs="Arial"/>
                <w:b w:val="0"/>
                <w:bCs w:val="0"/>
                <w:i w:val="0"/>
                <w:iCs w:val="0"/>
                <w:sz w:val="22"/>
                <w:szCs w:val="22"/>
              </w:rPr>
            </w:pPr>
          </w:p>
        </w:tc>
        <w:tc>
          <w:tcPr>
            <w:tcW w:w="1322" w:type="dxa"/>
            <w:tcBorders>
              <w:top w:val="single" w:sz="6"/>
              <w:left w:val="single" w:sz="6"/>
              <w:bottom w:val="single" w:sz="6"/>
              <w:right w:val="single" w:sz="6"/>
            </w:tcBorders>
            <w:tcMar>
              <w:left w:w="105" w:type="dxa"/>
              <w:right w:w="105" w:type="dxa"/>
            </w:tcMar>
            <w:vAlign w:val="center"/>
          </w:tcPr>
          <w:p w:rsidR="68CA579A" w:rsidP="68CA579A" w:rsidRDefault="68CA579A" w14:paraId="563B4D64" w14:textId="6354543C">
            <w:pPr>
              <w:spacing w:after="0" w:line="240" w:lineRule="auto"/>
              <w:rPr>
                <w:rFonts w:ascii="Arial" w:hAnsi="Arial" w:eastAsia="Arial" w:cs="Arial"/>
                <w:b w:val="0"/>
                <w:bCs w:val="0"/>
                <w:i w:val="0"/>
                <w:iCs w:val="0"/>
                <w:sz w:val="22"/>
                <w:szCs w:val="22"/>
              </w:rPr>
            </w:pPr>
          </w:p>
        </w:tc>
        <w:tc>
          <w:tcPr>
            <w:tcW w:w="1408" w:type="dxa"/>
            <w:tcBorders>
              <w:top w:val="single" w:sz="6"/>
              <w:left w:val="single" w:sz="6"/>
              <w:bottom w:val="single" w:sz="6"/>
              <w:right w:val="single" w:sz="6"/>
            </w:tcBorders>
            <w:tcMar>
              <w:left w:w="105" w:type="dxa"/>
              <w:right w:w="105" w:type="dxa"/>
            </w:tcMar>
            <w:vAlign w:val="center"/>
          </w:tcPr>
          <w:p w:rsidR="68CA579A" w:rsidP="68CA579A" w:rsidRDefault="68CA579A" w14:paraId="1FFAF8C8" w14:textId="44889C91">
            <w:pPr>
              <w:spacing w:after="0" w:line="240" w:lineRule="auto"/>
              <w:rPr>
                <w:rFonts w:ascii="Arial" w:hAnsi="Arial" w:eastAsia="Arial" w:cs="Arial"/>
                <w:b w:val="0"/>
                <w:bCs w:val="0"/>
                <w:i w:val="0"/>
                <w:iCs w:val="0"/>
                <w:sz w:val="22"/>
                <w:szCs w:val="22"/>
              </w:rPr>
            </w:pPr>
          </w:p>
        </w:tc>
      </w:tr>
    </w:tbl>
    <w:p xmlns:wp14="http://schemas.microsoft.com/office/word/2010/wordml" w:rsidRPr="007D1003" w:rsidR="001033CB" w:rsidP="68CA579A" w:rsidRDefault="001033CB" w14:paraId="49289D2C" wp14:textId="18F6CCC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B8F40D4" wp14:textId="0ED15B98">
      <w:pPr>
        <w:spacing w:after="0" w:line="360"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Evaluación de la programación docente:</w:t>
      </w:r>
    </w:p>
    <w:p xmlns:wp14="http://schemas.microsoft.com/office/word/2010/wordml" w:rsidRPr="007D1003" w:rsidR="001033CB" w:rsidP="68CA579A" w:rsidRDefault="001033CB" w14:paraId="4C005A7A" wp14:textId="41F57EBB">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PROFESOR/A.............................................................................. PROGRAMACIÓN</w:t>
      </w:r>
    </w:p>
    <w:p xmlns:wp14="http://schemas.microsoft.com/office/word/2010/wordml" w:rsidRPr="007D1003" w:rsidR="001033CB" w:rsidP="68CA579A" w:rsidRDefault="001033CB" w14:paraId="29B9EA23" wp14:textId="6A34A2C3">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En la escala de valoración 1 será el valor mínimo</w:t>
      </w: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1496"/>
        <w:gridCol w:w="1496"/>
        <w:gridCol w:w="1512"/>
        <w:gridCol w:w="1501"/>
        <w:gridCol w:w="414"/>
        <w:gridCol w:w="414"/>
        <w:gridCol w:w="414"/>
        <w:gridCol w:w="414"/>
        <w:gridCol w:w="414"/>
        <w:gridCol w:w="414"/>
      </w:tblGrid>
      <w:tr w:rsidR="68CA579A" w:rsidTr="68CA579A" w14:paraId="0D25FB75">
        <w:trPr>
          <w:trHeight w:val="300"/>
        </w:trPr>
        <w:tc>
          <w:tcPr>
            <w:tcW w:w="6005" w:type="dxa"/>
            <w:gridSpan w:val="4"/>
            <w:tcBorders>
              <w:top w:val="single" w:sz="6"/>
              <w:left w:val="single" w:sz="6"/>
              <w:bottom w:val="single" w:sz="6"/>
              <w:right w:val="single" w:sz="6"/>
            </w:tcBorders>
            <w:tcMar>
              <w:left w:w="105" w:type="dxa"/>
              <w:right w:w="105" w:type="dxa"/>
            </w:tcMar>
            <w:vAlign w:val="center"/>
          </w:tcPr>
          <w:p w:rsidR="68CA579A" w:rsidP="68CA579A" w:rsidRDefault="68CA579A" w14:paraId="2DF0072F" w14:textId="76D62D1D">
            <w:pPr>
              <w:spacing w:after="0" w:line="240" w:lineRule="auto"/>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1"/>
                <w:bCs w:val="1"/>
                <w:i w:val="0"/>
                <w:iCs w:val="0"/>
                <w:color w:val="000000" w:themeColor="text1" w:themeTint="FF" w:themeShade="FF"/>
                <w:sz w:val="20"/>
                <w:szCs w:val="20"/>
                <w:lang w:val="es-ES"/>
              </w:rPr>
              <w:t xml:space="preserve">INDICADORES DE LOGRO </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0BE8661" w14:textId="2F03C2DD">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1</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459B3A4" w14:textId="3BA70010">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2</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9F1D1CE" w14:textId="7CDEE472">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3</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3D8E359" w14:textId="37C524CF">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4</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BD1EA71" w14:textId="40E8537F">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5</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BB654F4" w14:textId="6A86DD1E">
            <w:pPr>
              <w:spacing w:after="0" w:line="240" w:lineRule="auto"/>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0"/>
                <w:bCs w:val="0"/>
                <w:i w:val="0"/>
                <w:iCs w:val="0"/>
                <w:color w:val="000000" w:themeColor="text1" w:themeTint="FF" w:themeShade="FF"/>
                <w:sz w:val="20"/>
                <w:szCs w:val="20"/>
                <w:lang w:val="es-ES"/>
              </w:rPr>
              <w:t>%</w:t>
            </w:r>
          </w:p>
        </w:tc>
      </w:tr>
      <w:tr w:rsidR="68CA579A" w:rsidTr="68CA579A" w14:paraId="207F408F">
        <w:trPr>
          <w:trHeight w:val="300"/>
        </w:trPr>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5C67B14F" w14:textId="11720A93">
            <w:pPr>
              <w:spacing w:after="0" w:line="240" w:lineRule="auto"/>
              <w:ind w:left="113" w:right="113"/>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1"/>
                <w:bCs w:val="1"/>
                <w:i w:val="0"/>
                <w:iCs w:val="0"/>
                <w:color w:val="000000" w:themeColor="text1" w:themeTint="FF" w:themeShade="FF"/>
                <w:sz w:val="18"/>
                <w:szCs w:val="18"/>
                <w:lang w:val="es-ES"/>
              </w:rPr>
              <w:t>Secuenciación  y temporalización</w:t>
            </w:r>
          </w:p>
        </w:tc>
        <w:tc>
          <w:tcPr>
            <w:tcW w:w="4509" w:type="dxa"/>
            <w:gridSpan w:val="3"/>
            <w:tcBorders>
              <w:top w:val="single" w:sz="6"/>
              <w:left w:val="single" w:sz="6"/>
              <w:bottom w:val="single" w:sz="6"/>
              <w:right w:val="single" w:sz="6"/>
            </w:tcBorders>
            <w:tcMar>
              <w:left w:w="105" w:type="dxa"/>
              <w:right w:w="105" w:type="dxa"/>
            </w:tcMar>
            <w:vAlign w:val="top"/>
          </w:tcPr>
          <w:p w:rsidR="68CA579A" w:rsidP="68CA579A" w:rsidRDefault="68CA579A" w14:paraId="2C1C3016" w14:textId="131F79F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La secuenciación ha sido la correcta</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A6D43DC" w14:textId="12ECA1D0">
            <w:pPr>
              <w:spacing w:after="0" w:line="240" w:lineRule="auto"/>
              <w:jc w:val="center"/>
              <w:rPr>
                <w:rFonts w:ascii="Arial Narrow" w:hAnsi="Arial Narrow" w:eastAsia="Arial Narrow" w:cs="Arial Narrow"/>
                <w:b w:val="0"/>
                <w:bCs w:val="0"/>
                <w:i w:val="0"/>
                <w:iCs w:val="0"/>
                <w:sz w:val="24"/>
                <w:szCs w:val="24"/>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D47CF99" w14:textId="33C8455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818BA7F" w14:textId="5447B80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53C3A3F" w14:textId="5CAE27F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3C902F6" w14:textId="59B8F98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D79CF0D" w14:textId="604253C1">
            <w:pPr>
              <w:spacing w:after="0" w:line="240" w:lineRule="auto"/>
              <w:jc w:val="center"/>
              <w:rPr>
                <w:rFonts w:ascii="Arial Narrow" w:hAnsi="Arial Narrow" w:eastAsia="Arial Narrow" w:cs="Arial Narrow"/>
                <w:b w:val="0"/>
                <w:bCs w:val="0"/>
                <w:i w:val="0"/>
                <w:iCs w:val="0"/>
                <w:sz w:val="20"/>
                <w:szCs w:val="20"/>
              </w:rPr>
            </w:pPr>
          </w:p>
        </w:tc>
      </w:tr>
      <w:tr w:rsidR="68CA579A" w:rsidTr="68CA579A" w14:paraId="23AE211E">
        <w:trPr>
          <w:trHeight w:val="300"/>
        </w:trPr>
        <w:tc>
          <w:tcPr>
            <w:tcW w:w="1496" w:type="dxa"/>
            <w:vMerge/>
            <w:tcBorders>
              <w:top w:sz="0"/>
              <w:left w:val="single" w:sz="0"/>
              <w:bottom w:sz="0"/>
              <w:right w:val="single" w:sz="0"/>
            </w:tcBorders>
            <w:tcMar/>
            <w:vAlign w:val="center"/>
          </w:tcPr>
          <w:p w14:paraId="0A38AEC6"/>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03463ED5" w14:textId="7F3388E0">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Se ha respetado la temporalización prevista al inicio de curso</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39BDF7D8" w14:textId="19B96F2B">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99D610B" w14:textId="4B6A072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8E65C5A" w14:textId="1DA8D5D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B08F11" w14:textId="60A43CC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B6207F9" w14:textId="5C4B65E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4D70338" w14:textId="13A2607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70A9C2A" w14:textId="3FACBFA1">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E519E7B">
        <w:trPr>
          <w:trHeight w:val="300"/>
        </w:trPr>
        <w:tc>
          <w:tcPr>
            <w:tcW w:w="1496" w:type="dxa"/>
            <w:vMerge/>
            <w:tcBorders>
              <w:top w:sz="0"/>
              <w:left w:val="single" w:sz="0"/>
              <w:bottom w:sz="0"/>
              <w:right w:val="single" w:sz="0"/>
            </w:tcBorders>
            <w:tcMar/>
            <w:vAlign w:val="center"/>
          </w:tcPr>
          <w:p w14:paraId="314F3D14"/>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457E2518" w14:textId="7D56CFD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La temporalización ha sido la adecuada</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24AC58E" w14:textId="229B81F7">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E7A74FD" w14:textId="34D29A1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F55DDB4" w14:textId="4EC79EE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7FB29C" w14:textId="1A3E616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4931337" w14:textId="02647F7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0E55F3D" w14:textId="563985C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EC503BB" w14:textId="06290743">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0FA75BA">
        <w:trPr>
          <w:trHeight w:val="300"/>
        </w:trPr>
        <w:tc>
          <w:tcPr>
            <w:tcW w:w="1496" w:type="dxa"/>
            <w:vMerge/>
            <w:tcBorders>
              <w:top w:sz="0"/>
              <w:left w:val="single" w:sz="0"/>
              <w:bottom w:sz="0"/>
              <w:right w:val="single" w:sz="0"/>
            </w:tcBorders>
            <w:tcMar/>
            <w:vAlign w:val="center"/>
          </w:tcPr>
          <w:p w14:paraId="2B75E10E"/>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243F4AC2" w14:textId="60241ED6">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Se han desarrollado las sesiones en los plazos previstos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EF39EC2" w14:textId="28F3EB1D">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3217698" w14:textId="4CBA2B2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C7DB629" w14:textId="6C21B7D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F25F196" w14:textId="5D630F3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5102B42" w14:textId="1370AC9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E8E66E4" w14:textId="7E9E001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663E8FD" w14:textId="7471E8EF">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ED12121">
        <w:trPr>
          <w:trHeight w:val="300"/>
        </w:trPr>
        <w:tc>
          <w:tcPr>
            <w:tcW w:w="1496" w:type="dxa"/>
            <w:vMerge/>
            <w:tcBorders>
              <w:top w:sz="0"/>
              <w:left w:val="single" w:sz="0"/>
              <w:bottom w:val="single" w:sz="0"/>
              <w:right w:val="single" w:sz="0"/>
            </w:tcBorders>
            <w:tcMar/>
            <w:vAlign w:val="center"/>
          </w:tcPr>
          <w:p w14:paraId="410822B1"/>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57EE2500" w14:textId="311BC03B">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Me coordino con profesorado de otros Departamentos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186CAF6" w14:textId="6BDCDC53">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31C45AE" w14:textId="24D44D0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7D73891" w14:textId="6A26DD3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A7591B6" w14:textId="6D7C055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95208FE" w14:textId="55E7C32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92122BF" w14:textId="47D2DE4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1236C1A" w14:textId="2418275A">
            <w:pPr>
              <w:spacing w:after="0" w:line="240" w:lineRule="auto"/>
              <w:jc w:val="center"/>
              <w:rPr>
                <w:rFonts w:ascii="Arial Narrow" w:hAnsi="Arial Narrow" w:eastAsia="Arial Narrow" w:cs="Arial Narrow"/>
                <w:b w:val="0"/>
                <w:bCs w:val="0"/>
                <w:i w:val="0"/>
                <w:iCs w:val="0"/>
                <w:sz w:val="20"/>
                <w:szCs w:val="20"/>
              </w:rPr>
            </w:pPr>
          </w:p>
        </w:tc>
      </w:tr>
      <w:tr w:rsidR="68CA579A" w:rsidTr="68CA579A" w14:paraId="2F6F9303">
        <w:trPr>
          <w:trHeight w:val="300"/>
        </w:trPr>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6B83EA43" w14:textId="00992AD8">
            <w:pPr>
              <w:spacing w:after="0" w:line="240" w:lineRule="auto"/>
              <w:ind w:left="113" w:right="113"/>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1"/>
                <w:bCs w:val="1"/>
                <w:i w:val="0"/>
                <w:iCs w:val="0"/>
                <w:color w:val="000000" w:themeColor="text1" w:themeTint="FF" w:themeShade="FF"/>
                <w:sz w:val="20"/>
                <w:szCs w:val="20"/>
                <w:lang w:val="es-ES"/>
              </w:rPr>
              <w:t>Métodos pedagógicos y medidas de atención a la Diversidad</w:t>
            </w:r>
          </w:p>
        </w:tc>
        <w:tc>
          <w:tcPr>
            <w:tcW w:w="4509" w:type="dxa"/>
            <w:gridSpan w:val="3"/>
            <w:tcBorders>
              <w:top w:val="single" w:sz="6"/>
              <w:left w:val="single" w:sz="6"/>
              <w:bottom w:val="single" w:sz="6"/>
              <w:right w:val="single" w:sz="6"/>
            </w:tcBorders>
            <w:tcMar>
              <w:left w:w="105" w:type="dxa"/>
              <w:right w:w="105" w:type="dxa"/>
            </w:tcMar>
            <w:vAlign w:val="center"/>
          </w:tcPr>
          <w:p w:rsidR="68CA579A" w:rsidP="68CA579A" w:rsidRDefault="68CA579A" w14:paraId="7CCF6880" w14:textId="7F9481F1">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Mi alumnado conoce la finalidad de la actividad y explico el objetivo que quiero conseguir</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0CF9058" w14:textId="6A7875F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956144E" w14:textId="78149AF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DABAF71" w14:textId="2716BEC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88A108D" w14:textId="5BDBB8E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2B7BDDB" w14:textId="0589EC0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0AC6C56" w14:textId="302E472A">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E1F581F">
        <w:trPr>
          <w:trHeight w:val="300"/>
        </w:trPr>
        <w:tc>
          <w:tcPr>
            <w:tcW w:w="1496" w:type="dxa"/>
            <w:vMerge/>
            <w:tcBorders>
              <w:top w:sz="0"/>
              <w:left w:val="single" w:sz="0"/>
              <w:bottom w:sz="0"/>
              <w:right w:val="single" w:sz="0"/>
            </w:tcBorders>
            <w:tcMar/>
            <w:vAlign w:val="center"/>
          </w:tcPr>
          <w:p w14:paraId="29C39B02"/>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563D8932" w14:textId="76D6420D">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Busco relaciones de las actividades con situaciones reales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0419C8FA" w14:textId="465D5418">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D4F5129" w14:textId="0161299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B519994" w14:textId="0951F52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D06BDA2" w14:textId="1C43D39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E79EF6B" w14:textId="721AF83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BC68079" w14:textId="6D46DF7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D75E506" w14:textId="28641339">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27C6746">
        <w:trPr>
          <w:trHeight w:val="300"/>
        </w:trPr>
        <w:tc>
          <w:tcPr>
            <w:tcW w:w="1496" w:type="dxa"/>
            <w:vMerge/>
            <w:tcBorders>
              <w:top w:sz="0"/>
              <w:left w:val="single" w:sz="0"/>
              <w:bottom w:sz="0"/>
              <w:right w:val="single" w:sz="0"/>
            </w:tcBorders>
            <w:tcMar/>
            <w:vAlign w:val="center"/>
          </w:tcPr>
          <w:p w14:paraId="3A87C321"/>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4C17FA9B" w14:textId="0806BAE5">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Las actividades que propongo favorecen el aprendizaje autónomo</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59D63F0E" w14:textId="2C7E2A00">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C40C479" w14:textId="221AB11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F106416" w14:textId="4360CCB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2AF0E0C" w14:textId="69A775C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A347232" w14:textId="6977B96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B37C774" w14:textId="35502F3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8323F95" w14:textId="33EB81C3">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3CD3D9F">
        <w:trPr>
          <w:trHeight w:val="300"/>
        </w:trPr>
        <w:tc>
          <w:tcPr>
            <w:tcW w:w="1496" w:type="dxa"/>
            <w:vMerge/>
            <w:tcBorders>
              <w:top w:sz="0"/>
              <w:left w:val="single" w:sz="0"/>
              <w:bottom w:sz="0"/>
              <w:right w:val="single" w:sz="0"/>
            </w:tcBorders>
            <w:tcMar/>
            <w:vAlign w:val="center"/>
          </w:tcPr>
          <w:p w14:paraId="3751A599"/>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37488F51" w14:textId="7C17318C">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 xml:space="preserve">Promuevo la reflexión </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587C503" w14:textId="140D348A">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0299DC3" w14:textId="6152335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B853DC1" w14:textId="6482F05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063476A" w14:textId="459857D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096C432" w14:textId="22DBDE5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4F2D212" w14:textId="723E17A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CF3DF6D" w14:textId="1A47E3EF">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831C1F3">
        <w:trPr>
          <w:trHeight w:val="300"/>
        </w:trPr>
        <w:tc>
          <w:tcPr>
            <w:tcW w:w="1496" w:type="dxa"/>
            <w:vMerge/>
            <w:tcBorders>
              <w:top w:sz="0"/>
              <w:left w:val="single" w:sz="0"/>
              <w:bottom w:val="single" w:sz="0"/>
              <w:right w:val="single" w:sz="0"/>
            </w:tcBorders>
            <w:tcMar/>
            <w:vAlign w:val="center"/>
          </w:tcPr>
          <w:p w14:paraId="799557C5"/>
        </w:tc>
        <w:tc>
          <w:tcPr>
            <w:tcW w:w="4509" w:type="dxa"/>
            <w:gridSpan w:val="3"/>
            <w:tcBorders>
              <w:top w:val="single" w:sz="6"/>
              <w:left w:val="single" w:sz="6"/>
              <w:bottom w:val="single" w:sz="6"/>
              <w:right w:val="single" w:sz="6"/>
            </w:tcBorders>
            <w:tcMar>
              <w:left w:w="105" w:type="dxa"/>
              <w:right w:w="105" w:type="dxa"/>
            </w:tcMar>
            <w:vAlign w:val="center"/>
          </w:tcPr>
          <w:p w:rsidR="68CA579A" w:rsidP="68CA579A" w:rsidRDefault="68CA579A" w14:paraId="1246ECE0" w14:textId="43765DE9">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Reviso, corrijo y explico las actividades y trabajos y doy pautas de mejora</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4652803" w14:textId="148C0F2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5084619" w14:textId="0C7E4D6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2A75D48" w14:textId="26398F8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9FEB109" w14:textId="0A647A0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B4AED7D" w14:textId="6C8E324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6B59473" w14:textId="089C29E1">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46285BF">
        <w:trPr>
          <w:trHeight w:val="300"/>
        </w:trPr>
        <w:tc>
          <w:tcPr>
            <w:tcW w:w="1496" w:type="dxa"/>
            <w:vMerge/>
            <w:tcBorders>
              <w:top w:sz="0"/>
              <w:left w:val="single" w:sz="0"/>
              <w:bottom w:sz="0"/>
              <w:right w:val="single" w:sz="0"/>
            </w:tcBorders>
            <w:tcMar/>
            <w:vAlign w:val="center"/>
          </w:tcPr>
          <w:p w14:paraId="331BF990"/>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162D9659" w14:textId="6DFB14F5">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Oriento las actividades al desarrollo de competencias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77AE280" w14:textId="7DEA323A">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74B047D" w14:textId="41D63F6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67F6081" w14:textId="0DC1EA7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E89A1BF" w14:textId="3418EE1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AFE3AA9" w14:textId="5DB5702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E1BB869" w14:textId="526C92A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A4A26E0" w14:textId="7D23694E">
            <w:pPr>
              <w:spacing w:after="0" w:line="240" w:lineRule="auto"/>
              <w:jc w:val="center"/>
              <w:rPr>
                <w:rFonts w:ascii="Arial Narrow" w:hAnsi="Arial Narrow" w:eastAsia="Arial Narrow" w:cs="Arial Narrow"/>
                <w:b w:val="0"/>
                <w:bCs w:val="0"/>
                <w:i w:val="0"/>
                <w:iCs w:val="0"/>
                <w:sz w:val="20"/>
                <w:szCs w:val="20"/>
              </w:rPr>
            </w:pPr>
          </w:p>
        </w:tc>
      </w:tr>
      <w:tr w:rsidR="68CA579A" w:rsidTr="68CA579A" w14:paraId="016F3A3B">
        <w:trPr>
          <w:trHeight w:val="300"/>
        </w:trPr>
        <w:tc>
          <w:tcPr>
            <w:tcW w:w="1496" w:type="dxa"/>
            <w:vMerge/>
            <w:tcBorders>
              <w:top w:sz="0"/>
              <w:left w:val="single" w:sz="0"/>
              <w:bottom w:sz="0"/>
              <w:right w:val="single" w:sz="0"/>
            </w:tcBorders>
            <w:tcMar/>
            <w:vAlign w:val="center"/>
          </w:tcPr>
          <w:p w14:paraId="51D6E219"/>
        </w:tc>
        <w:tc>
          <w:tcPr>
            <w:tcW w:w="4509" w:type="dxa"/>
            <w:gridSpan w:val="3"/>
            <w:tcBorders>
              <w:top w:val="single" w:sz="6"/>
              <w:left w:val="single" w:sz="6"/>
              <w:bottom w:val="single" w:sz="6"/>
              <w:right w:val="single" w:sz="6"/>
            </w:tcBorders>
            <w:tcMar>
              <w:left w:w="105" w:type="dxa"/>
              <w:right w:w="105" w:type="dxa"/>
            </w:tcMar>
            <w:vAlign w:val="center"/>
          </w:tcPr>
          <w:p w:rsidR="68CA579A" w:rsidP="68CA579A" w:rsidRDefault="68CA579A" w14:paraId="3A3630CF" w14:textId="7616DC04">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En base a los diferentes perfiles del alumnado, organizo ayuda entre iguales, los grupos....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AF921B" w14:textId="7F237F7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E2CEAC6" w14:textId="61EAC28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5D02EAD" w14:textId="5692283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259E338" w14:textId="255BDDF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1C0207C" w14:textId="1388E60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1F23A93" w14:textId="0AE1CD8E">
            <w:pPr>
              <w:spacing w:after="0" w:line="240" w:lineRule="auto"/>
              <w:jc w:val="center"/>
              <w:rPr>
                <w:rFonts w:ascii="Arial Narrow" w:hAnsi="Arial Narrow" w:eastAsia="Arial Narrow" w:cs="Arial Narrow"/>
                <w:b w:val="0"/>
                <w:bCs w:val="0"/>
                <w:i w:val="0"/>
                <w:iCs w:val="0"/>
                <w:sz w:val="20"/>
                <w:szCs w:val="20"/>
              </w:rPr>
            </w:pPr>
          </w:p>
        </w:tc>
      </w:tr>
      <w:tr w:rsidR="68CA579A" w:rsidTr="68CA579A" w14:paraId="0698BEC8">
        <w:trPr>
          <w:trHeight w:val="300"/>
        </w:trPr>
        <w:tc>
          <w:tcPr>
            <w:tcW w:w="1496" w:type="dxa"/>
            <w:vMerge/>
            <w:tcBorders>
              <w:top w:sz="0"/>
              <w:left w:val="single" w:sz="0"/>
              <w:bottom w:sz="0"/>
              <w:right w:val="single" w:sz="0"/>
            </w:tcBorders>
            <w:tcMar/>
            <w:vAlign w:val="center"/>
          </w:tcPr>
          <w:p w14:paraId="7135E84B"/>
        </w:tc>
        <w:tc>
          <w:tcPr>
            <w:tcW w:w="4509" w:type="dxa"/>
            <w:gridSpan w:val="3"/>
            <w:tcBorders>
              <w:top w:val="single" w:sz="6"/>
              <w:left w:val="single" w:sz="6"/>
              <w:bottom w:val="single" w:sz="6"/>
              <w:right w:val="single" w:sz="6"/>
            </w:tcBorders>
            <w:tcMar>
              <w:left w:w="105" w:type="dxa"/>
              <w:right w:w="105" w:type="dxa"/>
            </w:tcMar>
            <w:vAlign w:val="center"/>
          </w:tcPr>
          <w:p w:rsidR="68CA579A" w:rsidP="68CA579A" w:rsidRDefault="68CA579A" w14:paraId="298B2861" w14:textId="080D0B9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He adaptado la programación a las características del alumnado, planteando actividades, ejercicios, pruebas.... de diferente nivel</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8963AC1" w14:textId="4A4B452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1FF1998" w14:textId="6936280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B57BFEA" w14:textId="4A8BDAC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14F22F0" w14:textId="518B95A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EE0D26B" w14:textId="4134A00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09A6A2" w14:textId="6B6F0D1E">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FFE1290">
        <w:trPr>
          <w:trHeight w:val="300"/>
        </w:trPr>
        <w:tc>
          <w:tcPr>
            <w:tcW w:w="1496" w:type="dxa"/>
            <w:vMerge/>
            <w:tcBorders>
              <w:top w:sz="0"/>
              <w:left w:val="single" w:sz="0"/>
              <w:bottom w:sz="0"/>
              <w:right w:val="single" w:sz="0"/>
            </w:tcBorders>
            <w:tcMar/>
            <w:vAlign w:val="center"/>
          </w:tcPr>
          <w:p w14:paraId="190A08FA"/>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0072E985" w14:textId="0DF56D0E">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Promuevo el Plan de Lectura, Escritura e Investigación</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7F75AC68" w14:textId="5AB8CD52">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6BF2EAA" w14:textId="72CA501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F2C1889" w14:textId="3A82D91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308DEF8" w14:textId="05C0A2C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689C6E5" w14:textId="7BFEA52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0359C17" w14:textId="0D904A3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9F72046" w14:textId="1C057C00">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21B1117">
        <w:trPr>
          <w:trHeight w:val="300"/>
        </w:trPr>
        <w:tc>
          <w:tcPr>
            <w:tcW w:w="1496" w:type="dxa"/>
            <w:vMerge/>
            <w:tcBorders>
              <w:top w:sz="0"/>
              <w:left w:val="single" w:sz="0"/>
              <w:bottom w:sz="0"/>
              <w:right w:val="single" w:sz="0"/>
            </w:tcBorders>
            <w:tcMar/>
            <w:vAlign w:val="center"/>
          </w:tcPr>
          <w:p w14:paraId="1979190B"/>
        </w:tc>
        <w:tc>
          <w:tcPr>
            <w:tcW w:w="3008" w:type="dxa"/>
            <w:gridSpan w:val="2"/>
            <w:tcBorders>
              <w:top w:val="single" w:sz="6"/>
              <w:left w:val="single" w:sz="6"/>
              <w:bottom w:val="single" w:sz="6"/>
              <w:right w:val="nil"/>
            </w:tcBorders>
            <w:tcMar>
              <w:left w:w="105" w:type="dxa"/>
              <w:right w:w="105" w:type="dxa"/>
            </w:tcMar>
            <w:vAlign w:val="center"/>
          </w:tcPr>
          <w:p w:rsidR="68CA579A" w:rsidP="68CA579A" w:rsidRDefault="68CA579A" w14:paraId="208E74E3" w14:textId="298534DF">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Fomento la Educación en Valores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56EE7684" w14:textId="56C65CB5">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A6FB84A" w14:textId="463CADA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605784E" w14:textId="34519EB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693A4F3" w14:textId="686E934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2B44A09" w14:textId="34A5AC3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E0FA430" w14:textId="698FE41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D7911C7" w14:textId="06AD7A28">
            <w:pPr>
              <w:spacing w:after="0" w:line="240" w:lineRule="auto"/>
              <w:jc w:val="center"/>
              <w:rPr>
                <w:rFonts w:ascii="Arial Narrow" w:hAnsi="Arial Narrow" w:eastAsia="Arial Narrow" w:cs="Arial Narrow"/>
                <w:b w:val="0"/>
                <w:bCs w:val="0"/>
                <w:i w:val="0"/>
                <w:iCs w:val="0"/>
                <w:sz w:val="20"/>
                <w:szCs w:val="20"/>
              </w:rPr>
            </w:pPr>
          </w:p>
        </w:tc>
      </w:tr>
      <w:tr w:rsidR="68CA579A" w:rsidTr="68CA579A" w14:paraId="085F920C">
        <w:trPr>
          <w:trHeight w:val="300"/>
        </w:trPr>
        <w:tc>
          <w:tcPr>
            <w:tcW w:w="1496" w:type="dxa"/>
            <w:vMerge/>
            <w:tcBorders>
              <w:top w:sz="0"/>
              <w:left w:val="single" w:sz="0"/>
              <w:bottom w:sz="0"/>
              <w:right w:val="single" w:sz="0"/>
            </w:tcBorders>
            <w:tcMar/>
            <w:vAlign w:val="center"/>
          </w:tcPr>
          <w:p w14:paraId="65B8A2A1"/>
        </w:tc>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090BF51A" w14:textId="4186E9DA">
            <w:pPr>
              <w:spacing w:after="200" w:line="276"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1"/>
                <w:bCs w:val="1"/>
                <w:i w:val="0"/>
                <w:iCs w:val="0"/>
                <w:color w:val="000000" w:themeColor="text1" w:themeTint="FF" w:themeShade="FF"/>
                <w:sz w:val="18"/>
                <w:szCs w:val="18"/>
                <w:lang w:val="es-ES"/>
              </w:rPr>
              <w:t>Reparto del tiempo</w:t>
            </w:r>
          </w:p>
          <w:p w:rsidR="68CA579A" w:rsidP="68CA579A" w:rsidRDefault="68CA579A" w14:paraId="2E56F702" w14:textId="659DD3F0">
            <w:pPr>
              <w:spacing w:after="0" w:line="240" w:lineRule="auto"/>
              <w:rPr>
                <w:rFonts w:ascii="Arial Narrow" w:hAnsi="Arial Narrow" w:eastAsia="Arial Narrow" w:cs="Arial Narrow"/>
                <w:b w:val="0"/>
                <w:bCs w:val="0"/>
                <w:i w:val="0"/>
                <w:iCs w:val="0"/>
                <w:color w:val="000000" w:themeColor="text1" w:themeTint="FF" w:themeShade="FF"/>
                <w:sz w:val="18"/>
                <w:szCs w:val="18"/>
              </w:rPr>
            </w:pPr>
          </w:p>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620A9FFB" w14:textId="5834C271">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Pasar lista, orden</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1F7F573" w14:textId="38E3747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82A1CF2" w14:textId="5AC69E3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EC262BE" w14:textId="5684174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776F31A" w14:textId="3861D6C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FD2F441" w14:textId="66DDFD8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29FFDC6" w14:textId="5F4C6564">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7712884">
        <w:trPr>
          <w:trHeight w:val="300"/>
        </w:trPr>
        <w:tc>
          <w:tcPr>
            <w:tcW w:w="1496" w:type="dxa"/>
            <w:vMerge/>
            <w:tcBorders>
              <w:top w:sz="0"/>
              <w:left w:val="single" w:sz="0"/>
              <w:bottom w:sz="0"/>
              <w:right w:val="single" w:sz="0"/>
            </w:tcBorders>
            <w:tcMar/>
            <w:vAlign w:val="center"/>
          </w:tcPr>
          <w:p w14:paraId="75347A17"/>
        </w:tc>
        <w:tc>
          <w:tcPr>
            <w:tcW w:w="1496" w:type="dxa"/>
            <w:vMerge/>
            <w:tcBorders>
              <w:top w:sz="0"/>
              <w:left w:val="single" w:sz="0"/>
              <w:bottom w:sz="0"/>
              <w:right w:val="single" w:sz="0"/>
            </w:tcBorders>
            <w:tcMar/>
            <w:vAlign w:val="center"/>
          </w:tcPr>
          <w:p w14:paraId="08A67C6D"/>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57B80C62" w14:textId="7D15FB2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Explicar, corregir....</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8A63F2B" w14:textId="536650B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AC8DBAF" w14:textId="7C7B613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0247D56" w14:textId="2E3E753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5E13431" w14:textId="1CD5955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85173E7" w14:textId="67FCE8E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B8F7B6D" w14:textId="346558E4">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C1C0360">
        <w:trPr>
          <w:trHeight w:val="300"/>
        </w:trPr>
        <w:tc>
          <w:tcPr>
            <w:tcW w:w="1496" w:type="dxa"/>
            <w:vMerge/>
            <w:tcBorders>
              <w:top w:sz="0"/>
              <w:left w:val="single" w:sz="0"/>
              <w:bottom w:sz="0"/>
              <w:right w:val="single" w:sz="0"/>
            </w:tcBorders>
            <w:tcMar/>
            <w:vAlign w:val="center"/>
          </w:tcPr>
          <w:p w14:paraId="40CD33CB"/>
        </w:tc>
        <w:tc>
          <w:tcPr>
            <w:tcW w:w="1496" w:type="dxa"/>
            <w:vMerge/>
            <w:tcBorders>
              <w:top w:sz="0"/>
              <w:left w:val="single" w:sz="0"/>
              <w:bottom w:val="single" w:sz="0"/>
              <w:right w:val="single" w:sz="0"/>
            </w:tcBorders>
            <w:tcMar/>
            <w:vAlign w:val="center"/>
          </w:tcPr>
          <w:p w14:paraId="73FBA3AB"/>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7F6164BF" w14:textId="250EACF3">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Desarrollo de actividades, observación....</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4870D50" w14:textId="7FC7EF6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2A25464" w14:textId="540B49A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C0D8AC" w14:textId="1D3EAD5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4FBD500" w14:textId="7A43EA8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B644298" w14:textId="76E746A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A87F2EF" w14:textId="22CCE727">
            <w:pPr>
              <w:spacing w:after="0" w:line="240" w:lineRule="auto"/>
              <w:jc w:val="center"/>
              <w:rPr>
                <w:rFonts w:ascii="Arial Narrow" w:hAnsi="Arial Narrow" w:eastAsia="Arial Narrow" w:cs="Arial Narrow"/>
                <w:b w:val="0"/>
                <w:bCs w:val="0"/>
                <w:i w:val="0"/>
                <w:iCs w:val="0"/>
                <w:sz w:val="20"/>
                <w:szCs w:val="20"/>
              </w:rPr>
            </w:pPr>
          </w:p>
        </w:tc>
      </w:tr>
      <w:tr w:rsidR="68CA579A" w:rsidTr="68CA579A" w14:paraId="29B80A06">
        <w:trPr>
          <w:trHeight w:val="300"/>
        </w:trPr>
        <w:tc>
          <w:tcPr>
            <w:tcW w:w="1496" w:type="dxa"/>
            <w:vMerge/>
            <w:tcBorders>
              <w:top w:sz="0"/>
              <w:left w:val="single" w:sz="0"/>
              <w:bottom w:sz="0"/>
              <w:right w:val="single" w:sz="0"/>
            </w:tcBorders>
            <w:tcMar/>
            <w:vAlign w:val="center"/>
          </w:tcPr>
          <w:p w14:paraId="6BF64DA4"/>
        </w:tc>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5BF0B2A8" w14:textId="36CF7582">
            <w:pPr>
              <w:spacing w:after="200" w:line="276"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1"/>
                <w:bCs w:val="1"/>
                <w:i w:val="0"/>
                <w:iCs w:val="0"/>
                <w:color w:val="000000" w:themeColor="text1" w:themeTint="FF" w:themeShade="FF"/>
                <w:sz w:val="18"/>
                <w:szCs w:val="18"/>
                <w:lang w:val="es-ES"/>
              </w:rPr>
              <w:t>Organización</w:t>
            </w:r>
          </w:p>
          <w:p w:rsidR="68CA579A" w:rsidP="68CA579A" w:rsidRDefault="68CA579A" w14:paraId="12A767F9" w14:textId="14A06B2C">
            <w:pPr>
              <w:spacing w:after="0" w:line="240" w:lineRule="auto"/>
              <w:rPr>
                <w:rFonts w:ascii="Arial Narrow" w:hAnsi="Arial Narrow" w:eastAsia="Arial Narrow" w:cs="Arial Narrow"/>
                <w:b w:val="0"/>
                <w:bCs w:val="0"/>
                <w:i w:val="0"/>
                <w:iCs w:val="0"/>
                <w:color w:val="000000" w:themeColor="text1" w:themeTint="FF" w:themeShade="FF"/>
                <w:sz w:val="18"/>
                <w:szCs w:val="18"/>
              </w:rPr>
            </w:pPr>
          </w:p>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21B66AC1" w14:textId="628EEEB5">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Trabajo individual</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878360D" w14:textId="2286E1D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E5AD627" w14:textId="137B405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FA7B1F4" w14:textId="6A19114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267D076" w14:textId="42350F9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AD734E8" w14:textId="6A9EDB5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461FDC7" w14:textId="03F70E58">
            <w:pPr>
              <w:spacing w:after="0" w:line="240" w:lineRule="auto"/>
              <w:jc w:val="center"/>
              <w:rPr>
                <w:rFonts w:ascii="Arial Narrow" w:hAnsi="Arial Narrow" w:eastAsia="Arial Narrow" w:cs="Arial Narrow"/>
                <w:b w:val="0"/>
                <w:bCs w:val="0"/>
                <w:i w:val="0"/>
                <w:iCs w:val="0"/>
                <w:sz w:val="20"/>
                <w:szCs w:val="20"/>
              </w:rPr>
            </w:pPr>
          </w:p>
        </w:tc>
      </w:tr>
      <w:tr w:rsidR="68CA579A" w:rsidTr="68CA579A" w14:paraId="5151812A">
        <w:trPr>
          <w:trHeight w:val="300"/>
        </w:trPr>
        <w:tc>
          <w:tcPr>
            <w:tcW w:w="1496" w:type="dxa"/>
            <w:vMerge/>
            <w:tcBorders>
              <w:top w:sz="0"/>
              <w:left w:val="single" w:sz="0"/>
              <w:bottom w:sz="0"/>
              <w:right w:val="single" w:sz="0"/>
            </w:tcBorders>
            <w:tcMar/>
            <w:vAlign w:val="center"/>
          </w:tcPr>
          <w:p w14:paraId="7BC3B154"/>
        </w:tc>
        <w:tc>
          <w:tcPr>
            <w:tcW w:w="1496" w:type="dxa"/>
            <w:vMerge/>
            <w:tcBorders>
              <w:top w:sz="0"/>
              <w:left w:val="single" w:sz="0"/>
              <w:bottom w:sz="0"/>
              <w:right w:val="single" w:sz="0"/>
            </w:tcBorders>
            <w:tcMar/>
            <w:vAlign w:val="center"/>
          </w:tcPr>
          <w:p w14:paraId="6CD4C8FD"/>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2D2219CF" w14:textId="46FB553F">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Grupo</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2D78C11" w14:textId="60FF4CD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81ECE70" w14:textId="1B62BD7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7D46E5B" w14:textId="1E7ACD6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180FBB1" w14:textId="283E053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D5B9EA8" w14:textId="5FD3596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175022D" w14:textId="52821E9B">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9C3CA82">
        <w:trPr>
          <w:trHeight w:val="300"/>
        </w:trPr>
        <w:tc>
          <w:tcPr>
            <w:tcW w:w="1496" w:type="dxa"/>
            <w:vMerge/>
            <w:tcBorders>
              <w:top w:sz="0"/>
              <w:left w:val="single" w:sz="0"/>
              <w:bottom w:val="single" w:sz="0"/>
              <w:right w:val="single" w:sz="0"/>
            </w:tcBorders>
            <w:tcMar/>
            <w:vAlign w:val="center"/>
          </w:tcPr>
          <w:p w14:paraId="173C4C90"/>
        </w:tc>
        <w:tc>
          <w:tcPr>
            <w:tcW w:w="1496" w:type="dxa"/>
            <w:vMerge/>
            <w:tcBorders>
              <w:top w:sz="0"/>
              <w:left w:val="single" w:sz="0"/>
              <w:bottom w:val="single" w:sz="0"/>
              <w:right w:val="single" w:sz="0"/>
            </w:tcBorders>
            <w:tcMar/>
            <w:vAlign w:val="center"/>
          </w:tcPr>
          <w:p w14:paraId="5EDBFA29"/>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67844EB1" w14:textId="72827EFF">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Grupo clase</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F813461" w14:textId="68EC675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EE64168" w14:textId="362B8BD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C22A962" w14:textId="5BBDD01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B9BB6C1" w14:textId="3B001F8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1D87D25" w14:textId="7070F61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EE9FDAD" w14:textId="46FF42C0">
            <w:pPr>
              <w:spacing w:after="0" w:line="240" w:lineRule="auto"/>
              <w:jc w:val="center"/>
              <w:rPr>
                <w:rFonts w:ascii="Arial Narrow" w:hAnsi="Arial Narrow" w:eastAsia="Arial Narrow" w:cs="Arial Narrow"/>
                <w:b w:val="0"/>
                <w:bCs w:val="0"/>
                <w:i w:val="0"/>
                <w:iCs w:val="0"/>
                <w:sz w:val="20"/>
                <w:szCs w:val="20"/>
              </w:rPr>
            </w:pPr>
          </w:p>
        </w:tc>
      </w:tr>
      <w:tr w:rsidR="68CA579A" w:rsidTr="68CA579A" w14:paraId="05D74ADB">
        <w:trPr>
          <w:trHeight w:val="300"/>
        </w:trPr>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0462417E" w14:textId="6DA523B1">
            <w:pPr>
              <w:spacing w:after="0" w:line="240" w:lineRule="auto"/>
              <w:ind w:left="113" w:right="113"/>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1"/>
                <w:bCs w:val="1"/>
                <w:i w:val="0"/>
                <w:iCs w:val="0"/>
                <w:color w:val="000000" w:themeColor="text1" w:themeTint="FF" w:themeShade="FF"/>
                <w:sz w:val="20"/>
                <w:szCs w:val="20"/>
                <w:lang w:val="es-ES"/>
              </w:rPr>
              <w:t>Materiales y recursos didácticos</w:t>
            </w:r>
          </w:p>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7D9C42F0" w14:textId="09FCB95C">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Realizo un análisis previo de los materiales empleados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0519552A" w14:textId="70343FDA">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76E61E2" w14:textId="52BF25F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60EC396" w14:textId="49FF8DB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2C90099" w14:textId="129D066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112A9FD" w14:textId="0CA47E5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5B84593" w14:textId="3339325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258070F" w14:textId="7C411008">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8B32B09">
        <w:trPr>
          <w:trHeight w:val="300"/>
        </w:trPr>
        <w:tc>
          <w:tcPr>
            <w:tcW w:w="1496" w:type="dxa"/>
            <w:vMerge/>
            <w:tcBorders>
              <w:top w:sz="0"/>
              <w:left w:val="single" w:sz="0"/>
              <w:bottom w:sz="0"/>
              <w:right w:val="single" w:sz="0"/>
            </w:tcBorders>
            <w:tcMar/>
            <w:vAlign w:val="center"/>
          </w:tcPr>
          <w:p w14:paraId="546CE15E"/>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5668B7DF" w14:textId="243A5B2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Utilizo el libro de texto</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29F9EA1F" w14:textId="55288D8C">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4CBE843" w14:textId="6F1CE59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9DF9FCA" w14:textId="107644F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5D97406" w14:textId="44DE13A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D15FA76" w14:textId="31A7AAF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5D74C8C" w14:textId="54168F2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270D6F2" w14:textId="222E27D6">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6BCE197">
        <w:trPr>
          <w:trHeight w:val="300"/>
        </w:trPr>
        <w:tc>
          <w:tcPr>
            <w:tcW w:w="1496" w:type="dxa"/>
            <w:vMerge/>
            <w:tcBorders>
              <w:top w:sz="0"/>
              <w:left w:val="single" w:sz="0"/>
              <w:bottom w:sz="0"/>
              <w:right w:val="single" w:sz="0"/>
            </w:tcBorders>
            <w:tcMar/>
            <w:vAlign w:val="center"/>
          </w:tcPr>
          <w:p w14:paraId="69F71F3C"/>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4C629274" w14:textId="67D8C3EC">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Uso audiovisuales, imágenes, textos.... elaborados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09C2953C" w14:textId="77A55FC8">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815188F" w14:textId="4560EC3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7989A04" w14:textId="0E705D2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72E5A42" w14:textId="3F3DB46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0F0E827" w14:textId="1A4267F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123BEFE" w14:textId="14DC6DA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0AA98B5" w14:textId="636392B7">
            <w:pPr>
              <w:spacing w:after="0" w:line="240" w:lineRule="auto"/>
              <w:jc w:val="center"/>
              <w:rPr>
                <w:rFonts w:ascii="Arial Narrow" w:hAnsi="Arial Narrow" w:eastAsia="Arial Narrow" w:cs="Arial Narrow"/>
                <w:b w:val="0"/>
                <w:bCs w:val="0"/>
                <w:i w:val="0"/>
                <w:iCs w:val="0"/>
                <w:sz w:val="20"/>
                <w:szCs w:val="20"/>
              </w:rPr>
            </w:pPr>
          </w:p>
        </w:tc>
      </w:tr>
      <w:tr w:rsidR="68CA579A" w:rsidTr="68CA579A" w14:paraId="50B4BB3D">
        <w:trPr>
          <w:trHeight w:val="300"/>
        </w:trPr>
        <w:tc>
          <w:tcPr>
            <w:tcW w:w="1496" w:type="dxa"/>
            <w:vMerge/>
            <w:tcBorders>
              <w:top w:sz="0"/>
              <w:left w:val="single" w:sz="0"/>
              <w:bottom w:sz="0"/>
              <w:right w:val="single" w:sz="0"/>
            </w:tcBorders>
            <w:tcMar/>
            <w:vAlign w:val="center"/>
          </w:tcPr>
          <w:p w14:paraId="2DBED5D1"/>
        </w:tc>
        <w:tc>
          <w:tcPr>
            <w:tcW w:w="4509" w:type="dxa"/>
            <w:gridSpan w:val="3"/>
            <w:tcBorders>
              <w:top w:val="single" w:sz="6"/>
              <w:left w:val="single" w:sz="6"/>
              <w:bottom w:val="single" w:sz="6"/>
              <w:right w:val="single" w:sz="6"/>
            </w:tcBorders>
            <w:tcMar>
              <w:left w:w="105" w:type="dxa"/>
              <w:right w:w="105" w:type="dxa"/>
            </w:tcMar>
            <w:vAlign w:val="center"/>
          </w:tcPr>
          <w:p w:rsidR="68CA579A" w:rsidP="68CA579A" w:rsidRDefault="68CA579A" w14:paraId="0C6B67B1" w14:textId="431166ED">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Planifico actividades de aula variadas que permiten utilizar recursos diferentes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26AA528" w14:textId="5593992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AB452B" w14:textId="6A00428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65451B5" w14:textId="6A7A98E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B7A2B1B" w14:textId="4659107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19D20A2" w14:textId="3F9A7D0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976B6C3" w14:textId="20F7977C">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1AF582F">
        <w:trPr>
          <w:trHeight w:val="300"/>
        </w:trPr>
        <w:tc>
          <w:tcPr>
            <w:tcW w:w="1496" w:type="dxa"/>
            <w:vMerge/>
            <w:tcBorders>
              <w:top w:sz="0"/>
              <w:left w:val="single" w:sz="0"/>
              <w:bottom w:val="single" w:sz="0"/>
              <w:right w:val="single" w:sz="0"/>
            </w:tcBorders>
            <w:tcMar/>
            <w:vAlign w:val="center"/>
          </w:tcPr>
          <w:p w14:paraId="2909CDFF"/>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65FCA8F0" w14:textId="095C77D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Diseño las actividades partiendo de los conocimientos previos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5109EF11" w14:textId="1C9D770B">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E0902C7" w14:textId="2C440A0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4ACE023" w14:textId="65136B0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162402B" w14:textId="31B6359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175C91C" w14:textId="4D1AFF3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8593334" w14:textId="34AB8E6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645EEFF" w14:textId="425A02FA">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B48FB55">
        <w:trPr>
          <w:trHeight w:val="300"/>
        </w:trPr>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18473BD9" w14:textId="658B5057">
            <w:pPr>
              <w:spacing w:after="0" w:line="240" w:lineRule="auto"/>
              <w:ind w:left="113" w:right="113"/>
              <w:jc w:val="center"/>
              <w:rPr>
                <w:rFonts w:ascii="Arial Narrow" w:hAnsi="Arial Narrow" w:eastAsia="Arial Narrow" w:cs="Arial Narrow"/>
                <w:b w:val="0"/>
                <w:bCs w:val="0"/>
                <w:i w:val="0"/>
                <w:iCs w:val="0"/>
                <w:color w:val="000000" w:themeColor="text1" w:themeTint="FF" w:themeShade="FF"/>
                <w:sz w:val="20"/>
                <w:szCs w:val="20"/>
              </w:rPr>
            </w:pPr>
            <w:r w:rsidRPr="68CA579A" w:rsidR="68CA579A">
              <w:rPr>
                <w:rFonts w:ascii="Arial Narrow" w:hAnsi="Arial Narrow" w:eastAsia="Arial Narrow" w:cs="Arial Narrow"/>
                <w:b w:val="1"/>
                <w:bCs w:val="1"/>
                <w:i w:val="0"/>
                <w:iCs w:val="0"/>
                <w:color w:val="000000" w:themeColor="text1" w:themeTint="FF" w:themeShade="FF"/>
                <w:sz w:val="20"/>
                <w:szCs w:val="20"/>
                <w:lang w:val="es-ES"/>
              </w:rPr>
              <w:t>Evaluación</w:t>
            </w:r>
          </w:p>
        </w:tc>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20ED8AD3" w14:textId="4898524F">
            <w:pPr>
              <w:spacing w:after="0" w:line="240"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Métodos</w:t>
            </w:r>
          </w:p>
        </w:tc>
        <w:tc>
          <w:tcPr>
            <w:tcW w:w="3013" w:type="dxa"/>
            <w:gridSpan w:val="2"/>
            <w:tcBorders>
              <w:top w:val="single" w:sz="6"/>
              <w:left w:val="single" w:sz="6"/>
              <w:bottom w:val="single" w:sz="6"/>
              <w:right w:val="single" w:sz="6"/>
            </w:tcBorders>
            <w:tcMar>
              <w:left w:w="105" w:type="dxa"/>
              <w:right w:w="105" w:type="dxa"/>
            </w:tcMar>
            <w:vAlign w:val="top"/>
          </w:tcPr>
          <w:p w:rsidR="68CA579A" w:rsidP="68CA579A" w:rsidRDefault="68CA579A" w14:paraId="2870BE82" w14:textId="59B871A4">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Observación</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DCDC1DA" w14:textId="34DFDB3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D4CB108" w14:textId="67F16AE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467A078" w14:textId="728259A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CEA8140" w14:textId="6AE4036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2214C13" w14:textId="64B7FCC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F62296" w14:textId="33B8C767">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5313EA0">
        <w:trPr>
          <w:trHeight w:val="300"/>
        </w:trPr>
        <w:tc>
          <w:tcPr>
            <w:tcW w:w="1496" w:type="dxa"/>
            <w:vMerge/>
            <w:tcBorders>
              <w:top w:sz="0"/>
              <w:left w:val="single" w:sz="0"/>
              <w:bottom w:sz="0"/>
              <w:right w:val="single" w:sz="0"/>
            </w:tcBorders>
            <w:tcMar/>
            <w:vAlign w:val="center"/>
          </w:tcPr>
          <w:p w14:paraId="38EABEF5"/>
        </w:tc>
        <w:tc>
          <w:tcPr>
            <w:tcW w:w="1496" w:type="dxa"/>
            <w:vMerge/>
            <w:tcBorders>
              <w:top w:sz="0"/>
              <w:left w:val="single" w:sz="0"/>
              <w:bottom w:sz="0"/>
              <w:right w:val="single" w:sz="0"/>
            </w:tcBorders>
            <w:tcMar/>
            <w:vAlign w:val="center"/>
          </w:tcPr>
          <w:p w14:paraId="44207785"/>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41A0A7DC" w14:textId="183586E2">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Pruebas escritas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9A96B20" w14:textId="04FC08E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EDE09F4" w14:textId="3479174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9895C5B" w14:textId="61062BD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6709AAD" w14:textId="707D905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3A605F7" w14:textId="335D436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968BC24" w14:textId="0F7F1888">
            <w:pPr>
              <w:spacing w:after="0" w:line="240" w:lineRule="auto"/>
              <w:jc w:val="center"/>
              <w:rPr>
                <w:rFonts w:ascii="Arial Narrow" w:hAnsi="Arial Narrow" w:eastAsia="Arial Narrow" w:cs="Arial Narrow"/>
                <w:b w:val="0"/>
                <w:bCs w:val="0"/>
                <w:i w:val="0"/>
                <w:iCs w:val="0"/>
                <w:sz w:val="20"/>
                <w:szCs w:val="20"/>
              </w:rPr>
            </w:pPr>
          </w:p>
        </w:tc>
      </w:tr>
      <w:tr w:rsidR="68CA579A" w:rsidTr="68CA579A" w14:paraId="1CB80BC6">
        <w:trPr>
          <w:trHeight w:val="300"/>
        </w:trPr>
        <w:tc>
          <w:tcPr>
            <w:tcW w:w="1496" w:type="dxa"/>
            <w:vMerge/>
            <w:tcBorders>
              <w:top w:sz="0"/>
              <w:left w:val="single" w:sz="0"/>
              <w:bottom w:sz="0"/>
              <w:right w:val="single" w:sz="0"/>
            </w:tcBorders>
            <w:tcMar/>
            <w:vAlign w:val="center"/>
          </w:tcPr>
          <w:p w14:paraId="54EA66DD"/>
        </w:tc>
        <w:tc>
          <w:tcPr>
            <w:tcW w:w="1496" w:type="dxa"/>
            <w:vMerge/>
            <w:tcBorders>
              <w:top w:sz="0"/>
              <w:left w:val="single" w:sz="0"/>
              <w:bottom w:sz="0"/>
              <w:right w:val="single" w:sz="0"/>
            </w:tcBorders>
            <w:tcMar/>
            <w:vAlign w:val="center"/>
          </w:tcPr>
          <w:p w14:paraId="787C4814"/>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5EEEF177" w14:textId="561C24A3">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Trabajos individuales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E1A30DD" w14:textId="5C1D25F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5460A70" w14:textId="1F6290F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85A9810" w14:textId="35B94E4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EA37DAD" w14:textId="7EEED01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E6527E5" w14:textId="24F0C3B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D537EF1" w14:textId="49F9DAAC">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624773F">
        <w:trPr>
          <w:trHeight w:val="300"/>
        </w:trPr>
        <w:tc>
          <w:tcPr>
            <w:tcW w:w="1496" w:type="dxa"/>
            <w:vMerge/>
            <w:tcBorders>
              <w:top w:sz="0"/>
              <w:left w:val="single" w:sz="0"/>
              <w:bottom w:sz="0"/>
              <w:right w:val="single" w:sz="0"/>
            </w:tcBorders>
            <w:tcMar/>
            <w:vAlign w:val="center"/>
          </w:tcPr>
          <w:p w14:paraId="4C41C3FE"/>
        </w:tc>
        <w:tc>
          <w:tcPr>
            <w:tcW w:w="1496" w:type="dxa"/>
            <w:vMerge/>
            <w:tcBorders>
              <w:top w:sz="0"/>
              <w:left w:val="single" w:sz="0"/>
              <w:bottom w:sz="0"/>
              <w:right w:val="single" w:sz="0"/>
            </w:tcBorders>
            <w:tcMar/>
            <w:vAlign w:val="center"/>
          </w:tcPr>
          <w:p w14:paraId="3C3340A1"/>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1686D2FC" w14:textId="1D33FD19">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Trabajos colectivos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D5AF70" w14:textId="4A4F74B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88B5F07" w14:textId="55C2AF7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827ABA5" w14:textId="0C9A096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82E6456" w14:textId="23C7EFA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45792BB" w14:textId="2F9F88D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E0D9773" w14:textId="1937EEE2">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5B3CE9E">
        <w:trPr>
          <w:trHeight w:val="300"/>
        </w:trPr>
        <w:tc>
          <w:tcPr>
            <w:tcW w:w="1496" w:type="dxa"/>
            <w:vMerge/>
            <w:tcBorders>
              <w:top w:sz="0"/>
              <w:left w:val="single" w:sz="0"/>
              <w:bottom w:val="single" w:sz="0"/>
              <w:right w:val="single" w:sz="0"/>
            </w:tcBorders>
            <w:tcMar/>
            <w:vAlign w:val="center"/>
          </w:tcPr>
          <w:p w14:paraId="55AB1A1F"/>
        </w:tc>
        <w:tc>
          <w:tcPr>
            <w:tcW w:w="1496" w:type="dxa"/>
            <w:vMerge/>
            <w:tcBorders>
              <w:top w:sz="0"/>
              <w:left w:val="single" w:sz="0"/>
              <w:bottom w:sz="0"/>
              <w:right w:val="single" w:sz="0"/>
            </w:tcBorders>
            <w:tcMar/>
            <w:vAlign w:val="center"/>
          </w:tcPr>
          <w:p w14:paraId="64011BB3"/>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2BC23357" w14:textId="5C0A81E9">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Ayuda entre iguales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787A445" w14:textId="740A70D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0F4B1CA" w14:textId="558305D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6A8FB75" w14:textId="033A007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B3D0B74" w14:textId="65ADCE5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A37155B" w14:textId="63600B6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561C3B0" w14:textId="6BDADEDE">
            <w:pPr>
              <w:spacing w:after="0" w:line="240" w:lineRule="auto"/>
              <w:jc w:val="center"/>
              <w:rPr>
                <w:rFonts w:ascii="Arial Narrow" w:hAnsi="Arial Narrow" w:eastAsia="Arial Narrow" w:cs="Arial Narrow"/>
                <w:b w:val="0"/>
                <w:bCs w:val="0"/>
                <w:i w:val="0"/>
                <w:iCs w:val="0"/>
                <w:sz w:val="20"/>
                <w:szCs w:val="20"/>
              </w:rPr>
            </w:pPr>
          </w:p>
        </w:tc>
      </w:tr>
      <w:tr w:rsidR="68CA579A" w:rsidTr="68CA579A" w14:paraId="377F44CA">
        <w:trPr>
          <w:trHeight w:val="300"/>
        </w:trPr>
        <w:tc>
          <w:tcPr>
            <w:tcW w:w="1496" w:type="dxa"/>
            <w:vMerge/>
            <w:tcBorders>
              <w:top w:sz="0"/>
              <w:left w:val="single" w:sz="0"/>
              <w:bottom w:sz="0"/>
              <w:right w:val="single" w:sz="0"/>
            </w:tcBorders>
            <w:tcMar/>
            <w:vAlign w:val="center"/>
          </w:tcPr>
          <w:p w14:paraId="7FF2E870"/>
        </w:tc>
        <w:tc>
          <w:tcPr>
            <w:tcW w:w="1496" w:type="dxa"/>
            <w:vMerge/>
            <w:tcBorders>
              <w:top w:sz="0"/>
              <w:left w:val="single" w:sz="0"/>
              <w:bottom w:sz="0"/>
              <w:right w:val="single" w:sz="0"/>
            </w:tcBorders>
            <w:tcMar/>
            <w:vAlign w:val="center"/>
          </w:tcPr>
          <w:p w14:paraId="488BD5B2"/>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0856086A" w14:textId="47573136">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Exposiciones orales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F43A2E4" w14:textId="2FF06DD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E7916C0" w14:textId="5707B88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DC53062" w14:textId="37A3910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D27B512" w14:textId="4B35FCB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FC991D2" w14:textId="02C5B0D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3135C13" w14:textId="5B15B6C6">
            <w:pPr>
              <w:spacing w:after="0" w:line="240" w:lineRule="auto"/>
              <w:jc w:val="center"/>
              <w:rPr>
                <w:rFonts w:ascii="Arial Narrow" w:hAnsi="Arial Narrow" w:eastAsia="Arial Narrow" w:cs="Arial Narrow"/>
                <w:b w:val="0"/>
                <w:bCs w:val="0"/>
                <w:i w:val="0"/>
                <w:iCs w:val="0"/>
                <w:sz w:val="20"/>
                <w:szCs w:val="20"/>
              </w:rPr>
            </w:pPr>
          </w:p>
        </w:tc>
      </w:tr>
      <w:tr w:rsidR="68CA579A" w:rsidTr="68CA579A" w14:paraId="4EE15738">
        <w:trPr>
          <w:trHeight w:val="300"/>
        </w:trPr>
        <w:tc>
          <w:tcPr>
            <w:tcW w:w="1496" w:type="dxa"/>
            <w:vMerge/>
            <w:tcBorders>
              <w:top w:sz="0"/>
              <w:left w:val="single" w:sz="0"/>
              <w:bottom w:sz="0"/>
              <w:right w:val="single" w:sz="0"/>
            </w:tcBorders>
            <w:tcMar/>
            <w:vAlign w:val="center"/>
          </w:tcPr>
          <w:p w14:paraId="2CD761C5"/>
        </w:tc>
        <w:tc>
          <w:tcPr>
            <w:tcW w:w="1496" w:type="dxa"/>
            <w:vMerge/>
            <w:tcBorders>
              <w:top w:sz="0"/>
              <w:left w:val="single" w:sz="0"/>
              <w:bottom w:sz="0"/>
              <w:right w:val="single" w:sz="0"/>
            </w:tcBorders>
            <w:tcMar/>
            <w:vAlign w:val="center"/>
          </w:tcPr>
          <w:p w14:paraId="5DB15847"/>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69B50265" w14:textId="079F8262">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Cuaderno de clase</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AC17238" w14:textId="28CCE95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B5D3746" w14:textId="2B991F4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A4C2096" w14:textId="1DADFE9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471F98" w14:textId="7FC2E05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C40B785" w14:textId="1198380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F667F4C" w14:textId="3547D28C">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72CEE3D">
        <w:trPr>
          <w:trHeight w:val="300"/>
        </w:trPr>
        <w:tc>
          <w:tcPr>
            <w:tcW w:w="1496" w:type="dxa"/>
            <w:vMerge/>
            <w:tcBorders>
              <w:top w:sz="0"/>
              <w:left w:val="single" w:sz="0"/>
              <w:bottom w:sz="0"/>
              <w:right w:val="single" w:sz="0"/>
            </w:tcBorders>
            <w:tcMar/>
            <w:vAlign w:val="center"/>
          </w:tcPr>
          <w:p w14:paraId="57A8172B"/>
        </w:tc>
        <w:tc>
          <w:tcPr>
            <w:tcW w:w="1496" w:type="dxa"/>
            <w:vMerge/>
            <w:tcBorders>
              <w:top w:sz="0"/>
              <w:left w:val="single" w:sz="0"/>
              <w:bottom w:val="single" w:sz="0"/>
              <w:right w:val="single" w:sz="0"/>
            </w:tcBorders>
            <w:tcMar/>
            <w:vAlign w:val="center"/>
          </w:tcPr>
          <w:p w14:paraId="3BA22ED9"/>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4A9A550A" w14:textId="6E2B722D">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Otros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ACAB418" w14:textId="095431E5">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2C82BC7" w14:textId="6067DC1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90CF4D1" w14:textId="011147BF">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B116C99" w14:textId="1304D3D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E3329F0" w14:textId="2A6E0F1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A0D3263" w14:textId="7C56DF2F">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9721BA1">
        <w:trPr>
          <w:trHeight w:val="300"/>
        </w:trPr>
        <w:tc>
          <w:tcPr>
            <w:tcW w:w="1496" w:type="dxa"/>
            <w:vMerge/>
            <w:tcBorders>
              <w:top w:sz="0"/>
              <w:left w:val="single" w:sz="0"/>
              <w:bottom w:sz="0"/>
              <w:right w:val="single" w:sz="0"/>
            </w:tcBorders>
            <w:tcMar/>
            <w:vAlign w:val="center"/>
          </w:tcPr>
          <w:p w14:paraId="42200E56"/>
        </w:tc>
        <w:tc>
          <w:tcPr>
            <w:tcW w:w="1496" w:type="dxa"/>
            <w:vMerge w:val="restart"/>
            <w:tcBorders>
              <w:top w:val="single" w:sz="6"/>
              <w:left w:val="single" w:sz="6"/>
              <w:bottom w:val="single" w:sz="6"/>
              <w:right w:val="single" w:sz="6"/>
            </w:tcBorders>
            <w:tcMar>
              <w:left w:w="105" w:type="dxa"/>
              <w:right w:w="105" w:type="dxa"/>
            </w:tcMar>
            <w:vAlign w:val="center"/>
          </w:tcPr>
          <w:p w:rsidR="68CA579A" w:rsidP="68CA579A" w:rsidRDefault="68CA579A" w14:paraId="578CE9ED" w14:textId="66A6E53B">
            <w:pPr>
              <w:spacing w:after="0" w:line="240"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Instrumentos</w:t>
            </w:r>
          </w:p>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3C0C1CE7" w14:textId="3C72970A">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Escalas de observación</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CA8DD14" w14:textId="79DD34E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3F55705" w14:textId="6AF1D6D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D1A786B" w14:textId="22898E3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184B732" w14:textId="00C162D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6DF4383" w14:textId="70D8DEC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6A090A3" w14:textId="0B68A7E0">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03D25DC">
        <w:trPr>
          <w:trHeight w:val="300"/>
        </w:trPr>
        <w:tc>
          <w:tcPr>
            <w:tcW w:w="1496" w:type="dxa"/>
            <w:vMerge/>
            <w:tcBorders>
              <w:top w:sz="0"/>
              <w:left w:val="single" w:sz="0"/>
              <w:bottom w:sz="0"/>
              <w:right w:val="single" w:sz="0"/>
            </w:tcBorders>
            <w:tcMar/>
            <w:vAlign w:val="center"/>
          </w:tcPr>
          <w:p w14:paraId="291DDB51"/>
        </w:tc>
        <w:tc>
          <w:tcPr>
            <w:tcW w:w="1496" w:type="dxa"/>
            <w:vMerge/>
            <w:tcBorders>
              <w:top w:sz="0"/>
              <w:left w:val="single" w:sz="0"/>
              <w:bottom w:sz="0"/>
              <w:right w:val="single" w:sz="0"/>
            </w:tcBorders>
            <w:tcMar/>
            <w:vAlign w:val="center"/>
          </w:tcPr>
          <w:p w14:paraId="0D081EA9"/>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3DB52A2B" w14:textId="2C537E17">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Listas de control</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B7E24F1" w14:textId="0C35E23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A18BE3D" w14:textId="621F291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3177013" w14:textId="5353939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6382CD8" w14:textId="53814E8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9AFD33E" w14:textId="6AF34A8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3C0BDBB" w14:textId="4E1906BD">
            <w:pPr>
              <w:spacing w:after="0" w:line="240" w:lineRule="auto"/>
              <w:jc w:val="center"/>
              <w:rPr>
                <w:rFonts w:ascii="Arial Narrow" w:hAnsi="Arial Narrow" w:eastAsia="Arial Narrow" w:cs="Arial Narrow"/>
                <w:b w:val="0"/>
                <w:bCs w:val="0"/>
                <w:i w:val="0"/>
                <w:iCs w:val="0"/>
                <w:sz w:val="20"/>
                <w:szCs w:val="20"/>
              </w:rPr>
            </w:pPr>
          </w:p>
        </w:tc>
      </w:tr>
      <w:tr w:rsidR="68CA579A" w:rsidTr="68CA579A" w14:paraId="679906DD">
        <w:trPr>
          <w:trHeight w:val="300"/>
        </w:trPr>
        <w:tc>
          <w:tcPr>
            <w:tcW w:w="1496" w:type="dxa"/>
            <w:vMerge/>
            <w:tcBorders>
              <w:top w:sz="0"/>
              <w:left w:val="single" w:sz="0"/>
              <w:bottom w:val="single" w:sz="0"/>
              <w:right w:val="single" w:sz="0"/>
            </w:tcBorders>
            <w:tcMar/>
            <w:vAlign w:val="center"/>
          </w:tcPr>
          <w:p w14:paraId="5351A295"/>
        </w:tc>
        <w:tc>
          <w:tcPr>
            <w:tcW w:w="1496" w:type="dxa"/>
            <w:vMerge/>
            <w:tcBorders>
              <w:top w:sz="0"/>
              <w:left w:val="single" w:sz="0"/>
              <w:bottom w:sz="0"/>
              <w:right w:val="single" w:sz="0"/>
            </w:tcBorders>
            <w:tcMar/>
            <w:vAlign w:val="center"/>
          </w:tcPr>
          <w:p w14:paraId="261C79A7"/>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21B97DE2" w14:textId="7A9B3398">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Cuaderno de clase</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D4C192D" w14:textId="6886091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27BE986" w14:textId="3556B206">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CAE8DF9" w14:textId="0E5BE2D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6E29A14" w14:textId="036658E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4C6407D" w14:textId="0FF70C0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3951D2D" w14:textId="0F31B2F7">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93359DD">
        <w:trPr>
          <w:trHeight w:val="300"/>
        </w:trPr>
        <w:tc>
          <w:tcPr>
            <w:tcW w:w="1496" w:type="dxa"/>
            <w:vMerge/>
            <w:tcBorders>
              <w:top w:sz="0"/>
              <w:left w:val="single" w:sz="0"/>
              <w:bottom w:sz="0"/>
              <w:right w:val="single" w:sz="0"/>
            </w:tcBorders>
            <w:tcMar/>
            <w:vAlign w:val="center"/>
          </w:tcPr>
          <w:p w14:paraId="10843F0A"/>
        </w:tc>
        <w:tc>
          <w:tcPr>
            <w:tcW w:w="1496" w:type="dxa"/>
            <w:vMerge/>
            <w:tcBorders>
              <w:top w:sz="0"/>
              <w:left w:val="single" w:sz="0"/>
              <w:bottom w:sz="0"/>
              <w:right w:val="single" w:sz="0"/>
            </w:tcBorders>
            <w:tcMar/>
            <w:vAlign w:val="center"/>
          </w:tcPr>
          <w:p w14:paraId="6D705AA9"/>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7988C595" w14:textId="5EB76E91">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Análisis de producciones orales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368F019" w14:textId="55BC4C7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B3C31E9" w14:textId="0CBD1C8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27BACED" w14:textId="65028D8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4B2F02A" w14:textId="68BC13E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A282E82" w14:textId="48CAD53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C4157A6" w14:textId="169B8130">
            <w:pPr>
              <w:spacing w:after="0" w:line="240" w:lineRule="auto"/>
              <w:jc w:val="center"/>
              <w:rPr>
                <w:rFonts w:ascii="Arial Narrow" w:hAnsi="Arial Narrow" w:eastAsia="Arial Narrow" w:cs="Arial Narrow"/>
                <w:b w:val="0"/>
                <w:bCs w:val="0"/>
                <w:i w:val="0"/>
                <w:iCs w:val="0"/>
                <w:sz w:val="20"/>
                <w:szCs w:val="20"/>
              </w:rPr>
            </w:pPr>
          </w:p>
        </w:tc>
      </w:tr>
      <w:tr w:rsidR="68CA579A" w:rsidTr="68CA579A" w14:paraId="5C5E6486">
        <w:trPr>
          <w:trHeight w:val="300"/>
        </w:trPr>
        <w:tc>
          <w:tcPr>
            <w:tcW w:w="1496" w:type="dxa"/>
            <w:vMerge/>
            <w:tcBorders>
              <w:top w:sz="0"/>
              <w:left w:val="single" w:sz="0"/>
              <w:bottom w:sz="0"/>
              <w:right w:val="single" w:sz="0"/>
            </w:tcBorders>
            <w:tcMar/>
            <w:vAlign w:val="center"/>
          </w:tcPr>
          <w:p w14:paraId="2CF5A97B"/>
        </w:tc>
        <w:tc>
          <w:tcPr>
            <w:tcW w:w="1496" w:type="dxa"/>
            <w:vMerge/>
            <w:tcBorders>
              <w:top w:sz="0"/>
              <w:left w:val="single" w:sz="0"/>
              <w:bottom w:sz="0"/>
              <w:right w:val="single" w:sz="0"/>
            </w:tcBorders>
            <w:tcMar/>
            <w:vAlign w:val="center"/>
          </w:tcPr>
          <w:p w14:paraId="475BE3F8"/>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15F39281" w14:textId="2C1F0B6B">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Pruebas escritas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7CD5AD7" w14:textId="0311709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911B3AD" w14:textId="6B708BC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AD361A0" w14:textId="266775A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D48EC81" w14:textId="2E599914">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ED3F2E1" w14:textId="787F675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6F5B8B1" w14:textId="0708C43F">
            <w:pPr>
              <w:spacing w:after="0" w:line="240" w:lineRule="auto"/>
              <w:jc w:val="center"/>
              <w:rPr>
                <w:rFonts w:ascii="Arial Narrow" w:hAnsi="Arial Narrow" w:eastAsia="Arial Narrow" w:cs="Arial Narrow"/>
                <w:b w:val="0"/>
                <w:bCs w:val="0"/>
                <w:i w:val="0"/>
                <w:iCs w:val="0"/>
                <w:sz w:val="20"/>
                <w:szCs w:val="20"/>
              </w:rPr>
            </w:pPr>
          </w:p>
        </w:tc>
      </w:tr>
      <w:tr w:rsidR="68CA579A" w:rsidTr="68CA579A" w14:paraId="559198E2">
        <w:trPr>
          <w:trHeight w:val="300"/>
        </w:trPr>
        <w:tc>
          <w:tcPr>
            <w:tcW w:w="1496" w:type="dxa"/>
            <w:vMerge/>
            <w:tcBorders>
              <w:top w:sz="0"/>
              <w:left w:val="single" w:sz="0"/>
              <w:bottom w:sz="0"/>
              <w:right w:val="single" w:sz="0"/>
            </w:tcBorders>
            <w:tcMar/>
            <w:vAlign w:val="center"/>
          </w:tcPr>
          <w:p w14:paraId="35FEE169"/>
        </w:tc>
        <w:tc>
          <w:tcPr>
            <w:tcW w:w="1496" w:type="dxa"/>
            <w:vMerge/>
            <w:tcBorders>
              <w:top w:sz="0"/>
              <w:left w:val="single" w:sz="0"/>
              <w:bottom w:val="single" w:sz="0"/>
              <w:right w:val="single" w:sz="0"/>
            </w:tcBorders>
            <w:tcMar/>
            <w:vAlign w:val="center"/>
          </w:tcPr>
          <w:p w14:paraId="345C9A10"/>
        </w:tc>
        <w:tc>
          <w:tcPr>
            <w:tcW w:w="3013" w:type="dxa"/>
            <w:gridSpan w:val="2"/>
            <w:tcBorders>
              <w:top w:val="single" w:sz="6"/>
              <w:left w:val="single" w:sz="6"/>
              <w:bottom w:val="single" w:sz="6"/>
              <w:right w:val="single" w:sz="6"/>
            </w:tcBorders>
            <w:tcMar>
              <w:left w:w="105" w:type="dxa"/>
              <w:right w:w="105" w:type="dxa"/>
            </w:tcMar>
            <w:vAlign w:val="center"/>
          </w:tcPr>
          <w:p w:rsidR="68CA579A" w:rsidP="68CA579A" w:rsidRDefault="68CA579A" w14:paraId="57C3B262" w14:textId="356E232C">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Otros.......</w:t>
            </w: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A4F77C1" w14:textId="0BF40E93">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DD94365" w14:textId="7843286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F3ADCCA" w14:textId="1FC415E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6A5F27A" w14:textId="745A1F7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3103AF" w14:textId="755B749D">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1CCDB6D" w14:textId="0D3780B5">
            <w:pPr>
              <w:spacing w:after="0" w:line="240" w:lineRule="auto"/>
              <w:jc w:val="center"/>
              <w:rPr>
                <w:rFonts w:ascii="Arial Narrow" w:hAnsi="Arial Narrow" w:eastAsia="Arial Narrow" w:cs="Arial Narrow"/>
                <w:b w:val="0"/>
                <w:bCs w:val="0"/>
                <w:i w:val="0"/>
                <w:iCs w:val="0"/>
                <w:sz w:val="20"/>
                <w:szCs w:val="20"/>
              </w:rPr>
            </w:pPr>
          </w:p>
        </w:tc>
      </w:tr>
      <w:tr w:rsidR="68CA579A" w:rsidTr="68CA579A" w14:paraId="76E96DFE">
        <w:trPr>
          <w:trHeight w:val="300"/>
        </w:trPr>
        <w:tc>
          <w:tcPr>
            <w:tcW w:w="1496" w:type="dxa"/>
            <w:vMerge/>
            <w:tcBorders>
              <w:top w:sz="0"/>
              <w:left w:val="single" w:sz="0"/>
              <w:bottom w:sz="0"/>
              <w:right w:val="single" w:sz="0"/>
            </w:tcBorders>
            <w:tcMar/>
            <w:vAlign w:val="center"/>
          </w:tcPr>
          <w:p w14:paraId="2C9D344F"/>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31358220" w14:textId="377AA8A5">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Mi alumnado tiene claros los criterios de evaluación</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468EA70" w14:textId="0911E15E">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2F1F2E68" w14:textId="4FA48D8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E71C1CE" w14:textId="1131BBC7">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E87A26C" w14:textId="3F6CBAE2">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BCB0DF5" w14:textId="7313FE4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1D73A53" w14:textId="31D201F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0064F321" w14:textId="731386CC">
            <w:pPr>
              <w:spacing w:after="0" w:line="240" w:lineRule="auto"/>
              <w:jc w:val="center"/>
              <w:rPr>
                <w:rFonts w:ascii="Arial Narrow" w:hAnsi="Arial Narrow" w:eastAsia="Arial Narrow" w:cs="Arial Narrow"/>
                <w:b w:val="0"/>
                <w:bCs w:val="0"/>
                <w:i w:val="0"/>
                <w:iCs w:val="0"/>
                <w:sz w:val="20"/>
                <w:szCs w:val="20"/>
              </w:rPr>
            </w:pPr>
          </w:p>
        </w:tc>
      </w:tr>
      <w:tr w:rsidR="68CA579A" w:rsidTr="68CA579A" w14:paraId="5417C4EF">
        <w:trPr>
          <w:trHeight w:val="300"/>
        </w:trPr>
        <w:tc>
          <w:tcPr>
            <w:tcW w:w="1496" w:type="dxa"/>
            <w:vMerge/>
            <w:tcBorders>
              <w:top w:sz="0"/>
              <w:left w:val="single" w:sz="0"/>
              <w:bottom w:val="single" w:sz="0"/>
              <w:right w:val="single" w:sz="0"/>
            </w:tcBorders>
            <w:tcMar/>
            <w:vAlign w:val="center"/>
          </w:tcPr>
          <w:p w14:paraId="39FBD8DD"/>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0A9EC944" w14:textId="314A4D74">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Mi alumnado tiene claros los criterios de calificación</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4884D753" w14:textId="14102F9B">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03D87B7" w14:textId="41B368C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2796908" w14:textId="5D040C88">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5B5660F" w14:textId="49C55B1A">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D0DD966" w14:textId="2DD37469">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3714BCA" w14:textId="2C3B1A9C">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489A9680" w14:textId="79F97C8B">
            <w:pPr>
              <w:spacing w:after="0" w:line="240" w:lineRule="auto"/>
              <w:jc w:val="center"/>
              <w:rPr>
                <w:rFonts w:ascii="Arial Narrow" w:hAnsi="Arial Narrow" w:eastAsia="Arial Narrow" w:cs="Arial Narrow"/>
                <w:b w:val="0"/>
                <w:bCs w:val="0"/>
                <w:i w:val="0"/>
                <w:iCs w:val="0"/>
                <w:sz w:val="20"/>
                <w:szCs w:val="20"/>
              </w:rPr>
            </w:pPr>
          </w:p>
        </w:tc>
      </w:tr>
      <w:tr w:rsidR="68CA579A" w:rsidTr="68CA579A" w14:paraId="1411CB6E">
        <w:trPr>
          <w:trHeight w:val="300"/>
        </w:trPr>
        <w:tc>
          <w:tcPr>
            <w:tcW w:w="1496" w:type="dxa"/>
            <w:tcBorders>
              <w:top w:val="single" w:sz="6"/>
              <w:left w:val="single" w:sz="6"/>
              <w:bottom w:val="single" w:sz="6"/>
              <w:right w:val="single" w:sz="6"/>
            </w:tcBorders>
            <w:tcMar>
              <w:left w:w="105" w:type="dxa"/>
              <w:right w:w="105" w:type="dxa"/>
            </w:tcMar>
            <w:vAlign w:val="center"/>
          </w:tcPr>
          <w:p w:rsidR="68CA579A" w:rsidP="68CA579A" w:rsidRDefault="68CA579A" w14:paraId="4B528106" w14:textId="72CCA18B">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1"/>
                <w:bCs w:val="1"/>
                <w:i w:val="0"/>
                <w:iCs w:val="0"/>
                <w:color w:val="000000" w:themeColor="text1" w:themeTint="FF" w:themeShade="FF"/>
                <w:sz w:val="18"/>
                <w:szCs w:val="18"/>
                <w:lang w:val="es-ES"/>
              </w:rPr>
              <w:t xml:space="preserve">Espacios </w:t>
            </w:r>
          </w:p>
        </w:tc>
        <w:tc>
          <w:tcPr>
            <w:tcW w:w="3008" w:type="dxa"/>
            <w:gridSpan w:val="2"/>
            <w:tcBorders>
              <w:top w:val="single" w:sz="6"/>
              <w:left w:val="single" w:sz="6"/>
              <w:bottom w:val="single" w:sz="6"/>
              <w:right w:val="nil" w:sz="6"/>
            </w:tcBorders>
            <w:tcMar>
              <w:left w:w="105" w:type="dxa"/>
              <w:right w:w="105" w:type="dxa"/>
            </w:tcMar>
            <w:vAlign w:val="center"/>
          </w:tcPr>
          <w:p w:rsidR="68CA579A" w:rsidP="68CA579A" w:rsidRDefault="68CA579A" w14:paraId="336C7F20" w14:textId="10DD0635">
            <w:pPr>
              <w:spacing w:after="0" w:line="240" w:lineRule="auto"/>
              <w:rPr>
                <w:rFonts w:ascii="Arial Narrow" w:hAnsi="Arial Narrow" w:eastAsia="Arial Narrow" w:cs="Arial Narrow"/>
                <w:b w:val="0"/>
                <w:bCs w:val="0"/>
                <w:i w:val="0"/>
                <w:iCs w:val="0"/>
                <w:color w:val="000000" w:themeColor="text1" w:themeTint="FF" w:themeShade="FF"/>
                <w:sz w:val="18"/>
                <w:szCs w:val="18"/>
              </w:rPr>
            </w:pPr>
            <w:r w:rsidRPr="68CA579A" w:rsidR="68CA579A">
              <w:rPr>
                <w:rFonts w:ascii="Arial Narrow" w:hAnsi="Arial Narrow" w:eastAsia="Arial Narrow" w:cs="Arial Narrow"/>
                <w:b w:val="0"/>
                <w:bCs w:val="0"/>
                <w:i w:val="0"/>
                <w:iCs w:val="0"/>
                <w:color w:val="000000" w:themeColor="text1" w:themeTint="FF" w:themeShade="FF"/>
                <w:sz w:val="18"/>
                <w:szCs w:val="18"/>
                <w:lang w:val="es-ES"/>
              </w:rPr>
              <w:t>Los espacios que utilizo son apropiados</w:t>
            </w:r>
          </w:p>
        </w:tc>
        <w:tc>
          <w:tcPr>
            <w:tcW w:w="1501" w:type="dxa"/>
            <w:tcBorders>
              <w:top w:val="single" w:sz="6"/>
              <w:left w:val="nil"/>
              <w:bottom w:val="single" w:sz="6"/>
              <w:right w:val="single" w:sz="6"/>
            </w:tcBorders>
            <w:tcMar>
              <w:left w:w="105" w:type="dxa"/>
              <w:right w:w="105" w:type="dxa"/>
            </w:tcMar>
            <w:vAlign w:val="top"/>
          </w:tcPr>
          <w:p w:rsidR="68CA579A" w:rsidP="68CA579A" w:rsidRDefault="68CA579A" w14:paraId="6EEC0E28" w14:textId="5457FE6C">
            <w:pPr>
              <w:spacing w:after="0" w:line="240" w:lineRule="auto"/>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935E949" w14:textId="32A4457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16CE48C0" w14:textId="095B809E">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6673753E" w14:textId="05A056D1">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31E03108" w14:textId="5C7EC620">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7A5A1738" w14:textId="1C45FFDB">
            <w:pPr>
              <w:spacing w:after="0" w:line="240" w:lineRule="auto"/>
              <w:jc w:val="center"/>
              <w:rPr>
                <w:rFonts w:ascii="Arial Narrow" w:hAnsi="Arial Narrow" w:eastAsia="Arial Narrow" w:cs="Arial Narrow"/>
                <w:b w:val="0"/>
                <w:bCs w:val="0"/>
                <w:i w:val="0"/>
                <w:iCs w:val="0"/>
                <w:sz w:val="20"/>
                <w:szCs w:val="20"/>
              </w:rPr>
            </w:pPr>
          </w:p>
        </w:tc>
        <w:tc>
          <w:tcPr>
            <w:tcW w:w="414" w:type="dxa"/>
            <w:tcBorders>
              <w:top w:val="single" w:sz="6"/>
              <w:left w:val="single" w:sz="6"/>
              <w:bottom w:val="single" w:sz="6"/>
              <w:right w:val="single" w:sz="6"/>
            </w:tcBorders>
            <w:tcMar>
              <w:left w:w="105" w:type="dxa"/>
              <w:right w:w="105" w:type="dxa"/>
            </w:tcMar>
            <w:vAlign w:val="center"/>
          </w:tcPr>
          <w:p w:rsidR="68CA579A" w:rsidP="68CA579A" w:rsidRDefault="68CA579A" w14:paraId="5A234A5B" w14:textId="60901D80">
            <w:pPr>
              <w:spacing w:after="0" w:line="240" w:lineRule="auto"/>
              <w:jc w:val="center"/>
              <w:rPr>
                <w:rFonts w:ascii="Arial Narrow" w:hAnsi="Arial Narrow" w:eastAsia="Arial Narrow" w:cs="Arial Narrow"/>
                <w:b w:val="0"/>
                <w:bCs w:val="0"/>
                <w:i w:val="0"/>
                <w:iCs w:val="0"/>
                <w:sz w:val="20"/>
                <w:szCs w:val="20"/>
              </w:rPr>
            </w:pPr>
          </w:p>
        </w:tc>
      </w:tr>
    </w:tbl>
    <w:p xmlns:wp14="http://schemas.microsoft.com/office/word/2010/wordml" w:rsidRPr="007D1003" w:rsidR="001033CB" w:rsidP="68CA579A" w:rsidRDefault="001033CB" w14:paraId="50A64104" wp14:textId="3FB85897">
      <w:pPr>
        <w:keepNext w:val="1"/>
        <w:keepLines w:val="1"/>
        <w:spacing w:before="120" w:after="120" w:line="240" w:lineRule="auto"/>
        <w:jc w:val="both"/>
        <w:rPr>
          <w:rFonts w:ascii="Cambria" w:hAnsi="Cambria" w:eastAsia="Cambria" w:cs="Cambria"/>
          <w:b w:val="1"/>
          <w:bCs w:val="1"/>
          <w:i w:val="0"/>
          <w:iCs w:val="0"/>
          <w:caps w:val="0"/>
          <w:smallCaps w:val="0"/>
          <w:noProof w:val="0"/>
          <w:color w:val="365F91"/>
          <w:sz w:val="28"/>
          <w:szCs w:val="28"/>
          <w:lang w:val="es-ES"/>
        </w:rPr>
      </w:pPr>
    </w:p>
    <w:p xmlns:wp14="http://schemas.microsoft.com/office/word/2010/wordml" w:rsidRPr="007D1003" w:rsidR="001033CB" w:rsidP="68CA579A" w:rsidRDefault="001033CB" w14:paraId="0EF5571D" wp14:textId="69DEED40">
      <w:pPr>
        <w:pStyle w:val="Encabezadodelndice"/>
        <w:keepNext w:val="1"/>
        <w:keepLines w:val="1"/>
        <w:spacing w:before="120" w:after="120" w:line="240" w:lineRule="auto"/>
        <w:jc w:val="both"/>
        <w:rPr>
          <w:rFonts w:ascii="Cambria" w:hAnsi="Cambria" w:eastAsia="Cambria" w:cs="Cambria"/>
          <w:b w:val="1"/>
          <w:bCs w:val="1"/>
          <w:i w:val="0"/>
          <w:iCs w:val="0"/>
          <w:caps w:val="0"/>
          <w:smallCaps w:val="0"/>
          <w:noProof w:val="0"/>
          <w:color w:val="365F91"/>
          <w:sz w:val="28"/>
          <w:szCs w:val="28"/>
          <w:lang w:val="es-ES"/>
        </w:rPr>
      </w:pPr>
      <w:r w:rsidRPr="68CA579A" w:rsidR="403B8CFF">
        <w:rPr>
          <w:rFonts w:ascii="Cambria" w:hAnsi="Cambria" w:eastAsia="Cambria" w:cs="Cambria"/>
          <w:b w:val="1"/>
          <w:bCs w:val="1"/>
          <w:i w:val="0"/>
          <w:iCs w:val="0"/>
          <w:caps w:val="0"/>
          <w:smallCaps w:val="0"/>
          <w:noProof w:val="0"/>
          <w:color w:val="365F91"/>
          <w:sz w:val="28"/>
          <w:szCs w:val="28"/>
          <w:lang w:val="es-ES"/>
        </w:rPr>
        <w:t>NORMATIVA APLICABLE</w:t>
      </w:r>
    </w:p>
    <w:p xmlns:wp14="http://schemas.microsoft.com/office/word/2010/wordml" w:rsidRPr="007D1003" w:rsidR="001033CB" w:rsidP="68CA579A" w:rsidRDefault="001033CB" w14:paraId="573B661B" wp14:textId="45B5D65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467C5BA1" wp14:textId="7D97ECF9">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Ley Orgánica 3/2020</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de 29 de diciembre, por la que se modifica la Ley Orgánica 2/2006, de 3 de mayo, de Educación (LOMLOE).</w:t>
      </w:r>
    </w:p>
    <w:p xmlns:wp14="http://schemas.microsoft.com/office/word/2010/wordml" w:rsidRPr="007D1003" w:rsidR="001033CB" w:rsidP="68CA579A" w:rsidRDefault="001033CB" w14:paraId="0CD76B4A" wp14:textId="6D47C5BE">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461FF1AD" wp14:textId="5321766F">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Real Decreto 217/2022</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de 29 de marzo, por el que se establece la ordenación y las enseñanzas mínimas de la Educación Secundaria Obligatoria</w:t>
      </w:r>
    </w:p>
    <w:p xmlns:wp14="http://schemas.microsoft.com/office/word/2010/wordml" w:rsidRPr="007D1003" w:rsidR="001033CB" w:rsidP="68CA579A" w:rsidRDefault="001033CB" w14:paraId="2C9F2E79" wp14:textId="09B6B48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7A820E9" wp14:textId="09020D41">
      <w:pPr>
        <w:pStyle w:val="Pa2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403B8CFF">
        <w:rPr>
          <w:rFonts w:ascii="Arial" w:hAnsi="Arial" w:eastAsia="Arial" w:cs="Arial"/>
          <w:b w:val="1"/>
          <w:bCs w:val="1"/>
          <w:i w:val="0"/>
          <w:iCs w:val="0"/>
          <w:caps w:val="0"/>
          <w:smallCaps w:val="0"/>
          <w:noProof w:val="0"/>
          <w:color w:val="000000" w:themeColor="text1" w:themeTint="FF" w:themeShade="FF"/>
          <w:sz w:val="22"/>
          <w:szCs w:val="22"/>
          <w:lang w:val="es-ES"/>
        </w:rPr>
        <w:t>Decreto 59/2022</w:t>
      </w:r>
      <w:r w:rsidRPr="68CA579A" w:rsidR="403B8CFF">
        <w:rPr>
          <w:rFonts w:ascii="Arial" w:hAnsi="Arial" w:eastAsia="Arial" w:cs="Arial"/>
          <w:b w:val="0"/>
          <w:bCs w:val="0"/>
          <w:i w:val="0"/>
          <w:iCs w:val="0"/>
          <w:caps w:val="0"/>
          <w:smallCaps w:val="0"/>
          <w:noProof w:val="0"/>
          <w:color w:val="000000" w:themeColor="text1" w:themeTint="FF" w:themeShade="FF"/>
          <w:sz w:val="22"/>
          <w:szCs w:val="22"/>
          <w:lang w:val="es-ES"/>
        </w:rPr>
        <w:t>, de 30 de agosto, por el que se regula la ordenación y se establece el Currículo de la Educación Secundaria Obligatoria en el Principado de Asturias.</w:t>
      </w:r>
    </w:p>
    <w:p xmlns:wp14="http://schemas.microsoft.com/office/word/2010/wordml" w:rsidRPr="007D1003" w:rsidR="001033CB" w:rsidP="68CA579A" w:rsidRDefault="001033CB" w14:paraId="1D1E2669" wp14:textId="0BEED1A1">
      <w:pPr>
        <w:pStyle w:val="Normal"/>
        <w:rPr>
          <w:noProof w:val="0"/>
          <w:lang w:val="es-ES"/>
        </w:rPr>
      </w:pPr>
    </w:p>
    <w:p xmlns:wp14="http://schemas.microsoft.com/office/word/2010/wordml" w:rsidRPr="007D1003" w:rsidR="001033CB" w:rsidP="68CA579A" w:rsidRDefault="001033CB" w14:paraId="7DB58A71" wp14:textId="011DFEC1">
      <w:pPr>
        <w:spacing w:before="120" w:after="120" w:line="240" w:lineRule="auto"/>
        <w:jc w:val="both"/>
        <w:rPr>
          <w:rFonts w:ascii="Arial" w:hAnsi="Arial" w:eastAsia="Arial" w:cs="Arial"/>
          <w:b w:val="0"/>
          <w:bCs w:val="0"/>
          <w:i w:val="0"/>
          <w:iCs w:val="0"/>
          <w:caps w:val="0"/>
          <w:smallCaps w:val="0"/>
          <w:noProof w:val="0"/>
          <w:color w:val="365F91"/>
          <w:sz w:val="22"/>
          <w:szCs w:val="22"/>
          <w:lang w:val="es-ES"/>
        </w:rPr>
      </w:pPr>
      <w:r w:rsidRPr="68CA579A" w:rsidR="79EC24B8">
        <w:rPr>
          <w:rFonts w:ascii="Arial" w:hAnsi="Arial" w:eastAsia="Arial" w:cs="Arial"/>
          <w:b w:val="1"/>
          <w:bCs w:val="1"/>
          <w:i w:val="0"/>
          <w:iCs w:val="0"/>
          <w:caps w:val="1"/>
          <w:noProof w:val="0"/>
          <w:color w:val="365F91"/>
          <w:sz w:val="22"/>
          <w:szCs w:val="22"/>
          <w:lang w:val="es-ES"/>
        </w:rPr>
        <w:t>Competencia en Comunicación Lingüística (CCL)</w:t>
      </w:r>
    </w:p>
    <w:p xmlns:wp14="http://schemas.microsoft.com/office/word/2010/wordml" w:rsidRPr="007D1003" w:rsidR="001033CB" w:rsidP="68CA579A" w:rsidRDefault="001033CB" w14:paraId="00C92D97" wp14:textId="2779B1F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xmlns:wp14="http://schemas.microsoft.com/office/word/2010/wordml" w:rsidRPr="007D1003" w:rsidR="001033CB" w:rsidP="68CA579A" w:rsidRDefault="001033CB" w14:paraId="6A183E9E" wp14:textId="04730E1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 </w:t>
      </w:r>
    </w:p>
    <w:p xmlns:wp14="http://schemas.microsoft.com/office/word/2010/wordml" w:rsidRPr="007D1003" w:rsidR="001033CB" w:rsidP="68CA579A" w:rsidRDefault="001033CB" w14:paraId="201111B7" wp14:textId="198411D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1684202" wp14:textId="19CA0A0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7BE01C4F" wp14:textId="2D19957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89"/>
        <w:gridCol w:w="4301"/>
      </w:tblGrid>
      <w:tr w:rsidR="68CA579A" w:rsidTr="68CA579A" w14:paraId="62E0FBD7">
        <w:trPr>
          <w:trHeight w:val="300"/>
        </w:trPr>
        <w:tc>
          <w:tcPr>
            <w:tcW w:w="4189" w:type="dxa"/>
            <w:tcMar>
              <w:left w:w="105" w:type="dxa"/>
              <w:right w:w="105" w:type="dxa"/>
            </w:tcMar>
            <w:vAlign w:val="top"/>
          </w:tcPr>
          <w:p w:rsidR="68CA579A" w:rsidP="68CA579A" w:rsidRDefault="68CA579A" w14:paraId="348E2076" w14:textId="6F77F18A">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01" w:type="dxa"/>
            <w:tcMar>
              <w:left w:w="105" w:type="dxa"/>
              <w:right w:w="105" w:type="dxa"/>
            </w:tcMar>
            <w:vAlign w:val="top"/>
          </w:tcPr>
          <w:p w:rsidR="68CA579A" w:rsidP="68CA579A" w:rsidRDefault="68CA579A" w14:paraId="50BBF1D6" w14:textId="4E9D3C36">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1778A7B1">
        <w:trPr>
          <w:trHeight w:val="300"/>
        </w:trPr>
        <w:tc>
          <w:tcPr>
            <w:tcW w:w="4189" w:type="dxa"/>
            <w:tcMar>
              <w:left w:w="105" w:type="dxa"/>
              <w:right w:w="105" w:type="dxa"/>
            </w:tcMar>
            <w:vAlign w:val="top"/>
          </w:tcPr>
          <w:p w:rsidR="68CA579A" w:rsidP="68CA579A" w:rsidRDefault="68CA579A" w14:paraId="0D69EB9D" w14:textId="3754A3F4">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 xml:space="preserve">CCL1. </w:t>
            </w:r>
            <w:r w:rsidRPr="68CA579A" w:rsidR="68CA579A">
              <w:rPr>
                <w:rFonts w:ascii="Arial Narrow" w:hAnsi="Arial Narrow" w:eastAsia="Arial Narrow" w:cs="Arial Narrow"/>
                <w:b w:val="0"/>
                <w:bCs w:val="0"/>
                <w:i w:val="0"/>
                <w:iCs w:val="0"/>
                <w:color w:val="000000" w:themeColor="text1" w:themeTint="FF" w:themeShade="FF"/>
                <w:sz w:val="22"/>
                <w:szCs w:val="22"/>
                <w:lang w:val="es-ES"/>
              </w:rPr>
              <w:t>Expresa hechos, conceptos, pensamientos, opiniones o sentimientos de forma oral, escrita, signada o multimodal, con claridad y adecuación a diferentes contextos cotidianos de su entorno personal, social y educativo, y participa en interacciones comunicativas con actitud cooperativa y respetuosa, tanto para intercambiar información y crear conocimiento como para construir vínculos personales</w:t>
            </w:r>
          </w:p>
        </w:tc>
        <w:tc>
          <w:tcPr>
            <w:tcW w:w="4301" w:type="dxa"/>
            <w:tcMar>
              <w:left w:w="105" w:type="dxa"/>
              <w:right w:w="105" w:type="dxa"/>
            </w:tcMar>
            <w:vAlign w:val="top"/>
          </w:tcPr>
          <w:p w:rsidR="68CA579A" w:rsidP="68CA579A" w:rsidRDefault="68CA579A" w14:paraId="3722D40A" w14:textId="1E62B5E8">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CCL1.</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rsidR="68CA579A" w:rsidTr="68CA579A" w14:paraId="3F55AC96">
        <w:trPr>
          <w:trHeight w:val="300"/>
        </w:trPr>
        <w:tc>
          <w:tcPr>
            <w:tcW w:w="4189" w:type="dxa"/>
            <w:tcMar>
              <w:left w:w="105" w:type="dxa"/>
              <w:right w:w="105" w:type="dxa"/>
            </w:tcMar>
            <w:vAlign w:val="top"/>
          </w:tcPr>
          <w:p w:rsidR="68CA579A" w:rsidP="68CA579A" w:rsidRDefault="68CA579A" w14:paraId="04B03962" w14:textId="5A211EE9">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CCL2.</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Comprende, interpreta y valora textos orales, escritos, signados o multimodales sencillos de los ámbitos personal, social y educativo, con acompañamiento puntual, para participar activamente en contextos cotidianos y para construir conocimiento.</w:t>
            </w:r>
          </w:p>
        </w:tc>
        <w:tc>
          <w:tcPr>
            <w:tcW w:w="4301" w:type="dxa"/>
            <w:tcMar>
              <w:left w:w="105" w:type="dxa"/>
              <w:right w:w="105" w:type="dxa"/>
            </w:tcMar>
            <w:vAlign w:val="top"/>
          </w:tcPr>
          <w:p w:rsidR="68CA579A" w:rsidP="68CA579A" w:rsidRDefault="68CA579A" w14:paraId="3932B606" w14:textId="7526DFBF">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CCL2.</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68CA579A" w:rsidTr="68CA579A" w14:paraId="21B32113">
        <w:trPr>
          <w:trHeight w:val="300"/>
        </w:trPr>
        <w:tc>
          <w:tcPr>
            <w:tcW w:w="4189" w:type="dxa"/>
            <w:tcMar>
              <w:left w:w="105" w:type="dxa"/>
              <w:right w:w="105" w:type="dxa"/>
            </w:tcMar>
            <w:vAlign w:val="top"/>
          </w:tcPr>
          <w:p w:rsidR="68CA579A" w:rsidP="68CA579A" w:rsidRDefault="68CA579A" w14:paraId="3F783C6F" w14:textId="66FFEA1B">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CCL3.</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Localiza, selecciona y contrasta, con el debido acompañamiento, información sencilla procedente de dos o más fuentes, evaluando su fiabilidad y utilidad en función de los objetivos de lectura, y la integra y transforma en conocimiento para comunicarla adoptando un punto de vista creativo, crítico y personal a la par que respetuoso con la propiedad intelectual</w:t>
            </w:r>
          </w:p>
        </w:tc>
        <w:tc>
          <w:tcPr>
            <w:tcW w:w="4301" w:type="dxa"/>
            <w:tcMar>
              <w:left w:w="105" w:type="dxa"/>
              <w:right w:w="105" w:type="dxa"/>
            </w:tcMar>
            <w:vAlign w:val="top"/>
          </w:tcPr>
          <w:p w:rsidR="68CA579A" w:rsidP="68CA579A" w:rsidRDefault="68CA579A" w14:paraId="3D3D0000" w14:textId="708E894A">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CCL3.</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68CA579A" w:rsidTr="68CA579A" w14:paraId="4A4F2DA9">
        <w:trPr>
          <w:trHeight w:val="300"/>
        </w:trPr>
        <w:tc>
          <w:tcPr>
            <w:tcW w:w="4189" w:type="dxa"/>
            <w:tcMar>
              <w:left w:w="105" w:type="dxa"/>
              <w:right w:w="105" w:type="dxa"/>
            </w:tcMar>
            <w:vAlign w:val="top"/>
          </w:tcPr>
          <w:p w:rsidR="68CA579A" w:rsidP="68CA579A" w:rsidRDefault="68CA579A" w14:paraId="79880293" w14:textId="02548E64">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CCL4.</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Lee obras diversas adecuadas a su progreso madurativo, seleccionando aquellas que mejor se ajustan a sus gustos e intereses; reconoce el patrimonio literario como fuente de disfrute y aprendizaje individual y colectivo; y moviliza su experiencia personal y lectora para construir y compartir su interpretación de las obras y para crear textos de intención literaria a partir de modelos sencillos.</w:t>
            </w:r>
          </w:p>
        </w:tc>
        <w:tc>
          <w:tcPr>
            <w:tcW w:w="4301" w:type="dxa"/>
            <w:tcMar>
              <w:left w:w="105" w:type="dxa"/>
              <w:right w:w="105" w:type="dxa"/>
            </w:tcMar>
            <w:vAlign w:val="top"/>
          </w:tcPr>
          <w:p w:rsidR="68CA579A" w:rsidP="68CA579A" w:rsidRDefault="68CA579A" w14:paraId="47601B82" w14:textId="778072FB">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CCL4.</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Lee con autonomía obras diversas adecuadas a su edad, seleccionando las que mejor se ajustan a sus gustos e intereses;</w:t>
            </w:r>
            <w:r>
              <w:br/>
            </w:r>
            <w:r w:rsidRPr="68CA579A" w:rsidR="68CA579A">
              <w:rPr>
                <w:rFonts w:ascii="Arial Narrow" w:hAnsi="Arial Narrow" w:eastAsia="Arial Narrow" w:cs="Arial Narrow"/>
                <w:b w:val="0"/>
                <w:bCs w:val="0"/>
                <w:i w:val="0"/>
                <w:iCs w:val="0"/>
                <w:color w:val="000000" w:themeColor="text1" w:themeTint="FF" w:themeShade="FF"/>
                <w:sz w:val="22"/>
                <w:szCs w:val="22"/>
                <w:lang w:val="es-ES"/>
              </w:rPr>
              <w:t>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68CA579A" w:rsidTr="68CA579A" w14:paraId="7B029822">
        <w:trPr>
          <w:trHeight w:val="300"/>
        </w:trPr>
        <w:tc>
          <w:tcPr>
            <w:tcW w:w="4189" w:type="dxa"/>
            <w:tcMar>
              <w:left w:w="105" w:type="dxa"/>
              <w:right w:w="105" w:type="dxa"/>
            </w:tcMar>
            <w:vAlign w:val="top"/>
          </w:tcPr>
          <w:p w:rsidR="68CA579A" w:rsidP="68CA579A" w:rsidRDefault="68CA579A" w14:paraId="4F92C2F7" w14:textId="3CDF760B">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CCL5.</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Pone sus prácticas comunicativas al servicio de la convivencia democrática, la gestión dialogada de los conflictos y la igualdad de derechos de todas las personas, detectando los usos discriminatorios, así como los abusos de poder, para favorecer la utilización no solo eficaz sino también ética de los diferentes sistemas de comunicación.</w:t>
            </w:r>
          </w:p>
        </w:tc>
        <w:tc>
          <w:tcPr>
            <w:tcW w:w="4301" w:type="dxa"/>
            <w:tcMar>
              <w:left w:w="105" w:type="dxa"/>
              <w:right w:w="105" w:type="dxa"/>
            </w:tcMar>
            <w:vAlign w:val="top"/>
          </w:tcPr>
          <w:p w:rsidR="68CA579A" w:rsidP="68CA579A" w:rsidRDefault="68CA579A" w14:paraId="7C1D3DA9" w14:textId="5B9654F9">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CCL5.</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xmlns:wp14="http://schemas.microsoft.com/office/word/2010/wordml" w:rsidRPr="007D1003" w:rsidR="001033CB" w:rsidP="68CA579A" w:rsidRDefault="001033CB" w14:paraId="5D44E7FB" wp14:textId="7D42BA97">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08D9E7A0" wp14:textId="5D83B7DD">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Plurilingüe (CP)</w:t>
      </w:r>
    </w:p>
    <w:p xmlns:wp14="http://schemas.microsoft.com/office/word/2010/wordml" w:rsidRPr="007D1003" w:rsidR="001033CB" w:rsidP="68CA579A" w:rsidRDefault="001033CB" w14:paraId="4B487E4E" wp14:textId="1B11CA7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14B91BAB" wp14:textId="7EACFFD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xmlns:wp14="http://schemas.microsoft.com/office/word/2010/wordml" w:rsidRPr="007D1003" w:rsidR="001033CB" w:rsidP="68CA579A" w:rsidRDefault="001033CB" w14:paraId="530ABB80" wp14:textId="5DE1E0DE">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B039156" wp14:textId="038C25F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181A5C1B" wp14:textId="2163D92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75"/>
        <w:gridCol w:w="4315"/>
      </w:tblGrid>
      <w:tr w:rsidR="68CA579A" w:rsidTr="68CA579A" w14:paraId="24F829A8">
        <w:trPr>
          <w:trHeight w:val="300"/>
        </w:trPr>
        <w:tc>
          <w:tcPr>
            <w:tcW w:w="4175" w:type="dxa"/>
            <w:tcMar>
              <w:left w:w="105" w:type="dxa"/>
              <w:right w:w="105" w:type="dxa"/>
            </w:tcMar>
            <w:vAlign w:val="top"/>
          </w:tcPr>
          <w:p w:rsidR="68CA579A" w:rsidP="68CA579A" w:rsidRDefault="68CA579A" w14:paraId="6B1FF1DD" w14:textId="4B3BAD5E">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15" w:type="dxa"/>
            <w:tcMar>
              <w:left w:w="105" w:type="dxa"/>
              <w:right w:w="105" w:type="dxa"/>
            </w:tcMar>
            <w:vAlign w:val="top"/>
          </w:tcPr>
          <w:p w:rsidR="68CA579A" w:rsidP="68CA579A" w:rsidRDefault="68CA579A" w14:paraId="3DDB8BA0" w14:textId="7B4C338C">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661EF5C7">
        <w:trPr>
          <w:trHeight w:val="300"/>
        </w:trPr>
        <w:tc>
          <w:tcPr>
            <w:tcW w:w="4175" w:type="dxa"/>
            <w:tcMar>
              <w:left w:w="105" w:type="dxa"/>
              <w:right w:w="105" w:type="dxa"/>
            </w:tcMar>
            <w:vAlign w:val="center"/>
          </w:tcPr>
          <w:p w:rsidR="68CA579A" w:rsidP="68CA579A" w:rsidRDefault="68CA579A" w14:paraId="65A197CA" w14:textId="7C1132BC">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CP1.</w:t>
            </w:r>
            <w:r w:rsidRPr="68CA579A" w:rsidR="68CA579A">
              <w:rPr>
                <w:rFonts w:ascii="Arial Narrow" w:hAnsi="Arial Narrow" w:eastAsia="Arial Narrow" w:cs="Arial Narrow"/>
                <w:b w:val="0"/>
                <w:bCs w:val="0"/>
                <w:i w:val="0"/>
                <w:iCs w:val="0"/>
                <w:sz w:val="22"/>
                <w:szCs w:val="22"/>
                <w:lang w:val="es-ES"/>
              </w:rPr>
              <w:t xml:space="preserve"> Usa, al menos, una lengua, además de la lengua o lenguas familiares, para responder a necesidades comunicativas sencillas y predecibles, de manera</w:t>
            </w:r>
            <w:r w:rsidRPr="68CA579A" w:rsidR="68CA579A">
              <w:rPr>
                <w:rFonts w:ascii="Arial Narrow" w:hAnsi="Arial Narrow" w:eastAsia="Arial Narrow" w:cs="Arial Narrow"/>
                <w:b w:val="0"/>
                <w:bCs w:val="0"/>
                <w:i w:val="0"/>
                <w:iCs w:val="0"/>
                <w:color w:val="000000" w:themeColor="text1" w:themeTint="FF" w:themeShade="FF"/>
                <w:sz w:val="22"/>
                <w:szCs w:val="22"/>
                <w:lang w:val="es-ES"/>
              </w:rPr>
              <w:t xml:space="preserve"> </w:t>
            </w:r>
            <w:r w:rsidRPr="68CA579A" w:rsidR="68CA579A">
              <w:rPr>
                <w:rFonts w:ascii="Arial Narrow" w:hAnsi="Arial Narrow" w:eastAsia="Arial Narrow" w:cs="Arial Narrow"/>
                <w:b w:val="0"/>
                <w:bCs w:val="0"/>
                <w:i w:val="0"/>
                <w:iCs w:val="0"/>
                <w:sz w:val="22"/>
                <w:szCs w:val="22"/>
                <w:lang w:val="es-ES"/>
              </w:rPr>
              <w:t>adecuada tanto a su desarrollo e intereses como a situaciones y contextos cotidianos de los ámbitos personal, social y educativo.</w:t>
            </w:r>
          </w:p>
        </w:tc>
        <w:tc>
          <w:tcPr>
            <w:tcW w:w="4315" w:type="dxa"/>
            <w:tcMar>
              <w:left w:w="105" w:type="dxa"/>
              <w:right w:w="105" w:type="dxa"/>
            </w:tcMar>
            <w:vAlign w:val="center"/>
          </w:tcPr>
          <w:p w:rsidR="68CA579A" w:rsidP="68CA579A" w:rsidRDefault="68CA579A" w14:paraId="64251C66" w14:textId="7F7F08D4">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CP1.</w:t>
            </w:r>
            <w:r w:rsidRPr="68CA579A" w:rsidR="68CA579A">
              <w:rPr>
                <w:rFonts w:ascii="Arial Narrow" w:hAnsi="Arial Narrow" w:eastAsia="Arial Narrow" w:cs="Arial Narrow"/>
                <w:b w:val="0"/>
                <w:bCs w:val="0"/>
                <w:i w:val="0"/>
                <w:iCs w:val="0"/>
                <w:sz w:val="22"/>
                <w:szCs w:val="22"/>
                <w:lang w:val="es-ES"/>
              </w:rPr>
              <w:t xml:space="preserve">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68CA579A" w:rsidTr="68CA579A" w14:paraId="34C63FEC">
        <w:trPr>
          <w:trHeight w:val="300"/>
        </w:trPr>
        <w:tc>
          <w:tcPr>
            <w:tcW w:w="4175" w:type="dxa"/>
            <w:tcMar>
              <w:left w:w="105" w:type="dxa"/>
              <w:right w:w="105" w:type="dxa"/>
            </w:tcMar>
            <w:vAlign w:val="center"/>
          </w:tcPr>
          <w:p w:rsidR="68CA579A" w:rsidP="68CA579A" w:rsidRDefault="68CA579A" w14:paraId="2C3FDA20" w14:textId="3FFAEC8A">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CP2.</w:t>
            </w:r>
            <w:r w:rsidRPr="68CA579A" w:rsidR="68CA579A">
              <w:rPr>
                <w:rFonts w:ascii="Arial Narrow" w:hAnsi="Arial Narrow" w:eastAsia="Arial Narrow" w:cs="Arial Narrow"/>
                <w:b w:val="0"/>
                <w:bCs w:val="0"/>
                <w:i w:val="0"/>
                <w:iCs w:val="0"/>
                <w:sz w:val="22"/>
                <w:szCs w:val="22"/>
                <w:lang w:val="es-ES"/>
              </w:rPr>
              <w:t xml:space="preserve"> A partir de sus experiencias, reconoce la diversidad de perfiles lingüísticos y experimenta estrategias que, de manera guiada, le permiten realizar transferencias sencillas entre distintas lenguas para comunicarse en contextos cotidianos y ampliar su repertorio lingüístico individual. </w:t>
            </w:r>
          </w:p>
        </w:tc>
        <w:tc>
          <w:tcPr>
            <w:tcW w:w="4315" w:type="dxa"/>
            <w:tcMar>
              <w:left w:w="105" w:type="dxa"/>
              <w:right w:w="105" w:type="dxa"/>
            </w:tcMar>
            <w:vAlign w:val="center"/>
          </w:tcPr>
          <w:p w:rsidR="68CA579A" w:rsidP="68CA579A" w:rsidRDefault="68CA579A" w14:paraId="2891B067" w14:textId="53EB670E">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CP2.</w:t>
            </w:r>
            <w:r w:rsidRPr="68CA579A" w:rsidR="68CA579A">
              <w:rPr>
                <w:rFonts w:ascii="Arial Narrow" w:hAnsi="Arial Narrow" w:eastAsia="Arial Narrow" w:cs="Arial Narrow"/>
                <w:b w:val="0"/>
                <w:bCs w:val="0"/>
                <w:i w:val="0"/>
                <w:iCs w:val="0"/>
                <w:sz w:val="22"/>
                <w:szCs w:val="22"/>
                <w:lang w:val="es-ES"/>
              </w:rPr>
              <w:t xml:space="preserve"> A partir de sus experiencias, realiza transferencias entre distintas lenguas como estrategia para comunicarse y ampliar su</w:t>
            </w:r>
            <w:r>
              <w:br/>
            </w:r>
            <w:r w:rsidRPr="68CA579A" w:rsidR="68CA579A">
              <w:rPr>
                <w:rFonts w:ascii="Arial Narrow" w:hAnsi="Arial Narrow" w:eastAsia="Arial Narrow" w:cs="Arial Narrow"/>
                <w:b w:val="0"/>
                <w:bCs w:val="0"/>
                <w:i w:val="0"/>
                <w:iCs w:val="0"/>
                <w:sz w:val="22"/>
                <w:szCs w:val="22"/>
                <w:lang w:val="es-ES"/>
              </w:rPr>
              <w:t>repertorio lingüístico individual.</w:t>
            </w:r>
          </w:p>
        </w:tc>
      </w:tr>
      <w:tr w:rsidR="68CA579A" w:rsidTr="68CA579A" w14:paraId="7D2AF35F">
        <w:trPr>
          <w:trHeight w:val="300"/>
        </w:trPr>
        <w:tc>
          <w:tcPr>
            <w:tcW w:w="4175" w:type="dxa"/>
            <w:tcMar>
              <w:left w:w="105" w:type="dxa"/>
              <w:right w:w="105" w:type="dxa"/>
            </w:tcMar>
            <w:vAlign w:val="center"/>
          </w:tcPr>
          <w:p w:rsidR="68CA579A" w:rsidP="68CA579A" w:rsidRDefault="68CA579A" w14:paraId="779755BA" w14:textId="27572B53">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CP3.</w:t>
            </w:r>
            <w:r w:rsidRPr="68CA579A" w:rsidR="68CA579A">
              <w:rPr>
                <w:rFonts w:ascii="Arial Narrow" w:hAnsi="Arial Narrow" w:eastAsia="Arial Narrow" w:cs="Arial Narrow"/>
                <w:b w:val="0"/>
                <w:bCs w:val="0"/>
                <w:i w:val="0"/>
                <w:iCs w:val="0"/>
                <w:sz w:val="22"/>
                <w:szCs w:val="22"/>
                <w:lang w:val="es-ES"/>
              </w:rPr>
              <w:t xml:space="preserve"> Conoce y respeta la diversidad lingüística y cultural presente en su entorno, reconociendo y comprendiendo su valor como factor de diálogo, para mejorar la convivencia.</w:t>
            </w:r>
          </w:p>
        </w:tc>
        <w:tc>
          <w:tcPr>
            <w:tcW w:w="4315" w:type="dxa"/>
            <w:tcMar>
              <w:left w:w="105" w:type="dxa"/>
              <w:right w:w="105" w:type="dxa"/>
            </w:tcMar>
            <w:vAlign w:val="center"/>
          </w:tcPr>
          <w:p w:rsidR="68CA579A" w:rsidP="68CA579A" w:rsidRDefault="68CA579A" w14:paraId="56E56A2E" w14:textId="3E128D0A">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 xml:space="preserve">CP3. </w:t>
            </w:r>
            <w:r w:rsidRPr="68CA579A" w:rsidR="68CA579A">
              <w:rPr>
                <w:rFonts w:ascii="Arial Narrow" w:hAnsi="Arial Narrow" w:eastAsia="Arial Narrow" w:cs="Arial Narrow"/>
                <w:b w:val="0"/>
                <w:bCs w:val="0"/>
                <w:i w:val="0"/>
                <w:iCs w:val="0"/>
                <w:sz w:val="22"/>
                <w:szCs w:val="22"/>
                <w:lang w:val="es-ES"/>
              </w:rPr>
              <w:t>Conoce, valora y respeta la diversidad lingüística y cultural presente en la sociedad, integrándola en su desarrollo personal como factor de diálogo, para fomentar la cohesión social.</w:t>
            </w:r>
          </w:p>
        </w:tc>
      </w:tr>
    </w:tbl>
    <w:p xmlns:wp14="http://schemas.microsoft.com/office/word/2010/wordml" w:rsidRPr="007D1003" w:rsidR="001033CB" w:rsidP="68CA579A" w:rsidRDefault="001033CB" w14:paraId="1A03DF9A" wp14:textId="54592BDC">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BE39C05" wp14:textId="1A518176">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Matemática y Competencia en Ciencia, Tecnología e Ingeniería (STEM)</w:t>
      </w:r>
    </w:p>
    <w:p xmlns:wp14="http://schemas.microsoft.com/office/word/2010/wordml" w:rsidRPr="007D1003" w:rsidR="001033CB" w:rsidP="68CA579A" w:rsidRDefault="001033CB" w14:paraId="6DC42C54" wp14:textId="2A657F9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D58BF53" wp14:textId="1353796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Matemática y Competencia en Ciencia, Tecnología e Ingeniería (competencia STEM por sus siglas en inglés: Science, Technology, Engineering, Mathematics) entraña la comprensión del mundo utilizando los métodos científicos, el pensamiento y representación matemáticos, la tecnología y los métodos de la ingeniería para transformar el entorno de forma comprometida, responsable y sostenible.</w:t>
      </w:r>
    </w:p>
    <w:p xmlns:wp14="http://schemas.microsoft.com/office/word/2010/wordml" w:rsidRPr="007D1003" w:rsidR="001033CB" w:rsidP="68CA579A" w:rsidRDefault="001033CB" w14:paraId="27166AE3" wp14:textId="6C19AD3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057B8CBE" wp14:textId="0CDB15B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La competencia matemática permite desarrollar y aplicar la perspectiva y el razonamiento matemáticos con el fin de resolver diversos problemas en diferentes contextos. </w:t>
      </w:r>
    </w:p>
    <w:p xmlns:wp14="http://schemas.microsoft.com/office/word/2010/wordml" w:rsidRPr="007D1003" w:rsidR="001033CB" w:rsidP="68CA579A" w:rsidRDefault="001033CB" w14:paraId="2CC9B1EB" wp14:textId="22B2329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ADFEFDF" wp14:textId="0E96ECC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xmlns:wp14="http://schemas.microsoft.com/office/word/2010/wordml" w:rsidRPr="007D1003" w:rsidR="001033CB" w:rsidP="68CA579A" w:rsidRDefault="001033CB" w14:paraId="4F990FF2" wp14:textId="0821C3A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4209B8F7" wp14:textId="0C086EF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xmlns:wp14="http://schemas.microsoft.com/office/word/2010/wordml" w:rsidRPr="007D1003" w:rsidR="001033CB" w:rsidP="68CA579A" w:rsidRDefault="001033CB" w14:paraId="09BF0EAB" wp14:textId="5873305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9A55428" wp14:textId="1BBAEFD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45A89A75" wp14:textId="3AEC8CB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47"/>
        <w:gridCol w:w="4343"/>
      </w:tblGrid>
      <w:tr w:rsidR="68CA579A" w:rsidTr="68CA579A" w14:paraId="3CEFAABD">
        <w:trPr>
          <w:trHeight w:val="300"/>
        </w:trPr>
        <w:tc>
          <w:tcPr>
            <w:tcW w:w="4147" w:type="dxa"/>
            <w:tcMar>
              <w:left w:w="105" w:type="dxa"/>
              <w:right w:w="105" w:type="dxa"/>
            </w:tcMar>
            <w:vAlign w:val="top"/>
          </w:tcPr>
          <w:p w:rsidR="68CA579A" w:rsidP="68CA579A" w:rsidRDefault="68CA579A" w14:paraId="098E10E2" w14:textId="41AD4837">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43" w:type="dxa"/>
            <w:tcMar>
              <w:left w:w="105" w:type="dxa"/>
              <w:right w:w="105" w:type="dxa"/>
            </w:tcMar>
            <w:vAlign w:val="top"/>
          </w:tcPr>
          <w:p w:rsidR="68CA579A" w:rsidP="68CA579A" w:rsidRDefault="68CA579A" w14:paraId="40233203" w14:textId="58652908">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4F892293">
        <w:trPr>
          <w:trHeight w:val="300"/>
        </w:trPr>
        <w:tc>
          <w:tcPr>
            <w:tcW w:w="4147" w:type="dxa"/>
            <w:tcMar>
              <w:left w:w="105" w:type="dxa"/>
              <w:right w:w="105" w:type="dxa"/>
            </w:tcMar>
            <w:vAlign w:val="top"/>
          </w:tcPr>
          <w:p w:rsidR="68CA579A" w:rsidP="68CA579A" w:rsidRDefault="68CA579A" w14:paraId="7106E284" w14:textId="69D1E495">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STEM1.</w:t>
            </w:r>
            <w:r w:rsidRPr="68CA579A" w:rsidR="68CA579A">
              <w:rPr>
                <w:rFonts w:ascii="Arial Narrow" w:hAnsi="Arial Narrow" w:eastAsia="Arial Narrow" w:cs="Arial Narrow"/>
                <w:b w:val="0"/>
                <w:bCs w:val="0"/>
                <w:i w:val="0"/>
                <w:iCs w:val="0"/>
                <w:sz w:val="22"/>
                <w:szCs w:val="22"/>
                <w:lang w:val="es-ES"/>
              </w:rPr>
              <w:t xml:space="preserve"> Utiliza, de manera guiada, algunos métodos inductivos y deductivos propios del razonamiento matemático en situaciones conocidas, y selecciona y emplea algunas estrategias para resolver problemas reflexionando sobre las soluciones obtenidas.</w:t>
            </w:r>
          </w:p>
        </w:tc>
        <w:tc>
          <w:tcPr>
            <w:tcW w:w="4343" w:type="dxa"/>
            <w:tcMar>
              <w:left w:w="105" w:type="dxa"/>
              <w:right w:w="105" w:type="dxa"/>
            </w:tcMar>
            <w:vAlign w:val="top"/>
          </w:tcPr>
          <w:p w:rsidR="68CA579A" w:rsidP="68CA579A" w:rsidRDefault="68CA579A" w14:paraId="68F0B7DC" w14:textId="5D24753E">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STEM1.</w:t>
            </w:r>
            <w:r w:rsidRPr="68CA579A" w:rsidR="68CA579A">
              <w:rPr>
                <w:rFonts w:ascii="Arial Narrow" w:hAnsi="Arial Narrow" w:eastAsia="Arial Narrow" w:cs="Arial Narrow"/>
                <w:b w:val="0"/>
                <w:bCs w:val="0"/>
                <w:i w:val="0"/>
                <w:iCs w:val="0"/>
                <w:sz w:val="22"/>
                <w:szCs w:val="22"/>
                <w:lang w:val="es-ES"/>
              </w:rPr>
              <w:t xml:space="preserve">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68CA579A" w:rsidTr="68CA579A" w14:paraId="3BAE5292">
        <w:trPr>
          <w:trHeight w:val="300"/>
        </w:trPr>
        <w:tc>
          <w:tcPr>
            <w:tcW w:w="4147" w:type="dxa"/>
            <w:tcMar>
              <w:left w:w="105" w:type="dxa"/>
              <w:right w:w="105" w:type="dxa"/>
            </w:tcMar>
            <w:vAlign w:val="top"/>
          </w:tcPr>
          <w:p w:rsidR="68CA579A" w:rsidP="68CA579A" w:rsidRDefault="68CA579A" w14:paraId="6D9B592C" w14:textId="0E3A7AD4">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STEM2.</w:t>
            </w:r>
            <w:r w:rsidRPr="68CA579A" w:rsidR="68CA579A">
              <w:rPr>
                <w:rFonts w:ascii="Arial Narrow" w:hAnsi="Arial Narrow" w:eastAsia="Arial Narrow" w:cs="Arial Narrow"/>
                <w:b w:val="0"/>
                <w:bCs w:val="0"/>
                <w:i w:val="0"/>
                <w:iCs w:val="0"/>
                <w:sz w:val="22"/>
                <w:szCs w:val="22"/>
                <w:lang w:val="es-ES"/>
              </w:rPr>
              <w:t xml:space="preserve"> Utiliza el pensamiento científico para entender y explicar algunos de los fenómenos que ocurren a su alrededor, confiando en el conocimiento como motor de desarrollo, utilizando herramientas e instrumentos adecuados, planteándose preguntas y realizando experimentos sencillos de forma guiada. </w:t>
            </w:r>
          </w:p>
        </w:tc>
        <w:tc>
          <w:tcPr>
            <w:tcW w:w="4343" w:type="dxa"/>
            <w:tcMar>
              <w:left w:w="105" w:type="dxa"/>
              <w:right w:w="105" w:type="dxa"/>
            </w:tcMar>
            <w:vAlign w:val="top"/>
          </w:tcPr>
          <w:p w:rsidR="68CA579A" w:rsidP="68CA579A" w:rsidRDefault="68CA579A" w14:paraId="2D16935A" w14:textId="433D2258">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STEM2.</w:t>
            </w:r>
            <w:r w:rsidRPr="68CA579A" w:rsidR="68CA579A">
              <w:rPr>
                <w:rFonts w:ascii="Arial Narrow" w:hAnsi="Arial Narrow" w:eastAsia="Arial Narrow" w:cs="Arial Narrow"/>
                <w:b w:val="0"/>
                <w:bCs w:val="0"/>
                <w:i w:val="0"/>
                <w:iCs w:val="0"/>
                <w:sz w:val="22"/>
                <w:szCs w:val="22"/>
                <w:lang w:val="es-ES"/>
              </w:rPr>
              <w:t xml:space="preserve">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68CA579A" w:rsidTr="68CA579A" w14:paraId="6AF9433D">
        <w:trPr>
          <w:trHeight w:val="300"/>
        </w:trPr>
        <w:tc>
          <w:tcPr>
            <w:tcW w:w="4147" w:type="dxa"/>
            <w:tcMar>
              <w:left w:w="105" w:type="dxa"/>
              <w:right w:w="105" w:type="dxa"/>
            </w:tcMar>
            <w:vAlign w:val="center"/>
          </w:tcPr>
          <w:p w:rsidR="68CA579A" w:rsidP="68CA579A" w:rsidRDefault="68CA579A" w14:paraId="79D5229F" w14:textId="46C1F928">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STEM3.</w:t>
            </w:r>
            <w:r w:rsidRPr="68CA579A" w:rsidR="68CA579A">
              <w:rPr>
                <w:rFonts w:ascii="Arial Narrow" w:hAnsi="Arial Narrow" w:eastAsia="Arial Narrow" w:cs="Arial Narrow"/>
                <w:b w:val="0"/>
                <w:bCs w:val="0"/>
                <w:i w:val="0"/>
                <w:iCs w:val="0"/>
                <w:sz w:val="22"/>
                <w:szCs w:val="22"/>
                <w:lang w:val="es-ES"/>
              </w:rPr>
              <w:t xml:space="preserve"> Realiza, de forma guiada, proyectos, diseñando, fabricando y evaluando diferentes prototipos o modelos, adaptándose ante la incertidumbre, para generar en equipo un producto creativo con un objetivo concreto, procurando la participación de todo el grupo y resolviendo pacíficamente los conflictos que puedan surgir. </w:t>
            </w:r>
          </w:p>
        </w:tc>
        <w:tc>
          <w:tcPr>
            <w:tcW w:w="4343" w:type="dxa"/>
            <w:tcMar>
              <w:left w:w="105" w:type="dxa"/>
              <w:right w:w="105" w:type="dxa"/>
            </w:tcMar>
            <w:vAlign w:val="center"/>
          </w:tcPr>
          <w:p w:rsidR="68CA579A" w:rsidP="68CA579A" w:rsidRDefault="68CA579A" w14:paraId="4B1C04EC" w14:textId="75F8FDE5">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STEM3.</w:t>
            </w:r>
            <w:r w:rsidRPr="68CA579A" w:rsidR="68CA579A">
              <w:rPr>
                <w:rFonts w:ascii="Arial Narrow" w:hAnsi="Arial Narrow" w:eastAsia="Arial Narrow" w:cs="Arial Narrow"/>
                <w:b w:val="0"/>
                <w:bCs w:val="0"/>
                <w:i w:val="0"/>
                <w:iCs w:val="0"/>
                <w:sz w:val="22"/>
                <w:szCs w:val="22"/>
                <w:lang w:val="es-ES"/>
              </w:rPr>
              <w:t xml:space="preserve">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68CA579A" w:rsidTr="68CA579A" w14:paraId="5394BC05">
        <w:trPr>
          <w:trHeight w:val="300"/>
        </w:trPr>
        <w:tc>
          <w:tcPr>
            <w:tcW w:w="4147" w:type="dxa"/>
            <w:tcMar>
              <w:left w:w="105" w:type="dxa"/>
              <w:right w:w="105" w:type="dxa"/>
            </w:tcMar>
            <w:vAlign w:val="center"/>
          </w:tcPr>
          <w:p w:rsidR="68CA579A" w:rsidP="68CA579A" w:rsidRDefault="68CA579A" w14:paraId="0C47C742" w14:textId="5B178989">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STEM4.</w:t>
            </w:r>
            <w:r w:rsidRPr="68CA579A" w:rsidR="68CA579A">
              <w:rPr>
                <w:rFonts w:ascii="Arial Narrow" w:hAnsi="Arial Narrow" w:eastAsia="Arial Narrow" w:cs="Arial Narrow"/>
                <w:b w:val="0"/>
                <w:bCs w:val="0"/>
                <w:i w:val="0"/>
                <w:iCs w:val="0"/>
                <w:sz w:val="22"/>
                <w:szCs w:val="22"/>
                <w:lang w:val="es-ES"/>
              </w:rPr>
              <w:t xml:space="preserve">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tc>
        <w:tc>
          <w:tcPr>
            <w:tcW w:w="4343" w:type="dxa"/>
            <w:tcMar>
              <w:left w:w="105" w:type="dxa"/>
              <w:right w:w="105" w:type="dxa"/>
            </w:tcMar>
            <w:vAlign w:val="center"/>
          </w:tcPr>
          <w:p w:rsidR="68CA579A" w:rsidP="68CA579A" w:rsidRDefault="68CA579A" w14:paraId="747E6BA4" w14:textId="6C685030">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STEM4.</w:t>
            </w:r>
            <w:r w:rsidRPr="68CA579A" w:rsidR="68CA579A">
              <w:rPr>
                <w:rFonts w:ascii="Arial Narrow" w:hAnsi="Arial Narrow" w:eastAsia="Arial Narrow" w:cs="Arial Narrow"/>
                <w:b w:val="0"/>
                <w:bCs w:val="0"/>
                <w:i w:val="0"/>
                <w:iCs w:val="0"/>
                <w:sz w:val="22"/>
                <w:szCs w:val="22"/>
                <w:lang w:val="es-ES"/>
              </w:rPr>
              <w:t xml:space="preserve"> Interpreta y transmite los elementos más relevantes de procesos, razonamientos, demostraciones, métodos y resultados</w:t>
            </w:r>
            <w:r>
              <w:br/>
            </w:r>
            <w:r w:rsidRPr="68CA579A" w:rsidR="68CA579A">
              <w:rPr>
                <w:rFonts w:ascii="Arial Narrow" w:hAnsi="Arial Narrow" w:eastAsia="Arial Narrow" w:cs="Arial Narrow"/>
                <w:b w:val="0"/>
                <w:bCs w:val="0"/>
                <w:i w:val="0"/>
                <w:iCs w:val="0"/>
                <w:sz w:val="22"/>
                <w:szCs w:val="22"/>
                <w:lang w:val="es-ES"/>
              </w:rPr>
              <w:t>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68CA579A" w:rsidTr="68CA579A" w14:paraId="6CA29EAB">
        <w:trPr>
          <w:trHeight w:val="300"/>
        </w:trPr>
        <w:tc>
          <w:tcPr>
            <w:tcW w:w="4147" w:type="dxa"/>
            <w:tcMar>
              <w:left w:w="105" w:type="dxa"/>
              <w:right w:w="105" w:type="dxa"/>
            </w:tcMar>
            <w:vAlign w:val="center"/>
          </w:tcPr>
          <w:p w:rsidR="68CA579A" w:rsidP="68CA579A" w:rsidRDefault="68CA579A" w14:paraId="1EFEDB9C" w14:textId="433B9478">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STEM5.</w:t>
            </w:r>
            <w:r w:rsidRPr="68CA579A" w:rsidR="68CA579A">
              <w:rPr>
                <w:rFonts w:ascii="Arial Narrow" w:hAnsi="Arial Narrow" w:eastAsia="Arial Narrow" w:cs="Arial Narrow"/>
                <w:b w:val="0"/>
                <w:bCs w:val="0"/>
                <w:i w:val="0"/>
                <w:iCs w:val="0"/>
                <w:sz w:val="22"/>
                <w:szCs w:val="22"/>
                <w:lang w:val="es-ES"/>
              </w:rPr>
              <w:t xml:space="preserve"> Participa en acciones fundamentadas científicamente para promover la salud y preservar el medio ambiente y los seres vivos, aplicando principios de ética y seguridad y practicando el consumo responsable.</w:t>
            </w:r>
          </w:p>
        </w:tc>
        <w:tc>
          <w:tcPr>
            <w:tcW w:w="4343" w:type="dxa"/>
            <w:tcMar>
              <w:left w:w="105" w:type="dxa"/>
              <w:right w:w="105" w:type="dxa"/>
            </w:tcMar>
            <w:vAlign w:val="center"/>
          </w:tcPr>
          <w:p w:rsidR="68CA579A" w:rsidP="68CA579A" w:rsidRDefault="68CA579A" w14:paraId="1C50E5D6" w14:textId="69BB0638">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STEM5.</w:t>
            </w:r>
            <w:r w:rsidRPr="68CA579A" w:rsidR="68CA579A">
              <w:rPr>
                <w:rFonts w:ascii="Arial Narrow" w:hAnsi="Arial Narrow" w:eastAsia="Arial Narrow" w:cs="Arial Narrow"/>
                <w:b w:val="0"/>
                <w:bCs w:val="0"/>
                <w:i w:val="0"/>
                <w:iCs w:val="0"/>
                <w:sz w:val="22"/>
                <w:szCs w:val="22"/>
                <w:lang w:val="es-ES"/>
              </w:rPr>
              <w:t xml:space="preserve">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xmlns:wp14="http://schemas.microsoft.com/office/word/2010/wordml" w:rsidRPr="007D1003" w:rsidR="001033CB" w:rsidP="68CA579A" w:rsidRDefault="001033CB" w14:paraId="6244989D" wp14:textId="4F913BF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16400247" wp14:textId="646679AE">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826D0AC" wp14:textId="510BFE1F">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digital (CD)</w:t>
      </w:r>
    </w:p>
    <w:p xmlns:wp14="http://schemas.microsoft.com/office/word/2010/wordml" w:rsidRPr="007D1003" w:rsidR="001033CB" w:rsidP="68CA579A" w:rsidRDefault="001033CB" w14:paraId="232B22FD" wp14:textId="1962F54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2DA1C6D" wp14:textId="4783DA0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Digital implica el uso seguro, saludable, sostenible, crítico y responsable de las tecnologías digitales para el aprendizaje, para el trabajo y para la participación en la sociedad, así como la interacción con estas.</w:t>
      </w:r>
    </w:p>
    <w:p xmlns:wp14="http://schemas.microsoft.com/office/word/2010/wordml" w:rsidRPr="007D1003" w:rsidR="001033CB" w:rsidP="68CA579A" w:rsidRDefault="001033CB" w14:paraId="68E1DC15" wp14:textId="6EDF4D1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834F88D" wp14:textId="41850A48">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xmlns:wp14="http://schemas.microsoft.com/office/word/2010/wordml" w:rsidRPr="007D1003" w:rsidR="001033CB" w:rsidP="68CA579A" w:rsidRDefault="001033CB" w14:paraId="0F6F9AC7" wp14:textId="5050300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4B33C8B" wp14:textId="75C33DB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49AB677E" wp14:textId="19749967">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217"/>
        <w:gridCol w:w="4273"/>
      </w:tblGrid>
      <w:tr w:rsidR="68CA579A" w:rsidTr="68CA579A" w14:paraId="11FEF977">
        <w:trPr>
          <w:trHeight w:val="300"/>
        </w:trPr>
        <w:tc>
          <w:tcPr>
            <w:tcW w:w="4217" w:type="dxa"/>
            <w:tcMar>
              <w:left w:w="105" w:type="dxa"/>
              <w:right w:w="105" w:type="dxa"/>
            </w:tcMar>
            <w:vAlign w:val="top"/>
          </w:tcPr>
          <w:p w:rsidR="68CA579A" w:rsidP="68CA579A" w:rsidRDefault="68CA579A" w14:paraId="54F4DB67" w14:textId="779EA4DF">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273" w:type="dxa"/>
            <w:tcMar>
              <w:left w:w="105" w:type="dxa"/>
              <w:right w:w="105" w:type="dxa"/>
            </w:tcMar>
            <w:vAlign w:val="top"/>
          </w:tcPr>
          <w:p w:rsidR="68CA579A" w:rsidP="68CA579A" w:rsidRDefault="68CA579A" w14:paraId="00795CC9" w14:textId="460EB2A3">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27BA3D5F">
        <w:trPr>
          <w:trHeight w:val="300"/>
        </w:trPr>
        <w:tc>
          <w:tcPr>
            <w:tcW w:w="4217" w:type="dxa"/>
            <w:tcMar>
              <w:left w:w="105" w:type="dxa"/>
              <w:right w:w="105" w:type="dxa"/>
            </w:tcMar>
            <w:vAlign w:val="center"/>
          </w:tcPr>
          <w:p w:rsidR="68CA579A" w:rsidP="68CA579A" w:rsidRDefault="68CA579A" w14:paraId="77400A78" w14:textId="1B2E3C00">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CD1.</w:t>
            </w:r>
            <w:r w:rsidRPr="68CA579A" w:rsidR="68CA579A">
              <w:rPr>
                <w:rFonts w:ascii="Arial Narrow" w:hAnsi="Arial Narrow" w:eastAsia="Arial Narrow" w:cs="Arial Narrow"/>
                <w:b w:val="0"/>
                <w:bCs w:val="0"/>
                <w:i w:val="0"/>
                <w:iCs w:val="0"/>
                <w:sz w:val="22"/>
                <w:szCs w:val="22"/>
                <w:lang w:val="es-ES"/>
              </w:rPr>
              <w:t xml:space="preserve"> Realiza búsquedas guiadas en Internet y hace uso de estrategias sencillas para el tratamiento digital de la información (palabras clave, selección de información relevante, organización de datos...) con una actitud crítica sobre los contenidos obtenidos. </w:t>
            </w:r>
          </w:p>
        </w:tc>
        <w:tc>
          <w:tcPr>
            <w:tcW w:w="4273" w:type="dxa"/>
            <w:tcMar>
              <w:left w:w="105" w:type="dxa"/>
              <w:right w:w="105" w:type="dxa"/>
            </w:tcMar>
            <w:vAlign w:val="center"/>
          </w:tcPr>
          <w:p w:rsidR="68CA579A" w:rsidP="68CA579A" w:rsidRDefault="68CA579A" w14:paraId="053561A6" w14:textId="6D13C2ED">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CD1.</w:t>
            </w:r>
            <w:r w:rsidRPr="68CA579A" w:rsidR="68CA579A">
              <w:rPr>
                <w:rFonts w:ascii="Arial Narrow" w:hAnsi="Arial Narrow" w:eastAsia="Arial Narrow" w:cs="Arial Narrow"/>
                <w:b w:val="0"/>
                <w:bCs w:val="0"/>
                <w:i w:val="0"/>
                <w:iCs w:val="0"/>
                <w:sz w:val="22"/>
                <w:szCs w:val="22"/>
                <w:lang w:val="es-ES"/>
              </w:rPr>
              <w:t xml:space="preserve"> Realiza búsquedas en Internet atendiendo a criterios de validez, calidad, actualidad y fiabilidad, seleccionando los resultados de manera crítica y archivándolos, para recuperarlos, referenciarlos y reutilizarlos, respetando la propiedad intelectual.</w:t>
            </w:r>
          </w:p>
        </w:tc>
      </w:tr>
      <w:tr w:rsidR="68CA579A" w:rsidTr="68CA579A" w14:paraId="4EE9C5F1">
        <w:trPr>
          <w:trHeight w:val="300"/>
        </w:trPr>
        <w:tc>
          <w:tcPr>
            <w:tcW w:w="4217" w:type="dxa"/>
            <w:tcMar>
              <w:left w:w="105" w:type="dxa"/>
              <w:right w:w="105" w:type="dxa"/>
            </w:tcMar>
            <w:vAlign w:val="center"/>
          </w:tcPr>
          <w:p w:rsidR="68CA579A" w:rsidP="68CA579A" w:rsidRDefault="68CA579A" w14:paraId="1D96CF08" w14:textId="684C2903">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CD2.</w:t>
            </w:r>
            <w:r w:rsidRPr="68CA579A" w:rsidR="68CA579A">
              <w:rPr>
                <w:rFonts w:ascii="Arial Narrow" w:hAnsi="Arial Narrow" w:eastAsia="Arial Narrow" w:cs="Arial Narrow"/>
                <w:b w:val="0"/>
                <w:bCs w:val="0"/>
                <w:i w:val="0"/>
                <w:iCs w:val="0"/>
                <w:sz w:val="22"/>
                <w:szCs w:val="22"/>
                <w:lang w:val="es-ES"/>
              </w:rPr>
              <w:t xml:space="preserve"> Crea, integra y reelabora contenidos digitales en distintos formatos (texto, tabla, imagen, audio, vídeo, programa informático...) mediante el uso de diferentes herramientas digitales para expresar ideas, sentimientos y conocimientos, respetando la propiedad intelectual y los derechos de autor de los contenidos que reutiliza. </w:t>
            </w:r>
          </w:p>
        </w:tc>
        <w:tc>
          <w:tcPr>
            <w:tcW w:w="4273" w:type="dxa"/>
            <w:tcMar>
              <w:left w:w="105" w:type="dxa"/>
              <w:right w:w="105" w:type="dxa"/>
            </w:tcMar>
            <w:vAlign w:val="center"/>
          </w:tcPr>
          <w:p w:rsidR="68CA579A" w:rsidP="68CA579A" w:rsidRDefault="68CA579A" w14:paraId="7608A089" w14:textId="29F32A13">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CD2.</w:t>
            </w:r>
            <w:r w:rsidRPr="68CA579A" w:rsidR="68CA579A">
              <w:rPr>
                <w:rFonts w:ascii="Arial Narrow" w:hAnsi="Arial Narrow" w:eastAsia="Arial Narrow" w:cs="Arial Narrow"/>
                <w:b w:val="0"/>
                <w:bCs w:val="0"/>
                <w:i w:val="0"/>
                <w:iCs w:val="0"/>
                <w:sz w:val="22"/>
                <w:szCs w:val="22"/>
                <w:lang w:val="es-ES"/>
              </w:rPr>
              <w:t xml:space="preserve">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68CA579A" w:rsidTr="68CA579A" w14:paraId="6EA13210">
        <w:trPr>
          <w:trHeight w:val="300"/>
        </w:trPr>
        <w:tc>
          <w:tcPr>
            <w:tcW w:w="4217" w:type="dxa"/>
            <w:tcMar>
              <w:left w:w="105" w:type="dxa"/>
              <w:right w:w="105" w:type="dxa"/>
            </w:tcMar>
            <w:vAlign w:val="center"/>
          </w:tcPr>
          <w:p w:rsidR="68CA579A" w:rsidP="68CA579A" w:rsidRDefault="68CA579A" w14:paraId="611CF902" w14:textId="42C92ED2">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CD3.</w:t>
            </w:r>
            <w:r w:rsidRPr="68CA579A" w:rsidR="68CA579A">
              <w:rPr>
                <w:rFonts w:ascii="Arial Narrow" w:hAnsi="Arial Narrow" w:eastAsia="Arial Narrow" w:cs="Arial Narrow"/>
                <w:b w:val="0"/>
                <w:bCs w:val="0"/>
                <w:i w:val="0"/>
                <w:iCs w:val="0"/>
                <w:sz w:val="22"/>
                <w:szCs w:val="22"/>
                <w:lang w:val="es-ES"/>
              </w:rPr>
              <w:t xml:space="preserve"> Participa en actividades o proyectos escolares mediante el uso de herramientas o plataformas virtuales para construir nuevo conocimiento, comunicarse, trabajar cooperativamente, y compartir datos y contenidos en entornos digitales restringidos y supervisados de manera segura, con una actitud abierta y responsable ante su uso.</w:t>
            </w:r>
          </w:p>
        </w:tc>
        <w:tc>
          <w:tcPr>
            <w:tcW w:w="4273" w:type="dxa"/>
            <w:tcMar>
              <w:left w:w="105" w:type="dxa"/>
              <w:right w:w="105" w:type="dxa"/>
            </w:tcMar>
            <w:vAlign w:val="center"/>
          </w:tcPr>
          <w:p w:rsidR="68CA579A" w:rsidP="68CA579A" w:rsidRDefault="68CA579A" w14:paraId="3B86708B" w14:textId="687EFEDD">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CD3.</w:t>
            </w:r>
            <w:r w:rsidRPr="68CA579A" w:rsidR="68CA579A">
              <w:rPr>
                <w:rFonts w:ascii="Arial Narrow" w:hAnsi="Arial Narrow" w:eastAsia="Arial Narrow" w:cs="Arial Narrow"/>
                <w:b w:val="0"/>
                <w:bCs w:val="0"/>
                <w:i w:val="0"/>
                <w:iCs w:val="0"/>
                <w:sz w:val="22"/>
                <w:szCs w:val="22"/>
                <w:lang w:val="es-ES"/>
              </w:rPr>
              <w:t xml:space="preserve">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68CA579A" w:rsidTr="68CA579A" w14:paraId="38815532">
        <w:trPr>
          <w:trHeight w:val="300"/>
        </w:trPr>
        <w:tc>
          <w:tcPr>
            <w:tcW w:w="4217" w:type="dxa"/>
            <w:tcMar>
              <w:left w:w="105" w:type="dxa"/>
              <w:right w:w="105" w:type="dxa"/>
            </w:tcMar>
            <w:vAlign w:val="center"/>
          </w:tcPr>
          <w:p w:rsidR="68CA579A" w:rsidP="68CA579A" w:rsidRDefault="68CA579A" w14:paraId="278C266B" w14:textId="6B41D0E5">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CD4.</w:t>
            </w:r>
            <w:r w:rsidRPr="68CA579A" w:rsidR="68CA579A">
              <w:rPr>
                <w:rFonts w:ascii="Arial Narrow" w:hAnsi="Arial Narrow" w:eastAsia="Arial Narrow" w:cs="Arial Narrow"/>
                <w:b w:val="0"/>
                <w:bCs w:val="0"/>
                <w:i w:val="0"/>
                <w:iCs w:val="0"/>
                <w:sz w:val="22"/>
                <w:szCs w:val="22"/>
                <w:lang w:val="es-ES"/>
              </w:rPr>
              <w:t xml:space="preserve"> Conoce los riesgos y adopta, con la orientación del docente, medidas preventivas al usar las tecnologías digitales para proteger los dispositivos, los datos personales, la salud y el medioambiente, y se inicia en la adopción de hábitos de uso crítico, seguro, saludable y sostenible de dichas tecnologías.</w:t>
            </w:r>
          </w:p>
        </w:tc>
        <w:tc>
          <w:tcPr>
            <w:tcW w:w="4273" w:type="dxa"/>
            <w:tcMar>
              <w:left w:w="105" w:type="dxa"/>
              <w:right w:w="105" w:type="dxa"/>
            </w:tcMar>
            <w:vAlign w:val="center"/>
          </w:tcPr>
          <w:p w:rsidR="68CA579A" w:rsidP="68CA579A" w:rsidRDefault="68CA579A" w14:paraId="45E1B28F" w14:textId="4B2F66FD">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CD4.</w:t>
            </w:r>
            <w:r w:rsidRPr="68CA579A" w:rsidR="68CA579A">
              <w:rPr>
                <w:rFonts w:ascii="Arial Narrow" w:hAnsi="Arial Narrow" w:eastAsia="Arial Narrow" w:cs="Arial Narrow"/>
                <w:b w:val="0"/>
                <w:bCs w:val="0"/>
                <w:i w:val="0"/>
                <w:iCs w:val="0"/>
                <w:sz w:val="22"/>
                <w:szCs w:val="22"/>
                <w:lang w:val="es-ES"/>
              </w:rPr>
              <w:t xml:space="preserve">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68CA579A" w:rsidTr="68CA579A" w14:paraId="6E208270">
        <w:trPr>
          <w:trHeight w:val="300"/>
        </w:trPr>
        <w:tc>
          <w:tcPr>
            <w:tcW w:w="4217" w:type="dxa"/>
            <w:tcMar>
              <w:left w:w="105" w:type="dxa"/>
              <w:right w:w="105" w:type="dxa"/>
            </w:tcMar>
            <w:vAlign w:val="center"/>
          </w:tcPr>
          <w:p w:rsidR="68CA579A" w:rsidP="68CA579A" w:rsidRDefault="68CA579A" w14:paraId="49F479FD" w14:textId="4C3DFE93">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CD5.</w:t>
            </w:r>
            <w:r w:rsidRPr="68CA579A" w:rsidR="68CA579A">
              <w:rPr>
                <w:rFonts w:ascii="Arial Narrow" w:hAnsi="Arial Narrow" w:eastAsia="Arial Narrow" w:cs="Arial Narrow"/>
                <w:b w:val="0"/>
                <w:bCs w:val="0"/>
                <w:i w:val="0"/>
                <w:iCs w:val="0"/>
                <w:sz w:val="22"/>
                <w:szCs w:val="22"/>
                <w:lang w:val="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c>
          <w:tcPr>
            <w:tcW w:w="4273" w:type="dxa"/>
            <w:tcMar>
              <w:left w:w="105" w:type="dxa"/>
              <w:right w:w="105" w:type="dxa"/>
            </w:tcMar>
            <w:vAlign w:val="center"/>
          </w:tcPr>
          <w:p w:rsidR="68CA579A" w:rsidP="68CA579A" w:rsidRDefault="68CA579A" w14:paraId="7E82A99A" w14:textId="423F51FB">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CD5.</w:t>
            </w:r>
            <w:r w:rsidRPr="68CA579A" w:rsidR="68CA579A">
              <w:rPr>
                <w:rFonts w:ascii="Arial Narrow" w:hAnsi="Arial Narrow" w:eastAsia="Arial Narrow" w:cs="Arial Narrow"/>
                <w:b w:val="0"/>
                <w:bCs w:val="0"/>
                <w:i w:val="0"/>
                <w:iCs w:val="0"/>
                <w:sz w:val="22"/>
                <w:szCs w:val="22"/>
                <w:lang w:val="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xmlns:wp14="http://schemas.microsoft.com/office/word/2010/wordml" w:rsidRPr="007D1003" w:rsidR="001033CB" w:rsidP="68CA579A" w:rsidRDefault="001033CB" w14:paraId="2991DF65" wp14:textId="0F9BBE2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370C11D" wp14:textId="0B7D40E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0E383958" wp14:textId="58F8C6FA">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Personal, Social y de Aprender a Aprender (CPSAA)</w:t>
      </w:r>
    </w:p>
    <w:p xmlns:wp14="http://schemas.microsoft.com/office/word/2010/wordml" w:rsidRPr="007D1003" w:rsidR="001033CB" w:rsidP="68CA579A" w:rsidRDefault="001033CB" w14:paraId="7C87F743" wp14:textId="190789AF">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80078E8" wp14:textId="3C27220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Personal, Social y de Aprender a Aprender implica la capacidad de reflexionar para autoconocerse, aceptarse y promover un crecimiento personal constante; gestionar el tiempo y la información eficazmente; colaborar con</w:t>
      </w: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el resto de las personas de forma constructiva; mantener la resiliencia; y gestionar el aprendizaje a lo largo de la vida.</w:t>
      </w:r>
    </w:p>
    <w:p xmlns:wp14="http://schemas.microsoft.com/office/word/2010/wordml" w:rsidRPr="007D1003" w:rsidR="001033CB" w:rsidP="68CA579A" w:rsidRDefault="001033CB" w14:paraId="41490A8A" wp14:textId="3A00EDAF">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13385A8C" wp14:textId="3357080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xmlns:wp14="http://schemas.microsoft.com/office/word/2010/wordml" w:rsidRPr="007D1003" w:rsidR="001033CB" w:rsidP="68CA579A" w:rsidRDefault="001033CB" w14:paraId="2A22F581" wp14:textId="13FB79F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F813F39" wp14:textId="45791D3E">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304029ED" wp14:textId="08F9ED7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75"/>
        <w:gridCol w:w="4315"/>
      </w:tblGrid>
      <w:tr w:rsidR="68CA579A" w:rsidTr="68CA579A" w14:paraId="73AC08FD">
        <w:trPr>
          <w:trHeight w:val="300"/>
        </w:trPr>
        <w:tc>
          <w:tcPr>
            <w:tcW w:w="4175" w:type="dxa"/>
            <w:tcMar>
              <w:left w:w="105" w:type="dxa"/>
              <w:right w:w="105" w:type="dxa"/>
            </w:tcMar>
            <w:vAlign w:val="center"/>
          </w:tcPr>
          <w:p w:rsidR="68CA579A" w:rsidP="68CA579A" w:rsidRDefault="68CA579A" w14:paraId="5B98FEF6" w14:textId="740EAFCF">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15" w:type="dxa"/>
            <w:tcMar>
              <w:left w:w="105" w:type="dxa"/>
              <w:right w:w="105" w:type="dxa"/>
            </w:tcMar>
            <w:vAlign w:val="center"/>
          </w:tcPr>
          <w:p w:rsidR="68CA579A" w:rsidP="68CA579A" w:rsidRDefault="68CA579A" w14:paraId="07D8E707" w14:textId="43B8B91F">
            <w:pPr>
              <w:spacing w:after="200" w:line="276" w:lineRule="auto"/>
              <w:jc w:val="both"/>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43C96171">
        <w:trPr>
          <w:trHeight w:val="300"/>
        </w:trPr>
        <w:tc>
          <w:tcPr>
            <w:tcW w:w="4175" w:type="dxa"/>
            <w:tcMar>
              <w:left w:w="105" w:type="dxa"/>
              <w:right w:w="105" w:type="dxa"/>
            </w:tcMar>
            <w:vAlign w:val="center"/>
          </w:tcPr>
          <w:p w:rsidR="68CA579A" w:rsidP="68CA579A" w:rsidRDefault="68CA579A" w14:paraId="6D7BF66D" w14:textId="1754F3F2">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CPSAA1.</w:t>
            </w:r>
            <w:r w:rsidRPr="68CA579A" w:rsidR="68CA579A">
              <w:rPr>
                <w:rFonts w:ascii="Arial Narrow" w:hAnsi="Arial Narrow" w:eastAsia="Arial Narrow" w:cs="Arial Narrow"/>
                <w:b w:val="0"/>
                <w:bCs w:val="0"/>
                <w:i w:val="0"/>
                <w:iCs w:val="0"/>
                <w:sz w:val="22"/>
                <w:szCs w:val="22"/>
                <w:lang w:val="es-ES"/>
              </w:rPr>
              <w:t xml:space="preserve"> Es consciente de las propias emociones, ideas y comportamientos personales y emplea estrategias para gestionarlas en situaciones de tensión o conflicto, adaptándose a los cambios y armonizándolos para alcanzar sus propios objetivos.</w:t>
            </w:r>
          </w:p>
        </w:tc>
        <w:tc>
          <w:tcPr>
            <w:tcW w:w="4315" w:type="dxa"/>
            <w:tcMar>
              <w:left w:w="105" w:type="dxa"/>
              <w:right w:w="105" w:type="dxa"/>
            </w:tcMar>
            <w:vAlign w:val="center"/>
          </w:tcPr>
          <w:p w:rsidR="68CA579A" w:rsidP="68CA579A" w:rsidRDefault="68CA579A" w14:paraId="7ECB835D" w14:textId="691A64AC">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CPSAA1.</w:t>
            </w:r>
            <w:r w:rsidRPr="68CA579A" w:rsidR="68CA579A">
              <w:rPr>
                <w:rFonts w:ascii="Arial Narrow" w:hAnsi="Arial Narrow" w:eastAsia="Arial Narrow" w:cs="Arial Narrow"/>
                <w:b w:val="0"/>
                <w:bCs w:val="0"/>
                <w:i w:val="0"/>
                <w:iCs w:val="0"/>
                <w:sz w:val="22"/>
                <w:szCs w:val="22"/>
                <w:lang w:val="es-ES"/>
              </w:rPr>
              <w:t xml:space="preserve"> Regula y expresa sus emociones, fortaleciendo el optimismo, la resiliencia, la autoeficacia y la búsqueda de propósito y motivación hacia el aprendizaje, para gestionar los retos y cambios y armonizarlos con sus propios objetivos.</w:t>
            </w:r>
          </w:p>
        </w:tc>
      </w:tr>
      <w:tr w:rsidR="68CA579A" w:rsidTr="68CA579A" w14:paraId="1346B947">
        <w:trPr>
          <w:trHeight w:val="300"/>
        </w:trPr>
        <w:tc>
          <w:tcPr>
            <w:tcW w:w="4175" w:type="dxa"/>
            <w:tcMar>
              <w:left w:w="105" w:type="dxa"/>
              <w:right w:w="105" w:type="dxa"/>
            </w:tcMar>
            <w:vAlign w:val="center"/>
          </w:tcPr>
          <w:p w:rsidR="68CA579A" w:rsidP="68CA579A" w:rsidRDefault="68CA579A" w14:paraId="20CBB875" w14:textId="1C042139">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CPSAA2.</w:t>
            </w:r>
            <w:r w:rsidRPr="68CA579A" w:rsidR="68CA579A">
              <w:rPr>
                <w:rFonts w:ascii="Arial Narrow" w:hAnsi="Arial Narrow" w:eastAsia="Arial Narrow" w:cs="Arial Narrow"/>
                <w:b w:val="0"/>
                <w:bCs w:val="0"/>
                <w:i w:val="0"/>
                <w:iCs w:val="0"/>
                <w:sz w:val="22"/>
                <w:szCs w:val="22"/>
                <w:lang w:val="es-ES"/>
              </w:rPr>
              <w:t xml:space="preserve"> Conoce los riesgos más relevantes y los principales activos para la salud, adopta estilos de vida saludables para su bienestar físico y mental, y detecta y busca apoyo ante situaciones violentas o discriminatorias.</w:t>
            </w:r>
          </w:p>
        </w:tc>
        <w:tc>
          <w:tcPr>
            <w:tcW w:w="4315" w:type="dxa"/>
            <w:tcMar>
              <w:left w:w="105" w:type="dxa"/>
              <w:right w:w="105" w:type="dxa"/>
            </w:tcMar>
            <w:vAlign w:val="center"/>
          </w:tcPr>
          <w:p w:rsidR="68CA579A" w:rsidP="68CA579A" w:rsidRDefault="68CA579A" w14:paraId="7CE197E6" w14:textId="4178DFB5">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CPSAA2.</w:t>
            </w:r>
            <w:r w:rsidRPr="68CA579A" w:rsidR="68CA579A">
              <w:rPr>
                <w:rFonts w:ascii="Arial Narrow" w:hAnsi="Arial Narrow" w:eastAsia="Arial Narrow" w:cs="Arial Narrow"/>
                <w:b w:val="0"/>
                <w:bCs w:val="0"/>
                <w:i w:val="0"/>
                <w:iCs w:val="0"/>
                <w:sz w:val="22"/>
                <w:szCs w:val="22"/>
                <w:lang w:val="es-ES"/>
              </w:rPr>
              <w:t xml:space="preserve"> Comprende los riesgos para la salud relacionados con factores sociales, consolida estilos de vida saludable a nivel físico y mental, reconoce conductas contrarias a la convivencia y aplica estrategias para abordarlas.</w:t>
            </w:r>
          </w:p>
        </w:tc>
      </w:tr>
      <w:tr w:rsidR="68CA579A" w:rsidTr="68CA579A" w14:paraId="21038BE3">
        <w:trPr>
          <w:trHeight w:val="300"/>
        </w:trPr>
        <w:tc>
          <w:tcPr>
            <w:tcW w:w="4175" w:type="dxa"/>
            <w:tcMar>
              <w:left w:w="105" w:type="dxa"/>
              <w:right w:w="105" w:type="dxa"/>
            </w:tcMar>
            <w:vAlign w:val="center"/>
          </w:tcPr>
          <w:p w:rsidR="68CA579A" w:rsidP="68CA579A" w:rsidRDefault="68CA579A" w14:paraId="7B4C8C76" w14:textId="2A427370">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CPSAA3.</w:t>
            </w:r>
            <w:r w:rsidRPr="68CA579A" w:rsidR="68CA579A">
              <w:rPr>
                <w:rFonts w:ascii="Arial Narrow" w:hAnsi="Arial Narrow" w:eastAsia="Arial Narrow" w:cs="Arial Narrow"/>
                <w:b w:val="0"/>
                <w:bCs w:val="0"/>
                <w:i w:val="0"/>
                <w:iCs w:val="0"/>
                <w:sz w:val="22"/>
                <w:szCs w:val="22"/>
                <w:lang w:val="es-ES"/>
              </w:rPr>
              <w:t xml:space="preserve"> Reconoce y respeta las emociones y experiencias de las demás personas, participa activamente en el trabajo en grupo, asume las responsabilidades individuales asignadas y emplea estrategias cooperativas dirigidas a la consecución de objetivos compartidos.</w:t>
            </w:r>
          </w:p>
        </w:tc>
        <w:tc>
          <w:tcPr>
            <w:tcW w:w="4315" w:type="dxa"/>
            <w:tcMar>
              <w:left w:w="105" w:type="dxa"/>
              <w:right w:w="105" w:type="dxa"/>
            </w:tcMar>
            <w:vAlign w:val="center"/>
          </w:tcPr>
          <w:p w:rsidR="68CA579A" w:rsidP="68CA579A" w:rsidRDefault="68CA579A" w14:paraId="50C74C5C" w14:textId="024A4D21">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CPSAA3.</w:t>
            </w:r>
            <w:r w:rsidRPr="68CA579A" w:rsidR="68CA579A">
              <w:rPr>
                <w:rFonts w:ascii="Arial Narrow" w:hAnsi="Arial Narrow" w:eastAsia="Arial Narrow" w:cs="Arial Narrow"/>
                <w:b w:val="0"/>
                <w:bCs w:val="0"/>
                <w:i w:val="0"/>
                <w:iCs w:val="0"/>
                <w:sz w:val="22"/>
                <w:szCs w:val="22"/>
                <w:lang w:val="es-ES"/>
              </w:rPr>
              <w:t xml:space="preserve">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68CA579A" w:rsidTr="68CA579A" w14:paraId="0521AA6F">
        <w:trPr>
          <w:trHeight w:val="300"/>
        </w:trPr>
        <w:tc>
          <w:tcPr>
            <w:tcW w:w="4175" w:type="dxa"/>
            <w:tcMar>
              <w:left w:w="105" w:type="dxa"/>
              <w:right w:w="105" w:type="dxa"/>
            </w:tcMar>
            <w:vAlign w:val="center"/>
          </w:tcPr>
          <w:p w:rsidR="68CA579A" w:rsidP="68CA579A" w:rsidRDefault="68CA579A" w14:paraId="320CD25E" w14:textId="54742CE5">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CPSAA4.</w:t>
            </w:r>
            <w:r w:rsidRPr="68CA579A" w:rsidR="68CA579A">
              <w:rPr>
                <w:rFonts w:ascii="Arial Narrow" w:hAnsi="Arial Narrow" w:eastAsia="Arial Narrow" w:cs="Arial Narrow"/>
                <w:b w:val="0"/>
                <w:bCs w:val="0"/>
                <w:i w:val="0"/>
                <w:iCs w:val="0"/>
                <w:sz w:val="22"/>
                <w:szCs w:val="22"/>
                <w:lang w:val="es-ES"/>
              </w:rPr>
              <w:t xml:space="preserve"> Reconoce el valor del esfuerzo y la dedicación personal para la mejora de su aprendizaje y adopta posturas críticas en procesos de reflexión guiados.</w:t>
            </w:r>
          </w:p>
        </w:tc>
        <w:tc>
          <w:tcPr>
            <w:tcW w:w="4315" w:type="dxa"/>
            <w:tcMar>
              <w:left w:w="105" w:type="dxa"/>
              <w:right w:w="105" w:type="dxa"/>
            </w:tcMar>
            <w:vAlign w:val="center"/>
          </w:tcPr>
          <w:p w:rsidR="68CA579A" w:rsidP="68CA579A" w:rsidRDefault="68CA579A" w14:paraId="3612543C" w14:textId="464E2130">
            <w:pPr>
              <w:spacing w:after="200" w:line="276" w:lineRule="auto"/>
              <w:jc w:val="both"/>
              <w:rPr>
                <w:rFonts w:ascii="Arial Narrow" w:hAnsi="Arial Narrow" w:eastAsia="Arial Narrow" w:cs="Arial Narrow"/>
                <w:b w:val="0"/>
                <w:bCs w:val="0"/>
                <w:i w:val="0"/>
                <w:iCs w:val="0"/>
                <w:sz w:val="22"/>
                <w:szCs w:val="22"/>
              </w:rPr>
            </w:pPr>
            <w:r w:rsidRPr="68CA579A" w:rsidR="68CA579A">
              <w:rPr>
                <w:rFonts w:ascii="Arial Narrow" w:hAnsi="Arial Narrow" w:eastAsia="Arial Narrow" w:cs="Arial Narrow"/>
                <w:b w:val="1"/>
                <w:bCs w:val="1"/>
                <w:i w:val="0"/>
                <w:iCs w:val="0"/>
                <w:sz w:val="22"/>
                <w:szCs w:val="22"/>
                <w:lang w:val="es-ES"/>
              </w:rPr>
              <w:t>CPSAA4.</w:t>
            </w:r>
            <w:r w:rsidRPr="68CA579A" w:rsidR="68CA579A">
              <w:rPr>
                <w:rFonts w:ascii="Arial Narrow" w:hAnsi="Arial Narrow" w:eastAsia="Arial Narrow" w:cs="Arial Narrow"/>
                <w:b w:val="0"/>
                <w:bCs w:val="0"/>
                <w:i w:val="0"/>
                <w:iCs w:val="0"/>
                <w:sz w:val="22"/>
                <w:szCs w:val="22"/>
                <w:lang w:val="es-ES"/>
              </w:rPr>
              <w:t xml:space="preserve"> Realiza autoevaluaciones sobre su proceso de aprendizaje, buscando fuentes fiables para validar, sustentar y contrastar la información y para obtener conclusiones relevantes.</w:t>
            </w:r>
          </w:p>
        </w:tc>
      </w:tr>
    </w:tbl>
    <w:p xmlns:wp14="http://schemas.microsoft.com/office/word/2010/wordml" w:rsidRPr="007D1003" w:rsidR="001033CB" w:rsidP="68CA579A" w:rsidRDefault="001033CB" w14:paraId="4A41EBD3" wp14:textId="36C3D5E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60325C7" wp14:textId="47DF29B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1426414" wp14:textId="01A8B707">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ciudadana (CC)</w:t>
      </w:r>
    </w:p>
    <w:p xmlns:wp14="http://schemas.microsoft.com/office/word/2010/wordml" w:rsidRPr="007D1003" w:rsidR="001033CB" w:rsidP="68CA579A" w:rsidRDefault="001033CB" w14:paraId="249067DB" wp14:textId="4B73DAB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86C528D" wp14:textId="7F3AEF37">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w:t>
      </w: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Objetivos de Desarrollo Sostenible planteados en la Agenda 2030</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w:t>
      </w:r>
    </w:p>
    <w:p xmlns:wp14="http://schemas.microsoft.com/office/word/2010/wordml" w:rsidRPr="007D1003" w:rsidR="001033CB" w:rsidP="68CA579A" w:rsidRDefault="001033CB" w14:paraId="642FAB8C" wp14:textId="3671AEFE">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AFB67D2" wp14:textId="0C8B95D5">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197709C9" wp14:textId="2EBDA746">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33"/>
        <w:gridCol w:w="4357"/>
      </w:tblGrid>
      <w:tr w:rsidR="68CA579A" w:rsidTr="68CA579A" w14:paraId="3B4C970E">
        <w:trPr>
          <w:trHeight w:val="300"/>
        </w:trPr>
        <w:tc>
          <w:tcPr>
            <w:tcW w:w="4133" w:type="dxa"/>
            <w:tcMar>
              <w:left w:w="105" w:type="dxa"/>
              <w:right w:w="105" w:type="dxa"/>
            </w:tcMar>
            <w:vAlign w:val="top"/>
          </w:tcPr>
          <w:p w:rsidR="68CA579A" w:rsidP="68CA579A" w:rsidRDefault="68CA579A" w14:paraId="0D14DEDF" w14:textId="6291D617">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57" w:type="dxa"/>
            <w:tcMar>
              <w:left w:w="105" w:type="dxa"/>
              <w:right w:w="105" w:type="dxa"/>
            </w:tcMar>
            <w:vAlign w:val="top"/>
          </w:tcPr>
          <w:p w:rsidR="68CA579A" w:rsidP="68CA579A" w:rsidRDefault="68CA579A" w14:paraId="58C50D4E" w14:textId="134AF7D6">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05974021">
        <w:trPr>
          <w:trHeight w:val="300"/>
        </w:trPr>
        <w:tc>
          <w:tcPr>
            <w:tcW w:w="4133" w:type="dxa"/>
            <w:tcMar>
              <w:left w:w="105" w:type="dxa"/>
              <w:right w:w="105" w:type="dxa"/>
            </w:tcMar>
            <w:vAlign w:val="center"/>
          </w:tcPr>
          <w:p w:rsidR="68CA579A" w:rsidP="68CA579A" w:rsidRDefault="68CA579A" w14:paraId="2423C642" w14:textId="49B46160">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CC1. </w:t>
            </w:r>
            <w:r w:rsidRPr="68CA579A" w:rsidR="68CA579A">
              <w:rPr>
                <w:rStyle w:val="fontstyle01"/>
                <w:rFonts w:ascii="Arial Narrow" w:hAnsi="Arial Narrow" w:eastAsia="Arial Narrow" w:cs="Arial Narrow"/>
                <w:b w:val="0"/>
                <w:bCs w:val="0"/>
                <w:i w:val="0"/>
                <w:iCs w:val="0"/>
                <w:color w:val="00000A"/>
                <w:sz w:val="22"/>
                <w:szCs w:val="22"/>
                <w:lang w:val="es-ES"/>
              </w:rPr>
              <w:t>Entiende los procesos históricos y sociales más relevantes relativos a su propia identidad y cultura, reflexiona sobre las normas de convivencia, y las aplica de manera constructiva, dialogante e inclusiva en cualquier contexto.</w:t>
            </w:r>
          </w:p>
        </w:tc>
        <w:tc>
          <w:tcPr>
            <w:tcW w:w="4357" w:type="dxa"/>
            <w:tcMar>
              <w:left w:w="105" w:type="dxa"/>
              <w:right w:w="105" w:type="dxa"/>
            </w:tcMar>
            <w:vAlign w:val="center"/>
          </w:tcPr>
          <w:p w:rsidR="68CA579A" w:rsidP="68CA579A" w:rsidRDefault="68CA579A" w14:paraId="335304FD" w14:textId="52D8498E">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CC1. </w:t>
            </w:r>
            <w:r w:rsidRPr="68CA579A" w:rsidR="68CA579A">
              <w:rPr>
                <w:rStyle w:val="fontstyle01"/>
                <w:rFonts w:ascii="Arial Narrow" w:hAnsi="Arial Narrow" w:eastAsia="Arial Narrow" w:cs="Arial Narrow"/>
                <w:b w:val="0"/>
                <w:bCs w:val="0"/>
                <w:i w:val="0"/>
                <w:iCs w:val="0"/>
                <w:color w:val="00000A"/>
                <w:sz w:val="22"/>
                <w:szCs w:val="22"/>
                <w:lang w:val="es-ES"/>
              </w:rPr>
              <w:t>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68CA579A" w:rsidTr="68CA579A" w14:paraId="3CD1C604">
        <w:trPr>
          <w:trHeight w:val="300"/>
        </w:trPr>
        <w:tc>
          <w:tcPr>
            <w:tcW w:w="4133" w:type="dxa"/>
            <w:tcMar>
              <w:left w:w="105" w:type="dxa"/>
              <w:right w:w="105" w:type="dxa"/>
            </w:tcMar>
            <w:vAlign w:val="center"/>
          </w:tcPr>
          <w:p w:rsidR="68CA579A" w:rsidP="68CA579A" w:rsidRDefault="68CA579A" w14:paraId="6FE731E7" w14:textId="726C5DE5">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CC2. </w:t>
            </w:r>
            <w:r w:rsidRPr="68CA579A" w:rsidR="68CA579A">
              <w:rPr>
                <w:rStyle w:val="fontstyle01"/>
                <w:rFonts w:ascii="Arial Narrow" w:hAnsi="Arial Narrow" w:eastAsia="Arial Narrow" w:cs="Arial Narrow"/>
                <w:b w:val="0"/>
                <w:bCs w:val="0"/>
                <w:i w:val="0"/>
                <w:iCs w:val="0"/>
                <w:color w:val="00000A"/>
                <w:sz w:val="22"/>
                <w:szCs w:val="22"/>
                <w:lang w:val="es-ES"/>
              </w:rPr>
              <w:t>Participa en actividades comunitarias, en la toma de decisiones y en la resolución de los conflictos deforma dialogada y respetuosa con los procedimientos democráticos, los principios y valores de la Unión Europea y la Constitución española, los derechos humanos y de la infancia, el valor de la diversidad, y el logro de la igualdad de género, la cohesión social y los Objetivos de Desarrollo Sostenible.</w:t>
            </w:r>
          </w:p>
        </w:tc>
        <w:tc>
          <w:tcPr>
            <w:tcW w:w="4357" w:type="dxa"/>
            <w:tcMar>
              <w:left w:w="105" w:type="dxa"/>
              <w:right w:w="105" w:type="dxa"/>
            </w:tcMar>
            <w:vAlign w:val="center"/>
          </w:tcPr>
          <w:p w:rsidR="68CA579A" w:rsidP="68CA579A" w:rsidRDefault="68CA579A" w14:paraId="5F597A54" w14:textId="5D090E62">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CC2. </w:t>
            </w:r>
            <w:r w:rsidRPr="68CA579A" w:rsidR="68CA579A">
              <w:rPr>
                <w:rStyle w:val="fontstyle01"/>
                <w:rFonts w:ascii="Arial Narrow" w:hAnsi="Arial Narrow" w:eastAsia="Arial Narrow" w:cs="Arial Narrow"/>
                <w:b w:val="0"/>
                <w:bCs w:val="0"/>
                <w:i w:val="0"/>
                <w:iCs w:val="0"/>
                <w:color w:val="00000A"/>
                <w:sz w:val="22"/>
                <w:szCs w:val="22"/>
                <w:lang w:val="es-ES"/>
              </w:rPr>
              <w:t>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rsidR="68CA579A" w:rsidTr="68CA579A" w14:paraId="64E394BB">
        <w:trPr>
          <w:trHeight w:val="300"/>
        </w:trPr>
        <w:tc>
          <w:tcPr>
            <w:tcW w:w="4133" w:type="dxa"/>
            <w:tcMar>
              <w:left w:w="105" w:type="dxa"/>
              <w:right w:w="105" w:type="dxa"/>
            </w:tcMar>
            <w:vAlign w:val="center"/>
          </w:tcPr>
          <w:p w:rsidR="68CA579A" w:rsidP="68CA579A" w:rsidRDefault="68CA579A" w14:paraId="07F91739" w14:textId="3951B2AD">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CC3. </w:t>
            </w:r>
            <w:r w:rsidRPr="68CA579A" w:rsidR="68CA579A">
              <w:rPr>
                <w:rStyle w:val="fontstyle01"/>
                <w:rFonts w:ascii="Arial Narrow" w:hAnsi="Arial Narrow" w:eastAsia="Arial Narrow" w:cs="Arial Narrow"/>
                <w:b w:val="0"/>
                <w:bCs w:val="0"/>
                <w:i w:val="0"/>
                <w:iCs w:val="0"/>
                <w:color w:val="00000A"/>
                <w:sz w:val="22"/>
                <w:szCs w:val="22"/>
                <w:lang w:val="es-ES"/>
              </w:rPr>
              <w:t>Reflexiona y dialoga sobre valores y problemas éticos de actualidad, comprendiendo la necesidad de respetar diferentes culturas y creencias, de cuidar el entorno, de rechazar prejuicios y estereotipos, y de oponerse a cualquier forma de discriminación o violencia.</w:t>
            </w:r>
          </w:p>
        </w:tc>
        <w:tc>
          <w:tcPr>
            <w:tcW w:w="4357" w:type="dxa"/>
            <w:tcMar>
              <w:left w:w="105" w:type="dxa"/>
              <w:right w:w="105" w:type="dxa"/>
            </w:tcMar>
            <w:vAlign w:val="center"/>
          </w:tcPr>
          <w:p w:rsidR="68CA579A" w:rsidP="68CA579A" w:rsidRDefault="68CA579A" w14:paraId="436BB6C9" w14:textId="10A79B2F">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CC3. </w:t>
            </w:r>
            <w:r w:rsidRPr="68CA579A" w:rsidR="68CA579A">
              <w:rPr>
                <w:rStyle w:val="fontstyle01"/>
                <w:rFonts w:ascii="Arial Narrow" w:hAnsi="Arial Narrow" w:eastAsia="Arial Narrow" w:cs="Arial Narrow"/>
                <w:b w:val="0"/>
                <w:bCs w:val="0"/>
                <w:i w:val="0"/>
                <w:iCs w:val="0"/>
                <w:color w:val="00000A"/>
                <w:sz w:val="22"/>
                <w:szCs w:val="22"/>
                <w:lang w:val="es-ES"/>
              </w:rPr>
              <w:t>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68CA579A" w:rsidTr="68CA579A" w14:paraId="1DDF838C">
        <w:trPr>
          <w:trHeight w:val="300"/>
        </w:trPr>
        <w:tc>
          <w:tcPr>
            <w:tcW w:w="4133" w:type="dxa"/>
            <w:tcMar>
              <w:left w:w="105" w:type="dxa"/>
              <w:right w:w="105" w:type="dxa"/>
            </w:tcMar>
            <w:vAlign w:val="center"/>
          </w:tcPr>
          <w:p w:rsidR="68CA579A" w:rsidP="68CA579A" w:rsidRDefault="68CA579A" w14:paraId="344A6FED" w14:textId="4F760DA4">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CC4. </w:t>
            </w:r>
            <w:r w:rsidRPr="68CA579A" w:rsidR="68CA579A">
              <w:rPr>
                <w:rStyle w:val="fontstyle01"/>
                <w:rFonts w:ascii="Arial Narrow" w:hAnsi="Arial Narrow" w:eastAsia="Arial Narrow" w:cs="Arial Narrow"/>
                <w:b w:val="0"/>
                <w:bCs w:val="0"/>
                <w:i w:val="0"/>
                <w:iCs w:val="0"/>
                <w:color w:val="00000A"/>
                <w:sz w:val="22"/>
                <w:szCs w:val="22"/>
                <w:lang w:val="es-ES"/>
              </w:rPr>
              <w:t>Comprende las relaciones sistémicas entre las acciones humanas y el entorno, y se inicia en la adopción de estilos de vida sostenibles, para contribuir a la conservación de la biodiversidad desde una perspectiva tanto local como global.</w:t>
            </w:r>
          </w:p>
        </w:tc>
        <w:tc>
          <w:tcPr>
            <w:tcW w:w="4357" w:type="dxa"/>
            <w:tcMar>
              <w:left w:w="105" w:type="dxa"/>
              <w:right w:w="105" w:type="dxa"/>
            </w:tcMar>
            <w:vAlign w:val="center"/>
          </w:tcPr>
          <w:p w:rsidR="68CA579A" w:rsidP="68CA579A" w:rsidRDefault="68CA579A" w14:paraId="7D1CCA4B" w14:textId="6E6E933D">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CC4. </w:t>
            </w:r>
            <w:r w:rsidRPr="68CA579A" w:rsidR="68CA579A">
              <w:rPr>
                <w:rStyle w:val="fontstyle01"/>
                <w:rFonts w:ascii="Arial Narrow" w:hAnsi="Arial Narrow" w:eastAsia="Arial Narrow" w:cs="Arial Narrow"/>
                <w:b w:val="0"/>
                <w:bCs w:val="0"/>
                <w:i w:val="0"/>
                <w:iCs w:val="0"/>
                <w:color w:val="00000A"/>
                <w:sz w:val="22"/>
                <w:szCs w:val="22"/>
                <w:lang w:val="es-ES"/>
              </w:rPr>
              <w:t>Comprende las relaciones sistémicas de interdependencia, ecodependencia e interconexión entre actuaciones locales y globales, y adopta, de forma consciente y motivada, un estilo de vida sostenible y ecosocialmente responsable.</w:t>
            </w:r>
          </w:p>
        </w:tc>
      </w:tr>
    </w:tbl>
    <w:p xmlns:wp14="http://schemas.microsoft.com/office/word/2010/wordml" w:rsidRPr="007D1003" w:rsidR="001033CB" w:rsidP="68CA579A" w:rsidRDefault="001033CB" w14:paraId="4F0519F4" wp14:textId="7F12C57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4E365DA8" wp14:textId="649451D9">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Emprendedora (CE)</w:t>
      </w:r>
    </w:p>
    <w:p xmlns:wp14="http://schemas.microsoft.com/office/word/2010/wordml" w:rsidRPr="007D1003" w:rsidR="001033CB" w:rsidP="68CA579A" w:rsidRDefault="001033CB" w14:paraId="537F7849" wp14:textId="05A1A6DC">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23D80B5" wp14:textId="2C830BA0">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xmlns:wp14="http://schemas.microsoft.com/office/word/2010/wordml" w:rsidRPr="007D1003" w:rsidR="001033CB" w:rsidP="68CA579A" w:rsidRDefault="001033CB" w14:paraId="7B0B7633" wp14:textId="197FE88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22D4807" wp14:textId="7B075E6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02667C13" wp14:textId="483B651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61"/>
        <w:gridCol w:w="4329"/>
      </w:tblGrid>
      <w:tr w:rsidR="68CA579A" w:rsidTr="68CA579A" w14:paraId="28678070">
        <w:trPr>
          <w:trHeight w:val="300"/>
        </w:trPr>
        <w:tc>
          <w:tcPr>
            <w:tcW w:w="4161" w:type="dxa"/>
            <w:tcMar>
              <w:left w:w="105" w:type="dxa"/>
              <w:right w:w="105" w:type="dxa"/>
            </w:tcMar>
            <w:vAlign w:val="top"/>
          </w:tcPr>
          <w:p w:rsidR="68CA579A" w:rsidP="68CA579A" w:rsidRDefault="68CA579A" w14:paraId="7C796034" w14:textId="2B7AC7F1">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29" w:type="dxa"/>
            <w:tcMar>
              <w:left w:w="105" w:type="dxa"/>
              <w:right w:w="105" w:type="dxa"/>
            </w:tcMar>
            <w:vAlign w:val="top"/>
          </w:tcPr>
          <w:p w:rsidR="68CA579A" w:rsidP="68CA579A" w:rsidRDefault="68CA579A" w14:paraId="79F22219" w14:textId="1D3C1048">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08F6A4D2">
        <w:trPr>
          <w:trHeight w:val="300"/>
        </w:trPr>
        <w:tc>
          <w:tcPr>
            <w:tcW w:w="4161" w:type="dxa"/>
            <w:tcMar>
              <w:left w:w="105" w:type="dxa"/>
              <w:right w:w="105" w:type="dxa"/>
            </w:tcMar>
            <w:vAlign w:val="center"/>
          </w:tcPr>
          <w:p w:rsidR="68CA579A" w:rsidP="68CA579A" w:rsidRDefault="68CA579A" w14:paraId="71B9ADCB" w14:textId="4AFE0ED8">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CE1. </w:t>
            </w:r>
            <w:r w:rsidRPr="68CA579A" w:rsidR="68CA579A">
              <w:rPr>
                <w:rStyle w:val="fontstyle01"/>
                <w:rFonts w:ascii="Arial Narrow" w:hAnsi="Arial Narrow" w:eastAsia="Arial Narrow" w:cs="Arial Narrow"/>
                <w:b w:val="0"/>
                <w:bCs w:val="0"/>
                <w:i w:val="0"/>
                <w:iCs w:val="0"/>
                <w:color w:val="00000A"/>
                <w:sz w:val="22"/>
                <w:szCs w:val="22"/>
                <w:lang w:val="es-ES"/>
              </w:rPr>
              <w:t>Reconoce necesidades y retos que afrontar y elabora ideas originales, utilizando destrezas creativas y tomando conciencia de las consecuencias y efectos que las ideas pudieran generar en el entorno, para proponer soluciones valiosas que respondan a las necesidades detectadas.</w:t>
            </w:r>
          </w:p>
        </w:tc>
        <w:tc>
          <w:tcPr>
            <w:tcW w:w="4329" w:type="dxa"/>
            <w:tcMar>
              <w:left w:w="105" w:type="dxa"/>
              <w:right w:w="105" w:type="dxa"/>
            </w:tcMar>
            <w:vAlign w:val="center"/>
          </w:tcPr>
          <w:p w:rsidR="68CA579A" w:rsidP="68CA579A" w:rsidRDefault="68CA579A" w14:paraId="7894A01A" w14:textId="2F12378C">
            <w:pPr>
              <w:spacing w:after="200" w:line="276" w:lineRule="auto"/>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CE1. </w:t>
            </w:r>
            <w:r w:rsidRPr="68CA579A" w:rsidR="68CA579A">
              <w:rPr>
                <w:rStyle w:val="fontstyle01"/>
                <w:rFonts w:ascii="Arial Narrow" w:hAnsi="Arial Narrow" w:eastAsia="Arial Narrow" w:cs="Arial Narrow"/>
                <w:b w:val="0"/>
                <w:bCs w:val="0"/>
                <w:i w:val="0"/>
                <w:iCs w:val="0"/>
                <w:color w:val="00000A"/>
                <w:sz w:val="22"/>
                <w:szCs w:val="22"/>
                <w:lang w:val="es-ES"/>
              </w:rPr>
              <w:t>Analiza necesidades y oportunidades y afronta retos con sentido crítico, haciendo balance de su sostenibilidad, valorando el impacto que puedan suponer en el entorno, para presentar ideas y soluciones innovadoras, éticas y sostenibles, dirigida a crear valor en el ámbito personal, social, educativo y profesional.</w:t>
            </w:r>
          </w:p>
        </w:tc>
      </w:tr>
      <w:tr w:rsidR="68CA579A" w:rsidTr="68CA579A" w14:paraId="4057E7C2">
        <w:trPr>
          <w:trHeight w:val="300"/>
        </w:trPr>
        <w:tc>
          <w:tcPr>
            <w:tcW w:w="4161" w:type="dxa"/>
            <w:tcMar>
              <w:left w:w="105" w:type="dxa"/>
              <w:right w:w="105" w:type="dxa"/>
            </w:tcMar>
            <w:vAlign w:val="center"/>
          </w:tcPr>
          <w:p w:rsidR="68CA579A" w:rsidP="68CA579A" w:rsidRDefault="68CA579A" w14:paraId="46AA2B8B" w14:textId="5532B7EC">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CE2. </w:t>
            </w:r>
            <w:r w:rsidRPr="68CA579A" w:rsidR="68CA579A">
              <w:rPr>
                <w:rStyle w:val="fontstyle01"/>
                <w:rFonts w:ascii="Arial Narrow" w:hAnsi="Arial Narrow" w:eastAsia="Arial Narrow" w:cs="Arial Narrow"/>
                <w:b w:val="0"/>
                <w:bCs w:val="0"/>
                <w:i w:val="0"/>
                <w:iCs w:val="0"/>
                <w:color w:val="00000A"/>
                <w:sz w:val="22"/>
                <w:szCs w:val="22"/>
                <w:lang w:val="es-ES"/>
              </w:rPr>
              <w:t>Identifica fortalezas y debilidades propias utilizando estrategias de autoconocimiento y se inicia en el conocimiento de elementos económicos y financieros básicos, aplicándolos a situaciones y problemas de la vida cotidiana, para detectar aquellos recursos que puedan llevar las ideas originales y valiosas a la acción.</w:t>
            </w:r>
          </w:p>
        </w:tc>
        <w:tc>
          <w:tcPr>
            <w:tcW w:w="4329" w:type="dxa"/>
            <w:tcMar>
              <w:left w:w="105" w:type="dxa"/>
              <w:right w:w="105" w:type="dxa"/>
            </w:tcMar>
            <w:vAlign w:val="center"/>
          </w:tcPr>
          <w:p w:rsidR="68CA579A" w:rsidP="68CA579A" w:rsidRDefault="68CA579A" w14:paraId="0E8337F7" w14:textId="6FEF2440">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CE2. </w:t>
            </w:r>
            <w:r w:rsidRPr="68CA579A" w:rsidR="68CA579A">
              <w:rPr>
                <w:rStyle w:val="fontstyle01"/>
                <w:rFonts w:ascii="Arial Narrow" w:hAnsi="Arial Narrow" w:eastAsia="Arial Narrow" w:cs="Arial Narrow"/>
                <w:b w:val="0"/>
                <w:bCs w:val="0"/>
                <w:i w:val="0"/>
                <w:iCs w:val="0"/>
                <w:color w:val="00000A"/>
                <w:sz w:val="22"/>
                <w:szCs w:val="22"/>
                <w:lang w:val="es-ES"/>
              </w:rPr>
              <w:t>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68CA579A" w:rsidTr="68CA579A" w14:paraId="4D64ED0B">
        <w:trPr>
          <w:trHeight w:val="300"/>
        </w:trPr>
        <w:tc>
          <w:tcPr>
            <w:tcW w:w="4161" w:type="dxa"/>
            <w:tcMar>
              <w:left w:w="105" w:type="dxa"/>
              <w:right w:w="105" w:type="dxa"/>
            </w:tcMar>
            <w:vAlign w:val="center"/>
          </w:tcPr>
          <w:p w:rsidR="68CA579A" w:rsidP="68CA579A" w:rsidRDefault="68CA579A" w14:paraId="34F8936B" w14:textId="0135E9D5">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CE3. </w:t>
            </w:r>
            <w:r w:rsidRPr="68CA579A" w:rsidR="68CA579A">
              <w:rPr>
                <w:rStyle w:val="fontstyle01"/>
                <w:rFonts w:ascii="Arial Narrow" w:hAnsi="Arial Narrow" w:eastAsia="Arial Narrow" w:cs="Arial Narrow"/>
                <w:b w:val="0"/>
                <w:bCs w:val="0"/>
                <w:i w:val="0"/>
                <w:iCs w:val="0"/>
                <w:color w:val="00000A"/>
                <w:sz w:val="22"/>
                <w:szCs w:val="22"/>
                <w:lang w:val="es-ES"/>
              </w:rPr>
              <w:t>Crea ideas y soluciones originales, planifica tareas, coopera con otros en equipo, valorando el proceso realizado y el resultado obtenido, para llevar a cabo una iniciativa emprendedora, considerando la experiencia como una oportunidad para aprender</w:t>
            </w:r>
            <w:r w:rsidRPr="68CA579A" w:rsidR="68CA579A">
              <w:rPr>
                <w:rStyle w:val="fontstyle01"/>
                <w:rFonts w:ascii="Arial Narrow" w:hAnsi="Arial Narrow" w:eastAsia="Arial Narrow" w:cs="Arial Narrow"/>
                <w:b w:val="1"/>
                <w:bCs w:val="1"/>
                <w:i w:val="0"/>
                <w:iCs w:val="0"/>
                <w:color w:val="00000A"/>
                <w:sz w:val="22"/>
                <w:szCs w:val="22"/>
                <w:lang w:val="es-ES"/>
              </w:rPr>
              <w:t>.</w:t>
            </w:r>
          </w:p>
        </w:tc>
        <w:tc>
          <w:tcPr>
            <w:tcW w:w="4329" w:type="dxa"/>
            <w:tcMar>
              <w:left w:w="105" w:type="dxa"/>
              <w:right w:w="105" w:type="dxa"/>
            </w:tcMar>
            <w:vAlign w:val="center"/>
          </w:tcPr>
          <w:p w:rsidR="68CA579A" w:rsidP="68CA579A" w:rsidRDefault="68CA579A" w14:paraId="696B0BB3" w14:textId="5F5BC309">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1"/>
                <w:bCs w:val="1"/>
                <w:i w:val="0"/>
                <w:iCs w:val="0"/>
                <w:color w:val="00000A"/>
                <w:sz w:val="22"/>
                <w:szCs w:val="22"/>
                <w:lang w:val="es-ES"/>
              </w:rPr>
              <w:t xml:space="preserve">CE3. </w:t>
            </w:r>
            <w:r w:rsidRPr="68CA579A" w:rsidR="68CA579A">
              <w:rPr>
                <w:rStyle w:val="fontstyle01"/>
                <w:rFonts w:ascii="Arial Narrow" w:hAnsi="Arial Narrow" w:eastAsia="Arial Narrow" w:cs="Arial Narrow"/>
                <w:b w:val="0"/>
                <w:bCs w:val="0"/>
                <w:i w:val="0"/>
                <w:iCs w:val="0"/>
                <w:color w:val="00000A"/>
                <w:sz w:val="22"/>
                <w:szCs w:val="22"/>
                <w:lang w:val="es-ES"/>
              </w:rPr>
              <w:t>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bl>
    <w:p xmlns:wp14="http://schemas.microsoft.com/office/word/2010/wordml" w:rsidRPr="007D1003" w:rsidR="001033CB" w:rsidP="68CA579A" w:rsidRDefault="001033CB" w14:paraId="6C56215B" wp14:textId="5EE016F1">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5FCD9AFF" wp14:textId="0FDDDF3A">
      <w:pPr>
        <w:spacing w:after="0"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Competencia en Conciencia y Expresión Culturales (CCEC)</w:t>
      </w:r>
    </w:p>
    <w:p xmlns:wp14="http://schemas.microsoft.com/office/word/2010/wordml" w:rsidRPr="007D1003" w:rsidR="001033CB" w:rsidP="68CA579A" w:rsidRDefault="001033CB" w14:paraId="5DB150F1" wp14:textId="1D9B843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65F937C0" wp14:textId="46E8593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xmlns:wp14="http://schemas.microsoft.com/office/word/2010/wordml" w:rsidRPr="007D1003" w:rsidR="001033CB" w:rsidP="68CA579A" w:rsidRDefault="001033CB" w14:paraId="06CD444F" wp14:textId="55A91F8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05B2CD1E" wp14:textId="2C0EFFE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1"/>
          <w:bCs w:val="1"/>
          <w:i w:val="0"/>
          <w:iCs w:val="0"/>
          <w:caps w:val="0"/>
          <w:smallCaps w:val="0"/>
          <w:noProof w:val="0"/>
          <w:color w:val="000000" w:themeColor="text1" w:themeTint="FF" w:themeShade="FF"/>
          <w:sz w:val="22"/>
          <w:szCs w:val="22"/>
          <w:lang w:val="es-ES"/>
        </w:rPr>
        <w:t>Descriptores operativos</w:t>
      </w:r>
    </w:p>
    <w:p xmlns:wp14="http://schemas.microsoft.com/office/word/2010/wordml" w:rsidRPr="007D1003" w:rsidR="001033CB" w:rsidP="68CA579A" w:rsidRDefault="001033CB" w14:paraId="2C948615" wp14:textId="19D9F4F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175"/>
        <w:gridCol w:w="4315"/>
      </w:tblGrid>
      <w:tr w:rsidR="68CA579A" w:rsidTr="68CA579A" w14:paraId="3A0B2936">
        <w:trPr>
          <w:trHeight w:val="300"/>
        </w:trPr>
        <w:tc>
          <w:tcPr>
            <w:tcW w:w="4175" w:type="dxa"/>
            <w:tcMar>
              <w:left w:w="105" w:type="dxa"/>
              <w:right w:w="105" w:type="dxa"/>
            </w:tcMar>
            <w:vAlign w:val="top"/>
          </w:tcPr>
          <w:p w:rsidR="68CA579A" w:rsidP="68CA579A" w:rsidRDefault="68CA579A" w14:paraId="1E0227C3" w14:textId="50EE6741">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Educación Primaria, el alumno o la alumna…</w:t>
            </w:r>
          </w:p>
        </w:tc>
        <w:tc>
          <w:tcPr>
            <w:tcW w:w="4315" w:type="dxa"/>
            <w:tcMar>
              <w:left w:w="105" w:type="dxa"/>
              <w:right w:w="105" w:type="dxa"/>
            </w:tcMar>
            <w:vAlign w:val="top"/>
          </w:tcPr>
          <w:p w:rsidR="68CA579A" w:rsidP="68CA579A" w:rsidRDefault="68CA579A" w14:paraId="3A579144" w14:textId="0C69A0D6">
            <w:pPr>
              <w:spacing w:after="200" w:line="276" w:lineRule="auto"/>
              <w:rPr>
                <w:rFonts w:ascii="Arial Narrow" w:hAnsi="Arial Narrow" w:eastAsia="Arial Narrow" w:cs="Arial Narrow"/>
                <w:b w:val="0"/>
                <w:bCs w:val="0"/>
                <w:i w:val="0"/>
                <w:iCs w:val="0"/>
                <w:color w:val="000000" w:themeColor="text1" w:themeTint="FF" w:themeShade="FF"/>
                <w:sz w:val="22"/>
                <w:szCs w:val="22"/>
              </w:rPr>
            </w:pPr>
            <w:r w:rsidRPr="68CA579A" w:rsidR="68CA579A">
              <w:rPr>
                <w:rFonts w:ascii="Arial Narrow" w:hAnsi="Arial Narrow" w:eastAsia="Arial Narrow" w:cs="Arial Narrow"/>
                <w:b w:val="1"/>
                <w:bCs w:val="1"/>
                <w:i w:val="0"/>
                <w:iCs w:val="0"/>
                <w:color w:val="000000" w:themeColor="text1" w:themeTint="FF" w:themeShade="FF"/>
                <w:sz w:val="22"/>
                <w:szCs w:val="22"/>
                <w:lang w:val="es-ES"/>
              </w:rPr>
              <w:t>Al completar la enseñanza básica, la alumna o el alumno…</w:t>
            </w:r>
          </w:p>
        </w:tc>
      </w:tr>
      <w:tr w:rsidR="68CA579A" w:rsidTr="68CA579A" w14:paraId="6F628799">
        <w:trPr>
          <w:trHeight w:val="300"/>
        </w:trPr>
        <w:tc>
          <w:tcPr>
            <w:tcW w:w="4175" w:type="dxa"/>
            <w:tcMar>
              <w:left w:w="105" w:type="dxa"/>
              <w:right w:w="105" w:type="dxa"/>
            </w:tcMar>
            <w:vAlign w:val="center"/>
          </w:tcPr>
          <w:p w:rsidR="68CA579A" w:rsidP="68CA579A" w:rsidRDefault="68CA579A" w14:paraId="307FFAA8" w14:textId="34A952CD">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CCEC1</w:t>
            </w:r>
            <w:r w:rsidRPr="68CA579A" w:rsidR="68CA579A">
              <w:rPr>
                <w:rStyle w:val="fontstyle01"/>
                <w:rFonts w:ascii="Arial Narrow" w:hAnsi="Arial Narrow" w:eastAsia="Arial Narrow" w:cs="Arial Narrow"/>
                <w:b w:val="1"/>
                <w:bCs w:val="1"/>
                <w:i w:val="0"/>
                <w:iCs w:val="0"/>
                <w:color w:val="00000A"/>
                <w:sz w:val="22"/>
                <w:szCs w:val="22"/>
                <w:lang w:val="es-ES"/>
              </w:rPr>
              <w:t>. Reconoce y aprecia los aspectos fundamentales del patrimonio cultural y artístico, comprendiendo las diferencias entre distintas culturas y la necesidad de respetarlas.</w:t>
            </w:r>
          </w:p>
        </w:tc>
        <w:tc>
          <w:tcPr>
            <w:tcW w:w="4315" w:type="dxa"/>
            <w:tcMar>
              <w:left w:w="105" w:type="dxa"/>
              <w:right w:w="105" w:type="dxa"/>
            </w:tcMar>
            <w:vAlign w:val="center"/>
          </w:tcPr>
          <w:p w:rsidR="68CA579A" w:rsidP="68CA579A" w:rsidRDefault="68CA579A" w14:paraId="7B172476" w14:textId="1A3B1D8F">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CCEC1.</w:t>
            </w:r>
            <w:r w:rsidRPr="68CA579A" w:rsidR="68CA579A">
              <w:rPr>
                <w:rStyle w:val="fontstyle01"/>
                <w:rFonts w:ascii="Arial Narrow" w:hAnsi="Arial Narrow" w:eastAsia="Arial Narrow" w:cs="Arial Narrow"/>
                <w:b w:val="1"/>
                <w:bCs w:val="1"/>
                <w:i w:val="0"/>
                <w:iCs w:val="0"/>
                <w:color w:val="00000A"/>
                <w:sz w:val="22"/>
                <w:szCs w:val="22"/>
                <w:lang w:val="es-ES"/>
              </w:rPr>
              <w:t xml:space="preserve"> Conoce, aprecia críticamente y respeta el patrimonio cultural y artístico, implicándose en su conservación y valorando el enriquecimiento inherente a la diversidad cultural y artística.</w:t>
            </w:r>
          </w:p>
        </w:tc>
      </w:tr>
      <w:tr w:rsidR="68CA579A" w:rsidTr="68CA579A" w14:paraId="10E2548B">
        <w:trPr>
          <w:trHeight w:val="300"/>
        </w:trPr>
        <w:tc>
          <w:tcPr>
            <w:tcW w:w="4175" w:type="dxa"/>
            <w:tcMar>
              <w:left w:w="105" w:type="dxa"/>
              <w:right w:w="105" w:type="dxa"/>
            </w:tcMar>
            <w:vAlign w:val="center"/>
          </w:tcPr>
          <w:p w:rsidR="68CA579A" w:rsidP="68CA579A" w:rsidRDefault="68CA579A" w14:paraId="139A41E9" w14:textId="1A4317B0">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 xml:space="preserve">CCEC2. </w:t>
            </w:r>
            <w:r w:rsidRPr="68CA579A" w:rsidR="68CA579A">
              <w:rPr>
                <w:rStyle w:val="fontstyle01"/>
                <w:rFonts w:ascii="Arial Narrow" w:hAnsi="Arial Narrow" w:eastAsia="Arial Narrow" w:cs="Arial Narrow"/>
                <w:b w:val="1"/>
                <w:bCs w:val="1"/>
                <w:i w:val="0"/>
                <w:iCs w:val="0"/>
                <w:color w:val="00000A"/>
                <w:sz w:val="22"/>
                <w:szCs w:val="22"/>
                <w:lang w:val="es-ES"/>
              </w:rPr>
              <w:t>Reconoce y se interesa por las especificidades e intencionalidades de las manifestaciones artísticas y culturales más destacadas del patrimonio, identificando los medios y soportes, así como los lenguajes y elementos técnicos que las caracterizan.</w:t>
            </w:r>
          </w:p>
        </w:tc>
        <w:tc>
          <w:tcPr>
            <w:tcW w:w="4315" w:type="dxa"/>
            <w:tcMar>
              <w:left w:w="105" w:type="dxa"/>
              <w:right w:w="105" w:type="dxa"/>
            </w:tcMar>
            <w:vAlign w:val="center"/>
          </w:tcPr>
          <w:p w:rsidR="68CA579A" w:rsidP="68CA579A" w:rsidRDefault="68CA579A" w14:paraId="5C6B1248" w14:textId="17F13B3E">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 xml:space="preserve">CCEC2. </w:t>
            </w:r>
            <w:r w:rsidRPr="68CA579A" w:rsidR="68CA579A">
              <w:rPr>
                <w:rStyle w:val="fontstyle01"/>
                <w:rFonts w:ascii="Arial Narrow" w:hAnsi="Arial Narrow" w:eastAsia="Arial Narrow" w:cs="Arial Narrow"/>
                <w:b w:val="1"/>
                <w:bCs w:val="1"/>
                <w:i w:val="0"/>
                <w:iCs w:val="0"/>
                <w:color w:val="00000A"/>
                <w:sz w:val="22"/>
                <w:szCs w:val="22"/>
                <w:lang w:val="es-ES"/>
              </w:rPr>
              <w:t>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68CA579A" w:rsidTr="68CA579A" w14:paraId="03C688F9">
        <w:trPr>
          <w:trHeight w:val="300"/>
        </w:trPr>
        <w:tc>
          <w:tcPr>
            <w:tcW w:w="4175" w:type="dxa"/>
            <w:tcMar>
              <w:left w:w="105" w:type="dxa"/>
              <w:right w:w="105" w:type="dxa"/>
            </w:tcMar>
            <w:vAlign w:val="center"/>
          </w:tcPr>
          <w:p w:rsidR="68CA579A" w:rsidP="68CA579A" w:rsidRDefault="68CA579A" w14:paraId="12E328EC" w14:textId="4489B5A5">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CCEC3.</w:t>
            </w:r>
            <w:r w:rsidRPr="68CA579A" w:rsidR="68CA579A">
              <w:rPr>
                <w:rStyle w:val="fontstyle01"/>
                <w:rFonts w:ascii="Arial Narrow" w:hAnsi="Arial Narrow" w:eastAsia="Arial Narrow" w:cs="Arial Narrow"/>
                <w:b w:val="1"/>
                <w:bCs w:val="1"/>
                <w:i w:val="0"/>
                <w:iCs w:val="0"/>
                <w:color w:val="00000A"/>
                <w:sz w:val="22"/>
                <w:szCs w:val="22"/>
                <w:lang w:val="es-ES"/>
              </w:rPr>
              <w:t xml:space="preserve"> Expresa ideas, opiniones, sentimientos y emociones de forma creativa y con una actitud abierta e inclusiva, empleando distintos lenguajes artísticos y culturales, integrando su propio cuerpo, interactuando con el entorno y desarrollando sus capacidades afectivas.</w:t>
            </w:r>
          </w:p>
        </w:tc>
        <w:tc>
          <w:tcPr>
            <w:tcW w:w="4315" w:type="dxa"/>
            <w:tcMar>
              <w:left w:w="105" w:type="dxa"/>
              <w:right w:w="105" w:type="dxa"/>
            </w:tcMar>
            <w:vAlign w:val="center"/>
          </w:tcPr>
          <w:p w:rsidR="68CA579A" w:rsidP="68CA579A" w:rsidRDefault="68CA579A" w14:paraId="3507DE9A" w14:textId="3D942ADA">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 xml:space="preserve">CCEC3. </w:t>
            </w:r>
            <w:r w:rsidRPr="68CA579A" w:rsidR="68CA579A">
              <w:rPr>
                <w:rStyle w:val="fontstyle01"/>
                <w:rFonts w:ascii="Arial Narrow" w:hAnsi="Arial Narrow" w:eastAsia="Arial Narrow" w:cs="Arial Narrow"/>
                <w:b w:val="1"/>
                <w:bCs w:val="1"/>
                <w:i w:val="0"/>
                <w:iCs w:val="0"/>
                <w:color w:val="00000A"/>
                <w:sz w:val="22"/>
                <w:szCs w:val="22"/>
                <w:lang w:val="es-ES"/>
              </w:rPr>
              <w:t>Expresa ideas, opiniones, sentimientos y emociones por medio de producciones culturales y artísticas, integrando su propio cuerpo y desarrollandola autoestima, la creatividad y el sentido del lugar que ocupa en la sociedad, con una actitud empática, abierta y colaborativa.</w:t>
            </w:r>
          </w:p>
        </w:tc>
      </w:tr>
      <w:tr w:rsidR="68CA579A" w:rsidTr="68CA579A" w14:paraId="7C005D2C">
        <w:trPr>
          <w:trHeight w:val="300"/>
        </w:trPr>
        <w:tc>
          <w:tcPr>
            <w:tcW w:w="4175" w:type="dxa"/>
            <w:tcMar>
              <w:left w:w="105" w:type="dxa"/>
              <w:right w:w="105" w:type="dxa"/>
            </w:tcMar>
            <w:vAlign w:val="center"/>
          </w:tcPr>
          <w:p w:rsidR="68CA579A" w:rsidP="68CA579A" w:rsidRDefault="68CA579A" w14:paraId="2E6F745D" w14:textId="4E721D20">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 xml:space="preserve">CCEC4. </w:t>
            </w:r>
            <w:r w:rsidRPr="68CA579A" w:rsidR="68CA579A">
              <w:rPr>
                <w:rStyle w:val="fontstyle01"/>
                <w:rFonts w:ascii="Arial Narrow" w:hAnsi="Arial Narrow" w:eastAsia="Arial Narrow" w:cs="Arial Narrow"/>
                <w:b w:val="1"/>
                <w:bCs w:val="1"/>
                <w:i w:val="0"/>
                <w:iCs w:val="0"/>
                <w:color w:val="00000A"/>
                <w:sz w:val="22"/>
                <w:szCs w:val="22"/>
                <w:lang w:val="es-ES"/>
              </w:rPr>
              <w:t>Experimenta de forma creativa con diferentes medios y soportes, y diversas técnicas plásticas, visuales, audiovisuales, sonoras o corporales, para elaborar propuestas artísticas y culturales.</w:t>
            </w:r>
          </w:p>
        </w:tc>
        <w:tc>
          <w:tcPr>
            <w:tcW w:w="4315" w:type="dxa"/>
            <w:tcMar>
              <w:left w:w="105" w:type="dxa"/>
              <w:right w:w="105" w:type="dxa"/>
            </w:tcMar>
            <w:vAlign w:val="center"/>
          </w:tcPr>
          <w:p w:rsidR="68CA579A" w:rsidP="68CA579A" w:rsidRDefault="68CA579A" w14:paraId="3EE5EEBA" w14:textId="7FCE81D9">
            <w:pPr>
              <w:spacing w:after="200" w:line="276" w:lineRule="auto"/>
              <w:jc w:val="both"/>
              <w:rPr>
                <w:rFonts w:ascii="Arial Narrow" w:hAnsi="Arial Narrow" w:eastAsia="Arial Narrow" w:cs="Arial Narrow"/>
                <w:b w:val="0"/>
                <w:bCs w:val="0"/>
                <w:i w:val="0"/>
                <w:iCs w:val="0"/>
                <w:color w:val="00000A"/>
                <w:sz w:val="22"/>
                <w:szCs w:val="22"/>
              </w:rPr>
            </w:pPr>
            <w:r w:rsidRPr="68CA579A" w:rsidR="68CA579A">
              <w:rPr>
                <w:rStyle w:val="fontstyle01"/>
                <w:rFonts w:ascii="Arial Narrow" w:hAnsi="Arial Narrow" w:eastAsia="Arial Narrow" w:cs="Arial Narrow"/>
                <w:b w:val="0"/>
                <w:bCs w:val="0"/>
                <w:i w:val="0"/>
                <w:iCs w:val="0"/>
                <w:color w:val="00000A"/>
                <w:sz w:val="22"/>
                <w:szCs w:val="22"/>
                <w:lang w:val="es-ES"/>
              </w:rPr>
              <w:t xml:space="preserve">CCEC4. </w:t>
            </w:r>
            <w:r w:rsidRPr="68CA579A" w:rsidR="68CA579A">
              <w:rPr>
                <w:rStyle w:val="fontstyle01"/>
                <w:rFonts w:ascii="Arial Narrow" w:hAnsi="Arial Narrow" w:eastAsia="Arial Narrow" w:cs="Arial Narrow"/>
                <w:b w:val="1"/>
                <w:bCs w:val="1"/>
                <w:i w:val="0"/>
                <w:iCs w:val="0"/>
                <w:color w:val="00000A"/>
                <w:sz w:val="22"/>
                <w:szCs w:val="22"/>
                <w:lang w:val="es-ES"/>
              </w:rPr>
              <w:t>Conoce, selecciona y utiliza con creatividad diversos medios y soportes, así como técnicas plásticas, visuales, audiovisuales, sonoras o corporales, para la creación de productos artísticos y culturales, tanto de forma individual como colaborativa, identificando oportunidadesde desarrollo personal, social y laboral, asícomo de emprendimiento.</w:t>
            </w:r>
          </w:p>
        </w:tc>
      </w:tr>
    </w:tbl>
    <w:p xmlns:wp14="http://schemas.microsoft.com/office/word/2010/wordml" w:rsidRPr="007D1003" w:rsidR="001033CB" w:rsidP="68CA579A" w:rsidRDefault="001033CB" w14:paraId="2CA0DE83" wp14:textId="2E7C7605">
      <w:pPr>
        <w:spacing w:after="160" w:line="259" w:lineRule="auto"/>
        <w:rPr>
          <w:rFonts w:ascii="Arial Narrow" w:hAnsi="Arial Narrow" w:eastAsia="Arial Narrow" w:cs="Arial Narrow"/>
          <w:b w:val="0"/>
          <w:bCs w:val="0"/>
          <w:i w:val="0"/>
          <w:iCs w:val="0"/>
          <w:caps w:val="0"/>
          <w:smallCaps w:val="0"/>
          <w:noProof w:val="0"/>
          <w:color w:val="000000" w:themeColor="text1" w:themeTint="FF" w:themeShade="FF"/>
          <w:sz w:val="22"/>
          <w:szCs w:val="22"/>
          <w:lang w:val="es-ES"/>
        </w:rPr>
      </w:pPr>
      <w:r w:rsidRPr="68CA579A" w:rsidR="79EC24B8">
        <w:rPr>
          <w:rFonts w:ascii="Arial Narrow" w:hAnsi="Arial Narrow" w:eastAsia="Arial Narrow" w:cs="Arial Narrow"/>
          <w:b w:val="0"/>
          <w:bCs w:val="0"/>
          <w:i w:val="1"/>
          <w:iCs w:val="1"/>
          <w:caps w:val="0"/>
          <w:smallCaps w:val="0"/>
          <w:noProof w:val="0"/>
          <w:color w:val="000000" w:themeColor="text1" w:themeTint="FF" w:themeShade="FF"/>
          <w:sz w:val="22"/>
          <w:szCs w:val="22"/>
          <w:lang w:val="es-ES"/>
        </w:rPr>
        <w:t>CEv: Criterios de Evaluación</w:t>
      </w:r>
    </w:p>
    <w:p xmlns:wp14="http://schemas.microsoft.com/office/word/2010/wordml" w:rsidRPr="007D1003" w:rsidR="001033CB" w:rsidP="68CA579A" w:rsidRDefault="001033CB" w14:paraId="0C0D3D03" wp14:textId="40F4D86E">
      <w:pPr>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es-ES"/>
        </w:rPr>
      </w:pPr>
      <w:r w:rsidRPr="68CA579A" w:rsidR="79EC24B8">
        <w:rPr>
          <w:rFonts w:ascii="Arial" w:hAnsi="Arial" w:eastAsia="Arial" w:cs="Arial"/>
          <w:b w:val="1"/>
          <w:bCs w:val="1"/>
          <w:i w:val="1"/>
          <w:iCs w:val="1"/>
          <w:caps w:val="0"/>
          <w:smallCaps w:val="0"/>
          <w:noProof w:val="0"/>
          <w:color w:val="000000" w:themeColor="text1" w:themeTint="FF" w:themeShade="FF"/>
          <w:sz w:val="28"/>
          <w:szCs w:val="28"/>
          <w:lang w:val="es-ES"/>
        </w:rPr>
        <w:t>Descriptores operativos de las competencias clave en la enseñanza básica</w:t>
      </w:r>
    </w:p>
    <w:p xmlns:wp14="http://schemas.microsoft.com/office/word/2010/wordml" w:rsidRPr="007D1003" w:rsidR="001033CB" w:rsidP="68CA579A" w:rsidRDefault="001033CB" w14:paraId="7DB06339" wp14:textId="07285DF4">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349A2E3A" wp14:textId="5B8A112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En cuanto a la dimensión aplicada de las competencias clave, se ha definido para cada una de ellas un conjunto de descriptores operativos, partiendo de los diferentes marcos europeos de referencia existentes.</w:t>
      </w:r>
    </w:p>
    <w:p xmlns:wp14="http://schemas.microsoft.com/office/word/2010/wordml" w:rsidRPr="007D1003" w:rsidR="001033CB" w:rsidP="68CA579A" w:rsidRDefault="001033CB" w14:paraId="58BB6D86" wp14:textId="3E876263">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51552A0" wp14:textId="492803B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Los descriptores operativos de las competencias clave constituyen, junto con</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los objetivos de la etapa,</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 </w:t>
      </w: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 xml:space="preserve">el marco referencial a partir del cual se concretan las competencias específicas de cada área, ámbito o materia. Esta vinculación entre descriptores operativos y competencias específicas propicia que de la evaluación de estas últimas pueda colegirse el grado de adquisición de las competencias clave definidas en el Perfil de salida y, por tanto, la consecución de las competencias y objetivos previstos para la etapa. </w:t>
      </w:r>
    </w:p>
    <w:p xmlns:wp14="http://schemas.microsoft.com/office/word/2010/wordml" w:rsidRPr="007D1003" w:rsidR="001033CB" w:rsidP="68CA579A" w:rsidRDefault="001033CB" w14:paraId="71457997" wp14:textId="6835ED6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71D7FD86" wp14:textId="7E8F8834">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8CA579A" w:rsidR="79EC24B8">
        <w:rPr>
          <w:rFonts w:ascii="Arial" w:hAnsi="Arial" w:eastAsia="Arial" w:cs="Arial"/>
          <w:b w:val="0"/>
          <w:bCs w:val="0"/>
          <w:i w:val="0"/>
          <w:iCs w:val="0"/>
          <w:caps w:val="0"/>
          <w:smallCaps w:val="0"/>
          <w:noProof w:val="0"/>
          <w:color w:val="000000" w:themeColor="text1" w:themeTint="FF" w:themeShade="FF"/>
          <w:sz w:val="22"/>
          <w:szCs w:val="22"/>
          <w:lang w:val="es-ES"/>
        </w:rP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xmlns:wp14="http://schemas.microsoft.com/office/word/2010/wordml" w:rsidRPr="007D1003" w:rsidR="001033CB" w:rsidP="68CA579A" w:rsidRDefault="001033CB" w14:paraId="123226B1" wp14:textId="73602209">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241B86FF" wp14:textId="454DCDED">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rsidRPr="007D1003" w:rsidR="001033CB" w:rsidP="68CA579A" w:rsidRDefault="001033CB" w14:paraId="1B862AD3" wp14:textId="7110BCA6">
      <w:pPr>
        <w:pStyle w:val="Normal"/>
        <w:rPr>
          <w:noProof w:val="0"/>
          <w:lang w:val="es-ES"/>
        </w:rPr>
      </w:pPr>
    </w:p>
    <w:p xmlns:wp14="http://schemas.microsoft.com/office/word/2010/wordml" w:rsidRPr="007D1003" w:rsidR="001033CB" w:rsidP="68CA579A" w:rsidRDefault="001033CB" w14:paraId="3B7B4B86" wp14:textId="22808918">
      <w:pPr>
        <w:pStyle w:val="Normal"/>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p>
    <w:p w:rsidR="68CA579A" w:rsidP="68CA579A" w:rsidRDefault="68CA579A" w14:paraId="28A71C71" w14:textId="57B566AB">
      <w:pPr>
        <w:pStyle w:val="Normal"/>
        <w:spacing w:before="120" w:after="12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sectPr w:rsidRPr="007D1003" w:rsidR="001033CB" w:rsidSect="004619D1">
          <w:pgSz w:w="11906" w:h="16838" w:orient="portrait"/>
          <w:pgMar w:top="741" w:right="1701" w:bottom="1417" w:left="1701" w:header="284" w:footer="708" w:gutter="0"/>
          <w:cols w:space="708"/>
          <w:docGrid w:linePitch="360"/>
          <w:footerReference w:type="default" r:id="R719066d543814a2c"/>
        </w:sectPr>
      </w:pPr>
    </w:p>
    <w:p xmlns:wp14="http://schemas.microsoft.com/office/word/2010/wordml" w:rsidRPr="007D1003" w:rsidR="001033CB" w:rsidP="001033CB" w:rsidRDefault="001033CB" w14:paraId="44FB30F8" wp14:textId="77777777">
      <w:pPr>
        <w:jc w:val="both"/>
        <w:rPr>
          <w:b/>
          <w:sz w:val="24"/>
          <w:szCs w:val="24"/>
        </w:rPr>
        <w:sectPr w:rsidRPr="007D1003" w:rsidR="001033CB" w:rsidSect="004619D1">
          <w:pgSz w:w="16838" w:h="11906" w:orient="landscape"/>
          <w:pgMar w:top="1701" w:right="741" w:bottom="1701" w:left="1417" w:header="284" w:footer="708" w:gutter="0"/>
          <w:cols w:space="708"/>
          <w:docGrid w:linePitch="360"/>
          <w:footerReference w:type="default" r:id="R66c418ce3a06425b"/>
        </w:sectPr>
      </w:pPr>
    </w:p>
    <w:p w:rsidR="68CA579A" w:rsidP="68CA579A" w:rsidRDefault="68CA579A" w14:paraId="2DDF6D3B" w14:textId="7C978E4B">
      <w:pPr>
        <w:pStyle w:val="Normal"/>
        <w:ind w:left="0"/>
        <w:rPr>
          <w:rFonts w:cs="Calibri"/>
          <w:sz w:val="24"/>
          <w:szCs w:val="24"/>
        </w:rPr>
      </w:pPr>
    </w:p>
    <w:sectPr w:rsidR="004619D1" w:rsidSect="004619D1">
      <w:pgSz w:w="11906" w:h="16838" w:orient="portrait"/>
      <w:pgMar w:top="741" w:right="1701" w:bottom="1417" w:left="1701" w:header="284" w:footer="708" w:gutter="0"/>
      <w:cols w:space="708"/>
      <w:docGrid w:linePitch="360"/>
      <w:footerReference w:type="default" r:id="R47d5b09d8c7740f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15F16" w:rsidRDefault="00E15F16" w14:paraId="2908EB2C" wp14:textId="77777777">
      <w:pPr>
        <w:spacing w:after="0" w:line="240" w:lineRule="auto"/>
      </w:pPr>
      <w:r>
        <w:separator/>
      </w:r>
    </w:p>
  </w:endnote>
  <w:endnote w:type="continuationSeparator" w:id="0">
    <w:p xmlns:wp14="http://schemas.microsoft.com/office/word/2010/wordml" w:rsidR="00E15F16" w:rsidRDefault="00E15F16" w14:paraId="121FD38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KPGAK+Verdana">
    <w:altName w:val="Calibri"/>
    <w:panose1 w:val="00000000000000000000"/>
    <w:charset w:val="00"/>
    <w:family w:val="swiss"/>
    <w:notTrueType/>
    <w:pitch w:val="default"/>
    <w:sig w:usb0="00000003" w:usb1="00000000" w:usb2="00000000" w:usb3="00000000" w:csb0="00000001" w:csb1="00000000"/>
  </w:font>
  <w:font w:name="LKPAFJ+Verdana">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LKPACI+Verdana">
    <w:altName w:val="LKPACI+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1EE3B9F0" w:rsidTr="1EE3B9F0" w14:paraId="0DA3038A">
      <w:trPr>
        <w:trHeight w:val="300"/>
      </w:trPr>
      <w:tc>
        <w:tcPr>
          <w:tcW w:w="2830" w:type="dxa"/>
          <w:tcMar/>
        </w:tcPr>
        <w:p w:rsidR="1EE3B9F0" w:rsidP="1EE3B9F0" w:rsidRDefault="1EE3B9F0" w14:paraId="72CFE3D0" w14:textId="32115D1A">
          <w:pPr>
            <w:pStyle w:val="Encabezado"/>
            <w:bidi w:val="0"/>
            <w:ind w:left="-115"/>
            <w:jc w:val="left"/>
          </w:pPr>
        </w:p>
      </w:tc>
      <w:tc>
        <w:tcPr>
          <w:tcW w:w="2830" w:type="dxa"/>
          <w:tcMar/>
        </w:tcPr>
        <w:p w:rsidR="1EE3B9F0" w:rsidP="1EE3B9F0" w:rsidRDefault="1EE3B9F0" w14:paraId="6A9EEA91" w14:textId="6622F239">
          <w:pPr>
            <w:pStyle w:val="Encabezado"/>
            <w:bidi w:val="0"/>
            <w:jc w:val="center"/>
          </w:pPr>
        </w:p>
      </w:tc>
      <w:tc>
        <w:tcPr>
          <w:tcW w:w="2830" w:type="dxa"/>
          <w:tcMar/>
        </w:tcPr>
        <w:p w:rsidR="1EE3B9F0" w:rsidP="1EE3B9F0" w:rsidRDefault="1EE3B9F0" w14:paraId="7A56220B" w14:textId="066CC1CC">
          <w:pPr>
            <w:pStyle w:val="Encabezado"/>
            <w:bidi w:val="0"/>
            <w:ind w:right="-115"/>
            <w:jc w:val="right"/>
          </w:pPr>
        </w:p>
      </w:tc>
    </w:tr>
  </w:tbl>
  <w:p w:rsidR="1EE3B9F0" w:rsidP="1EE3B9F0" w:rsidRDefault="1EE3B9F0" w14:paraId="0C01A4C4" w14:textId="3E1ECAB3">
    <w:pPr>
      <w:pStyle w:val="Piedepgina"/>
      <w:bidi w:val="0"/>
    </w:pPr>
  </w:p>
</w:ftr>
</file>

<file path=word/footer2.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4890"/>
      <w:gridCol w:w="4890"/>
      <w:gridCol w:w="4890"/>
    </w:tblGrid>
    <w:tr w:rsidR="1EE3B9F0" w:rsidTr="1EE3B9F0" w14:paraId="67BCD890">
      <w:trPr>
        <w:trHeight w:val="300"/>
      </w:trPr>
      <w:tc>
        <w:tcPr>
          <w:tcW w:w="4890" w:type="dxa"/>
          <w:tcMar/>
        </w:tcPr>
        <w:p w:rsidR="1EE3B9F0" w:rsidP="1EE3B9F0" w:rsidRDefault="1EE3B9F0" w14:paraId="6044E22D" w14:textId="37EA5760">
          <w:pPr>
            <w:pStyle w:val="Encabezado"/>
            <w:bidi w:val="0"/>
            <w:ind w:left="-115"/>
            <w:jc w:val="left"/>
          </w:pPr>
        </w:p>
      </w:tc>
      <w:tc>
        <w:tcPr>
          <w:tcW w:w="4890" w:type="dxa"/>
          <w:tcMar/>
        </w:tcPr>
        <w:p w:rsidR="1EE3B9F0" w:rsidP="1EE3B9F0" w:rsidRDefault="1EE3B9F0" w14:paraId="262531AB" w14:textId="1AFA9FF1">
          <w:pPr>
            <w:pStyle w:val="Encabezado"/>
            <w:bidi w:val="0"/>
            <w:jc w:val="center"/>
          </w:pPr>
        </w:p>
      </w:tc>
      <w:tc>
        <w:tcPr>
          <w:tcW w:w="4890" w:type="dxa"/>
          <w:tcMar/>
        </w:tcPr>
        <w:p w:rsidR="1EE3B9F0" w:rsidP="1EE3B9F0" w:rsidRDefault="1EE3B9F0" w14:paraId="2404A678" w14:textId="66542D8F">
          <w:pPr>
            <w:pStyle w:val="Encabezado"/>
            <w:bidi w:val="0"/>
            <w:ind w:right="-115"/>
            <w:jc w:val="right"/>
          </w:pPr>
        </w:p>
      </w:tc>
    </w:tr>
  </w:tbl>
  <w:p w:rsidR="1EE3B9F0" w:rsidP="1EE3B9F0" w:rsidRDefault="1EE3B9F0" w14:paraId="19ECB42D" w14:textId="40C62861">
    <w:pPr>
      <w:pStyle w:val="Piedepgina"/>
      <w:bidi w:val="0"/>
    </w:pPr>
  </w:p>
</w:ftr>
</file>

<file path=word/footer3.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1EE3B9F0" w:rsidTr="1EE3B9F0" w14:paraId="677D8A05">
      <w:trPr>
        <w:trHeight w:val="300"/>
      </w:trPr>
      <w:tc>
        <w:tcPr>
          <w:tcW w:w="2830" w:type="dxa"/>
          <w:tcMar/>
        </w:tcPr>
        <w:p w:rsidR="1EE3B9F0" w:rsidP="1EE3B9F0" w:rsidRDefault="1EE3B9F0" w14:paraId="6AC39E51" w14:textId="68C520CB">
          <w:pPr>
            <w:pStyle w:val="Encabezado"/>
            <w:bidi w:val="0"/>
            <w:ind w:left="-115"/>
            <w:jc w:val="left"/>
          </w:pPr>
        </w:p>
      </w:tc>
      <w:tc>
        <w:tcPr>
          <w:tcW w:w="2830" w:type="dxa"/>
          <w:tcMar/>
        </w:tcPr>
        <w:p w:rsidR="1EE3B9F0" w:rsidP="1EE3B9F0" w:rsidRDefault="1EE3B9F0" w14:paraId="58A8D596" w14:textId="5F72DDF9">
          <w:pPr>
            <w:pStyle w:val="Encabezado"/>
            <w:bidi w:val="0"/>
            <w:jc w:val="center"/>
          </w:pPr>
        </w:p>
      </w:tc>
      <w:tc>
        <w:tcPr>
          <w:tcW w:w="2830" w:type="dxa"/>
          <w:tcMar/>
        </w:tcPr>
        <w:p w:rsidR="1EE3B9F0" w:rsidP="1EE3B9F0" w:rsidRDefault="1EE3B9F0" w14:paraId="4E329E68" w14:textId="34D800B1">
          <w:pPr>
            <w:pStyle w:val="Encabezado"/>
            <w:bidi w:val="0"/>
            <w:ind w:right="-115"/>
            <w:jc w:val="right"/>
          </w:pPr>
        </w:p>
      </w:tc>
    </w:tr>
  </w:tbl>
  <w:p w:rsidR="1EE3B9F0" w:rsidP="1EE3B9F0" w:rsidRDefault="1EE3B9F0" w14:paraId="04067B14" w14:textId="54BA40D4">
    <w:pPr>
      <w:pStyle w:val="Piedepgina"/>
      <w:bidi w:val="0"/>
    </w:pPr>
  </w:p>
</w:ftr>
</file>

<file path=word/footer4.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4890"/>
      <w:gridCol w:w="4890"/>
      <w:gridCol w:w="4890"/>
    </w:tblGrid>
    <w:tr w:rsidR="1EE3B9F0" w:rsidTr="1EE3B9F0" w14:paraId="67A411AD">
      <w:trPr>
        <w:trHeight w:val="300"/>
      </w:trPr>
      <w:tc>
        <w:tcPr>
          <w:tcW w:w="4890" w:type="dxa"/>
          <w:tcMar/>
        </w:tcPr>
        <w:p w:rsidR="1EE3B9F0" w:rsidP="1EE3B9F0" w:rsidRDefault="1EE3B9F0" w14:paraId="369DFF69" w14:textId="36D38AD0">
          <w:pPr>
            <w:pStyle w:val="Encabezado"/>
            <w:bidi w:val="0"/>
            <w:ind w:left="-115"/>
            <w:jc w:val="left"/>
          </w:pPr>
        </w:p>
      </w:tc>
      <w:tc>
        <w:tcPr>
          <w:tcW w:w="4890" w:type="dxa"/>
          <w:tcMar/>
        </w:tcPr>
        <w:p w:rsidR="1EE3B9F0" w:rsidP="1EE3B9F0" w:rsidRDefault="1EE3B9F0" w14:paraId="6D33C758" w14:textId="0CB4A323">
          <w:pPr>
            <w:pStyle w:val="Encabezado"/>
            <w:bidi w:val="0"/>
            <w:jc w:val="center"/>
          </w:pPr>
        </w:p>
      </w:tc>
      <w:tc>
        <w:tcPr>
          <w:tcW w:w="4890" w:type="dxa"/>
          <w:tcMar/>
        </w:tcPr>
        <w:p w:rsidR="1EE3B9F0" w:rsidP="1EE3B9F0" w:rsidRDefault="1EE3B9F0" w14:paraId="51BCFDA1" w14:textId="0B98AFAF">
          <w:pPr>
            <w:pStyle w:val="Encabezado"/>
            <w:bidi w:val="0"/>
            <w:ind w:right="-115"/>
            <w:jc w:val="right"/>
          </w:pPr>
        </w:p>
      </w:tc>
    </w:tr>
  </w:tbl>
  <w:p w:rsidR="1EE3B9F0" w:rsidP="1EE3B9F0" w:rsidRDefault="1EE3B9F0" w14:paraId="06C65CFC" w14:textId="243D7EA4">
    <w:pPr>
      <w:pStyle w:val="Piedepgina"/>
      <w:bidi w:val="0"/>
    </w:pPr>
  </w:p>
</w:ftr>
</file>

<file path=word/footer5.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1EE3B9F0" w:rsidTr="1EE3B9F0" w14:paraId="45118938">
      <w:trPr>
        <w:trHeight w:val="300"/>
      </w:trPr>
      <w:tc>
        <w:tcPr>
          <w:tcW w:w="2830" w:type="dxa"/>
          <w:tcMar/>
        </w:tcPr>
        <w:p w:rsidR="1EE3B9F0" w:rsidP="1EE3B9F0" w:rsidRDefault="1EE3B9F0" w14:paraId="4BB392E9" w14:textId="1B1DD52C">
          <w:pPr>
            <w:pStyle w:val="Encabezado"/>
            <w:bidi w:val="0"/>
            <w:ind w:left="-115"/>
            <w:jc w:val="left"/>
          </w:pPr>
        </w:p>
      </w:tc>
      <w:tc>
        <w:tcPr>
          <w:tcW w:w="2830" w:type="dxa"/>
          <w:tcMar/>
        </w:tcPr>
        <w:p w:rsidR="1EE3B9F0" w:rsidP="1EE3B9F0" w:rsidRDefault="1EE3B9F0" w14:paraId="3031D874" w14:textId="24394C0E">
          <w:pPr>
            <w:pStyle w:val="Encabezado"/>
            <w:bidi w:val="0"/>
            <w:jc w:val="center"/>
          </w:pPr>
        </w:p>
      </w:tc>
      <w:tc>
        <w:tcPr>
          <w:tcW w:w="2830" w:type="dxa"/>
          <w:tcMar/>
        </w:tcPr>
        <w:p w:rsidR="1EE3B9F0" w:rsidP="1EE3B9F0" w:rsidRDefault="1EE3B9F0" w14:paraId="3127508B" w14:textId="07A4B9CE">
          <w:pPr>
            <w:pStyle w:val="Encabezado"/>
            <w:bidi w:val="0"/>
            <w:ind w:right="-115"/>
            <w:jc w:val="right"/>
          </w:pPr>
        </w:p>
      </w:tc>
    </w:tr>
  </w:tbl>
  <w:p w:rsidR="1EE3B9F0" w:rsidP="1EE3B9F0" w:rsidRDefault="1EE3B9F0" w14:paraId="2837FF92" w14:textId="3C7974E7">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15F16" w:rsidRDefault="00E15F16" w14:paraId="1FE2DD96" wp14:textId="77777777">
      <w:pPr>
        <w:spacing w:after="0" w:line="240" w:lineRule="auto"/>
      </w:pPr>
      <w:r>
        <w:separator/>
      </w:r>
    </w:p>
  </w:footnote>
  <w:footnote w:type="continuationSeparator" w:id="0">
    <w:p xmlns:wp14="http://schemas.microsoft.com/office/word/2010/wordml" w:rsidR="00E15F16" w:rsidRDefault="00E15F16" w14:paraId="2735753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58" w:type="dxa"/>
      <w:jc w:val="center"/>
      <w:tblLayout w:type="fixed"/>
      <w:tblLook w:val="01E0" w:firstRow="1" w:lastRow="1" w:firstColumn="1" w:lastColumn="1" w:noHBand="0" w:noVBand="0"/>
    </w:tblPr>
    <w:tblGrid>
      <w:gridCol w:w="2563"/>
      <w:gridCol w:w="5323"/>
      <w:gridCol w:w="1872"/>
    </w:tblGrid>
    <w:tr xmlns:wp14="http://schemas.microsoft.com/office/word/2010/wordml" w:rsidRPr="0026657A" w:rsidR="001033CB" w:rsidTr="68CA579A" w14:paraId="6888F065" wp14:textId="77777777">
      <w:trPr>
        <w:trHeight w:val="1001"/>
        <w:jc w:val="center"/>
      </w:trPr>
      <w:tc>
        <w:tcPr>
          <w:tcW w:w="2563" w:type="dxa"/>
          <w:shd w:val="clear" w:color="auto" w:fill="auto"/>
          <w:tcMar/>
          <w:vAlign w:val="center"/>
        </w:tcPr>
        <w:p w:rsidRPr="0026657A" w:rsidR="001033CB" w:rsidP="004619D1" w:rsidRDefault="005B2E14" w14:paraId="07F023C8" wp14:textId="68DC147A">
          <w:pPr/>
        </w:p>
      </w:tc>
      <w:tc>
        <w:tcPr>
          <w:tcW w:w="5323" w:type="dxa"/>
          <w:shd w:val="clear" w:color="auto" w:fill="auto"/>
          <w:tcMar/>
          <w:vAlign w:val="center"/>
        </w:tcPr>
        <w:p w:rsidRPr="0026657A" w:rsidR="001033CB" w:rsidP="004619D1" w:rsidRDefault="005B2E14" w14:paraId="12B66818" wp14:textId="68784416">
          <w:pPr/>
        </w:p>
      </w:tc>
      <w:tc>
        <w:tcPr>
          <w:tcW w:w="1872" w:type="dxa"/>
          <w:shd w:val="clear" w:color="auto" w:fill="auto"/>
          <w:tcMar/>
          <w:vAlign w:val="center"/>
        </w:tcPr>
        <w:p w:rsidRPr="0026657A" w:rsidR="001033CB" w:rsidP="004619D1" w:rsidRDefault="005B2E14" w14:paraId="26CAA1AD" wp14:textId="77777777">
          <w:pPr>
            <w:jc w:val="right"/>
            <w:rPr>
              <w:noProof/>
            </w:rPr>
          </w:pPr>
        </w:p>
      </w:tc>
    </w:tr>
  </w:tbl>
  <w:p xmlns:wp14="http://schemas.microsoft.com/office/word/2010/wordml" w:rsidR="001033CB" w:rsidRDefault="001033CB" w14:paraId="4BDB5498" wp14:textId="77777777">
    <w:pPr>
      <w:pStyle w:val="Encabezado"/>
    </w:pPr>
  </w:p>
</w:hdr>
</file>

<file path=word/intelligence2.xml><?xml version="1.0" encoding="utf-8"?>
<int2:intelligence xmlns:int2="http://schemas.microsoft.com/office/intelligence/2020/intelligence">
  <int2:observations>
    <int2:textHash int2:hashCode="QPMiWAxf1DuXaM" int2:id="10BYSKGj">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67c592d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927ce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1fa928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49c8b0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1300d8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acaca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9eff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5a232de"/>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754f0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cafd646"/>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3cb7a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
      <w:lvlJc w:val="left"/>
      <w:pPr>
        <w:ind w:left="3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66d42e"/>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bf92bd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b70a51c"/>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21ae9bd"/>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b3a7a5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85d384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471a83a"/>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8eef8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1a1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573506a"/>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4d20449"/>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695cd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5d89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be2d6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107ce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18c97d"/>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dedd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7fc4bae"/>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18">
    <w:nsid w:val="547407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7a443e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8fab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a0de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bcd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f50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cc4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C867E5"/>
    <w:multiLevelType w:val="hybridMultilevel"/>
    <w:tmpl w:val="11486B68"/>
    <w:lvl w:ilvl="0" w:tplc="0C0A0001">
      <w:start w:val="1"/>
      <w:numFmt w:val="bullet"/>
      <w:lvlText w:val=""/>
      <w:lvlJc w:val="left"/>
      <w:pPr>
        <w:ind w:left="1431" w:hanging="360"/>
      </w:pPr>
      <w:rPr>
        <w:rFonts w:hint="default" w:ascii="Symbol" w:hAnsi="Symbol"/>
      </w:rPr>
    </w:lvl>
    <w:lvl w:ilvl="1" w:tplc="0C0A0003" w:tentative="1">
      <w:start w:val="1"/>
      <w:numFmt w:val="bullet"/>
      <w:lvlText w:val="o"/>
      <w:lvlJc w:val="left"/>
      <w:pPr>
        <w:ind w:left="2151" w:hanging="360"/>
      </w:pPr>
      <w:rPr>
        <w:rFonts w:hint="default" w:ascii="Courier New" w:hAnsi="Courier New" w:cs="Courier New"/>
      </w:rPr>
    </w:lvl>
    <w:lvl w:ilvl="2" w:tplc="0C0A0005" w:tentative="1">
      <w:start w:val="1"/>
      <w:numFmt w:val="bullet"/>
      <w:lvlText w:val=""/>
      <w:lvlJc w:val="left"/>
      <w:pPr>
        <w:ind w:left="2871" w:hanging="360"/>
      </w:pPr>
      <w:rPr>
        <w:rFonts w:hint="default" w:ascii="Wingdings" w:hAnsi="Wingdings"/>
      </w:rPr>
    </w:lvl>
    <w:lvl w:ilvl="3" w:tplc="0C0A0001" w:tentative="1">
      <w:start w:val="1"/>
      <w:numFmt w:val="bullet"/>
      <w:lvlText w:val=""/>
      <w:lvlJc w:val="left"/>
      <w:pPr>
        <w:ind w:left="3591" w:hanging="360"/>
      </w:pPr>
      <w:rPr>
        <w:rFonts w:hint="default" w:ascii="Symbol" w:hAnsi="Symbol"/>
      </w:rPr>
    </w:lvl>
    <w:lvl w:ilvl="4" w:tplc="0C0A0003" w:tentative="1">
      <w:start w:val="1"/>
      <w:numFmt w:val="bullet"/>
      <w:lvlText w:val="o"/>
      <w:lvlJc w:val="left"/>
      <w:pPr>
        <w:ind w:left="4311" w:hanging="360"/>
      </w:pPr>
      <w:rPr>
        <w:rFonts w:hint="default" w:ascii="Courier New" w:hAnsi="Courier New" w:cs="Courier New"/>
      </w:rPr>
    </w:lvl>
    <w:lvl w:ilvl="5" w:tplc="0C0A0005" w:tentative="1">
      <w:start w:val="1"/>
      <w:numFmt w:val="bullet"/>
      <w:lvlText w:val=""/>
      <w:lvlJc w:val="left"/>
      <w:pPr>
        <w:ind w:left="5031" w:hanging="360"/>
      </w:pPr>
      <w:rPr>
        <w:rFonts w:hint="default" w:ascii="Wingdings" w:hAnsi="Wingdings"/>
      </w:rPr>
    </w:lvl>
    <w:lvl w:ilvl="6" w:tplc="0C0A0001" w:tentative="1">
      <w:start w:val="1"/>
      <w:numFmt w:val="bullet"/>
      <w:lvlText w:val=""/>
      <w:lvlJc w:val="left"/>
      <w:pPr>
        <w:ind w:left="5751" w:hanging="360"/>
      </w:pPr>
      <w:rPr>
        <w:rFonts w:hint="default" w:ascii="Symbol" w:hAnsi="Symbol"/>
      </w:rPr>
    </w:lvl>
    <w:lvl w:ilvl="7" w:tplc="0C0A0003" w:tentative="1">
      <w:start w:val="1"/>
      <w:numFmt w:val="bullet"/>
      <w:lvlText w:val="o"/>
      <w:lvlJc w:val="left"/>
      <w:pPr>
        <w:ind w:left="6471" w:hanging="360"/>
      </w:pPr>
      <w:rPr>
        <w:rFonts w:hint="default" w:ascii="Courier New" w:hAnsi="Courier New" w:cs="Courier New"/>
      </w:rPr>
    </w:lvl>
    <w:lvl w:ilvl="8" w:tplc="0C0A0005" w:tentative="1">
      <w:start w:val="1"/>
      <w:numFmt w:val="bullet"/>
      <w:lvlText w:val=""/>
      <w:lvlJc w:val="left"/>
      <w:pPr>
        <w:ind w:left="7191" w:hanging="360"/>
      </w:pPr>
      <w:rPr>
        <w:rFonts w:hint="default" w:ascii="Wingdings" w:hAnsi="Wingdings"/>
      </w:rPr>
    </w:lvl>
  </w:abstractNum>
  <w:abstractNum w:abstractNumId="1" w15:restartNumberingAfterBreak="0">
    <w:nsid w:val="1AA72754"/>
    <w:multiLevelType w:val="multilevel"/>
    <w:tmpl w:val="0234D5A6"/>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2" w15:restartNumberingAfterBreak="0">
    <w:nsid w:val="307E073B"/>
    <w:multiLevelType w:val="multilevel"/>
    <w:tmpl w:val="08A6211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DD01DCB"/>
    <w:multiLevelType w:val="hybridMultilevel"/>
    <w:tmpl w:val="78E2F9E0"/>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 w15:restartNumberingAfterBreak="0">
    <w:nsid w:val="4F87400A"/>
    <w:multiLevelType w:val="multilevel"/>
    <w:tmpl w:val="1ABC1F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410205A"/>
    <w:multiLevelType w:val="multilevel"/>
    <w:tmpl w:val="9452BB6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6B10F81"/>
    <w:multiLevelType w:val="hybridMultilevel"/>
    <w:tmpl w:val="D2D48668"/>
    <w:lvl w:ilvl="0" w:tplc="0C0A0001">
      <w:start w:val="1"/>
      <w:numFmt w:val="bullet"/>
      <w:lvlText w:val=""/>
      <w:lvlJc w:val="left"/>
      <w:pPr>
        <w:ind w:left="1431" w:hanging="360"/>
      </w:pPr>
      <w:rPr>
        <w:rFonts w:hint="default" w:ascii="Symbol" w:hAnsi="Symbol"/>
      </w:rPr>
    </w:lvl>
    <w:lvl w:ilvl="1" w:tplc="0C0A0001">
      <w:start w:val="1"/>
      <w:numFmt w:val="bullet"/>
      <w:lvlText w:val=""/>
      <w:lvlJc w:val="left"/>
      <w:pPr>
        <w:ind w:left="2151" w:hanging="360"/>
      </w:pPr>
      <w:rPr>
        <w:rFonts w:hint="default" w:ascii="Symbol" w:hAnsi="Symbol"/>
      </w:rPr>
    </w:lvl>
    <w:lvl w:ilvl="2" w:tplc="0C0A0005" w:tentative="1">
      <w:start w:val="1"/>
      <w:numFmt w:val="bullet"/>
      <w:lvlText w:val=""/>
      <w:lvlJc w:val="left"/>
      <w:pPr>
        <w:ind w:left="2871" w:hanging="360"/>
      </w:pPr>
      <w:rPr>
        <w:rFonts w:hint="default" w:ascii="Wingdings" w:hAnsi="Wingdings"/>
      </w:rPr>
    </w:lvl>
    <w:lvl w:ilvl="3" w:tplc="0C0A0001" w:tentative="1">
      <w:start w:val="1"/>
      <w:numFmt w:val="bullet"/>
      <w:lvlText w:val=""/>
      <w:lvlJc w:val="left"/>
      <w:pPr>
        <w:ind w:left="3591" w:hanging="360"/>
      </w:pPr>
      <w:rPr>
        <w:rFonts w:hint="default" w:ascii="Symbol" w:hAnsi="Symbol"/>
      </w:rPr>
    </w:lvl>
    <w:lvl w:ilvl="4" w:tplc="0C0A0003" w:tentative="1">
      <w:start w:val="1"/>
      <w:numFmt w:val="bullet"/>
      <w:lvlText w:val="o"/>
      <w:lvlJc w:val="left"/>
      <w:pPr>
        <w:ind w:left="4311" w:hanging="360"/>
      </w:pPr>
      <w:rPr>
        <w:rFonts w:hint="default" w:ascii="Courier New" w:hAnsi="Courier New" w:cs="Courier New"/>
      </w:rPr>
    </w:lvl>
    <w:lvl w:ilvl="5" w:tplc="0C0A0005" w:tentative="1">
      <w:start w:val="1"/>
      <w:numFmt w:val="bullet"/>
      <w:lvlText w:val=""/>
      <w:lvlJc w:val="left"/>
      <w:pPr>
        <w:ind w:left="5031" w:hanging="360"/>
      </w:pPr>
      <w:rPr>
        <w:rFonts w:hint="default" w:ascii="Wingdings" w:hAnsi="Wingdings"/>
      </w:rPr>
    </w:lvl>
    <w:lvl w:ilvl="6" w:tplc="0C0A0001" w:tentative="1">
      <w:start w:val="1"/>
      <w:numFmt w:val="bullet"/>
      <w:lvlText w:val=""/>
      <w:lvlJc w:val="left"/>
      <w:pPr>
        <w:ind w:left="5751" w:hanging="360"/>
      </w:pPr>
      <w:rPr>
        <w:rFonts w:hint="default" w:ascii="Symbol" w:hAnsi="Symbol"/>
      </w:rPr>
    </w:lvl>
    <w:lvl w:ilvl="7" w:tplc="0C0A0003" w:tentative="1">
      <w:start w:val="1"/>
      <w:numFmt w:val="bullet"/>
      <w:lvlText w:val="o"/>
      <w:lvlJc w:val="left"/>
      <w:pPr>
        <w:ind w:left="6471" w:hanging="360"/>
      </w:pPr>
      <w:rPr>
        <w:rFonts w:hint="default" w:ascii="Courier New" w:hAnsi="Courier New" w:cs="Courier New"/>
      </w:rPr>
    </w:lvl>
    <w:lvl w:ilvl="8" w:tplc="0C0A0005" w:tentative="1">
      <w:start w:val="1"/>
      <w:numFmt w:val="bullet"/>
      <w:lvlText w:val=""/>
      <w:lvlJc w:val="left"/>
      <w:pPr>
        <w:ind w:left="7191" w:hanging="360"/>
      </w:pPr>
      <w:rPr>
        <w:rFonts w:hint="default" w:ascii="Wingdings" w:hAnsi="Wingdings"/>
      </w:rPr>
    </w:lvl>
  </w:abstractNum>
  <w:abstractNum w:abstractNumId="7" w15:restartNumberingAfterBreak="0">
    <w:nsid w:val="5A5E21B2"/>
    <w:multiLevelType w:val="hybridMultilevel"/>
    <w:tmpl w:val="BB4AA8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4B1FAB"/>
    <w:multiLevelType w:val="hybridMultilevel"/>
    <w:tmpl w:val="464A1ABC"/>
    <w:lvl w:ilvl="0" w:tplc="0C0A000B">
      <w:start w:val="1"/>
      <w:numFmt w:val="bullet"/>
      <w:lvlText w:val=""/>
      <w:lvlJc w:val="left"/>
      <w:pPr>
        <w:ind w:left="1071" w:hanging="360"/>
      </w:pPr>
      <w:rPr>
        <w:rFonts w:hint="default" w:ascii="Wingdings" w:hAnsi="Wingdings"/>
      </w:rPr>
    </w:lvl>
    <w:lvl w:ilvl="1" w:tplc="0C0A0003">
      <w:start w:val="1"/>
      <w:numFmt w:val="bullet"/>
      <w:lvlText w:val="o"/>
      <w:lvlJc w:val="left"/>
      <w:pPr>
        <w:ind w:left="1791" w:hanging="360"/>
      </w:pPr>
      <w:rPr>
        <w:rFonts w:hint="default" w:ascii="Courier New" w:hAnsi="Courier New" w:cs="Courier New"/>
      </w:rPr>
    </w:lvl>
    <w:lvl w:ilvl="2" w:tplc="0C0A0005" w:tentative="1">
      <w:start w:val="1"/>
      <w:numFmt w:val="bullet"/>
      <w:lvlText w:val=""/>
      <w:lvlJc w:val="left"/>
      <w:pPr>
        <w:ind w:left="2511" w:hanging="360"/>
      </w:pPr>
      <w:rPr>
        <w:rFonts w:hint="default" w:ascii="Wingdings" w:hAnsi="Wingdings"/>
      </w:rPr>
    </w:lvl>
    <w:lvl w:ilvl="3" w:tplc="0C0A0001" w:tentative="1">
      <w:start w:val="1"/>
      <w:numFmt w:val="bullet"/>
      <w:lvlText w:val=""/>
      <w:lvlJc w:val="left"/>
      <w:pPr>
        <w:ind w:left="3231" w:hanging="360"/>
      </w:pPr>
      <w:rPr>
        <w:rFonts w:hint="default" w:ascii="Symbol" w:hAnsi="Symbol"/>
      </w:rPr>
    </w:lvl>
    <w:lvl w:ilvl="4" w:tplc="0C0A0003" w:tentative="1">
      <w:start w:val="1"/>
      <w:numFmt w:val="bullet"/>
      <w:lvlText w:val="o"/>
      <w:lvlJc w:val="left"/>
      <w:pPr>
        <w:ind w:left="3951" w:hanging="360"/>
      </w:pPr>
      <w:rPr>
        <w:rFonts w:hint="default" w:ascii="Courier New" w:hAnsi="Courier New" w:cs="Courier New"/>
      </w:rPr>
    </w:lvl>
    <w:lvl w:ilvl="5" w:tplc="0C0A0005" w:tentative="1">
      <w:start w:val="1"/>
      <w:numFmt w:val="bullet"/>
      <w:lvlText w:val=""/>
      <w:lvlJc w:val="left"/>
      <w:pPr>
        <w:ind w:left="4671" w:hanging="360"/>
      </w:pPr>
      <w:rPr>
        <w:rFonts w:hint="default" w:ascii="Wingdings" w:hAnsi="Wingdings"/>
      </w:rPr>
    </w:lvl>
    <w:lvl w:ilvl="6" w:tplc="0C0A0001" w:tentative="1">
      <w:start w:val="1"/>
      <w:numFmt w:val="bullet"/>
      <w:lvlText w:val=""/>
      <w:lvlJc w:val="left"/>
      <w:pPr>
        <w:ind w:left="5391" w:hanging="360"/>
      </w:pPr>
      <w:rPr>
        <w:rFonts w:hint="default" w:ascii="Symbol" w:hAnsi="Symbol"/>
      </w:rPr>
    </w:lvl>
    <w:lvl w:ilvl="7" w:tplc="0C0A0003" w:tentative="1">
      <w:start w:val="1"/>
      <w:numFmt w:val="bullet"/>
      <w:lvlText w:val="o"/>
      <w:lvlJc w:val="left"/>
      <w:pPr>
        <w:ind w:left="6111" w:hanging="360"/>
      </w:pPr>
      <w:rPr>
        <w:rFonts w:hint="default" w:ascii="Courier New" w:hAnsi="Courier New" w:cs="Courier New"/>
      </w:rPr>
    </w:lvl>
    <w:lvl w:ilvl="8" w:tplc="0C0A0005" w:tentative="1">
      <w:start w:val="1"/>
      <w:numFmt w:val="bullet"/>
      <w:lvlText w:val=""/>
      <w:lvlJc w:val="left"/>
      <w:pPr>
        <w:ind w:left="6831" w:hanging="360"/>
      </w:pPr>
      <w:rPr>
        <w:rFonts w:hint="default" w:ascii="Wingdings" w:hAnsi="Wingdings"/>
      </w:rPr>
    </w:lvl>
  </w:abstractNum>
  <w:abstractNum w:abstractNumId="9" w15:restartNumberingAfterBreak="0">
    <w:nsid w:val="70205928"/>
    <w:multiLevelType w:val="hybridMultilevel"/>
    <w:tmpl w:val="D2106E0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746B0A0A"/>
    <w:multiLevelType w:val="multilevel"/>
    <w:tmpl w:val="B2DAEB1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96F76E0"/>
    <w:multiLevelType w:val="hybridMultilevel"/>
    <w:tmpl w:val="41F81DE0"/>
    <w:lvl w:ilvl="0" w:tplc="0C0A0015">
      <w:start w:val="1"/>
      <w:numFmt w:val="upperLetter"/>
      <w:lvlText w:val="%1."/>
      <w:lvlJc w:val="left"/>
      <w:pPr>
        <w:ind w:left="720" w:hanging="360"/>
      </w:pPr>
    </w:lvl>
    <w:lvl w:ilvl="1" w:tplc="7062DBDE">
      <w:numFmt w:val="bullet"/>
      <w:lvlText w:val="•"/>
      <w:lvlJc w:val="left"/>
      <w:pPr>
        <w:ind w:left="1440" w:hanging="360"/>
      </w:pPr>
      <w:rPr>
        <w:rFonts w:hint="default" w:ascii="Calibri" w:hAnsi="Calibri" w:eastAsia="Times New Roman" w:cs="Calibri"/>
        <w:b/>
        <w:color w:val="000000"/>
      </w:rPr>
    </w:lvl>
    <w:lvl w:ilvl="2" w:tplc="8D9AF7FC">
      <w:start w:val="1"/>
      <w:numFmt w:val="lowerRoman"/>
      <w:lvlText w:val="%3."/>
      <w:lvlJc w:val="right"/>
      <w:pPr>
        <w:ind w:left="1882" w:hanging="180"/>
      </w:pPr>
      <w:rPr>
        <w:i/>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607228147">
    <w:abstractNumId w:val="4"/>
  </w:num>
  <w:num w:numId="2" w16cid:durableId="1720592305">
    <w:abstractNumId w:val="2"/>
  </w:num>
  <w:num w:numId="3" w16cid:durableId="1909992653">
    <w:abstractNumId w:val="10"/>
  </w:num>
  <w:num w:numId="4" w16cid:durableId="1760448340">
    <w:abstractNumId w:val="5"/>
  </w:num>
  <w:num w:numId="5" w16cid:durableId="362286172">
    <w:abstractNumId w:val="11"/>
  </w:num>
  <w:num w:numId="6" w16cid:durableId="1394815227">
    <w:abstractNumId w:val="9"/>
  </w:num>
  <w:num w:numId="7" w16cid:durableId="1085538708">
    <w:abstractNumId w:val="8"/>
  </w:num>
  <w:num w:numId="8" w16cid:durableId="1083259026">
    <w:abstractNumId w:val="0"/>
  </w:num>
  <w:num w:numId="9" w16cid:durableId="2008747490">
    <w:abstractNumId w:val="1"/>
  </w:num>
  <w:num w:numId="10" w16cid:durableId="1170604747">
    <w:abstractNumId w:val="6"/>
  </w:num>
  <w:num w:numId="11" w16cid:durableId="1577587010">
    <w:abstractNumId w:val="7"/>
  </w:num>
  <w:num w:numId="12" w16cid:durableId="102540682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CB"/>
    <w:rsid w:val="000002A3"/>
    <w:rsid w:val="00002224"/>
    <w:rsid w:val="001033CB"/>
    <w:rsid w:val="001122E4"/>
    <w:rsid w:val="001610BC"/>
    <w:rsid w:val="00171008"/>
    <w:rsid w:val="00236AB7"/>
    <w:rsid w:val="00276825"/>
    <w:rsid w:val="00282D28"/>
    <w:rsid w:val="002E2E72"/>
    <w:rsid w:val="00334FC4"/>
    <w:rsid w:val="003717F6"/>
    <w:rsid w:val="003F003A"/>
    <w:rsid w:val="004252FA"/>
    <w:rsid w:val="004619D1"/>
    <w:rsid w:val="004693EC"/>
    <w:rsid w:val="004910D5"/>
    <w:rsid w:val="004C74ED"/>
    <w:rsid w:val="004D2A25"/>
    <w:rsid w:val="004D3D72"/>
    <w:rsid w:val="00512B1B"/>
    <w:rsid w:val="00514B89"/>
    <w:rsid w:val="005317E3"/>
    <w:rsid w:val="005B2E14"/>
    <w:rsid w:val="005DC2EE"/>
    <w:rsid w:val="005E55ED"/>
    <w:rsid w:val="00603E10"/>
    <w:rsid w:val="006075B1"/>
    <w:rsid w:val="00626A48"/>
    <w:rsid w:val="00641606"/>
    <w:rsid w:val="0068241A"/>
    <w:rsid w:val="00695CBE"/>
    <w:rsid w:val="00709997"/>
    <w:rsid w:val="00722C78"/>
    <w:rsid w:val="00782A72"/>
    <w:rsid w:val="007A06E6"/>
    <w:rsid w:val="007D60E9"/>
    <w:rsid w:val="0080730F"/>
    <w:rsid w:val="00810EA7"/>
    <w:rsid w:val="008144B8"/>
    <w:rsid w:val="008643DC"/>
    <w:rsid w:val="009944BB"/>
    <w:rsid w:val="009B462A"/>
    <w:rsid w:val="009D319C"/>
    <w:rsid w:val="00A71A78"/>
    <w:rsid w:val="00B71FB4"/>
    <w:rsid w:val="00B84AD2"/>
    <w:rsid w:val="00BD549B"/>
    <w:rsid w:val="00BE66A6"/>
    <w:rsid w:val="00C431D7"/>
    <w:rsid w:val="00C50EC6"/>
    <w:rsid w:val="00C84417"/>
    <w:rsid w:val="00CF0BE5"/>
    <w:rsid w:val="00D912CB"/>
    <w:rsid w:val="00DB5A17"/>
    <w:rsid w:val="00DF6F0B"/>
    <w:rsid w:val="00E15F16"/>
    <w:rsid w:val="00EA27FC"/>
    <w:rsid w:val="00EB0DC8"/>
    <w:rsid w:val="00EF763C"/>
    <w:rsid w:val="00F546ED"/>
    <w:rsid w:val="00F71C89"/>
    <w:rsid w:val="01193CFC"/>
    <w:rsid w:val="012CD13F"/>
    <w:rsid w:val="01B33102"/>
    <w:rsid w:val="01B41B8B"/>
    <w:rsid w:val="01E0D72D"/>
    <w:rsid w:val="01F28BFF"/>
    <w:rsid w:val="0210E6F5"/>
    <w:rsid w:val="023328E6"/>
    <w:rsid w:val="026B8998"/>
    <w:rsid w:val="02B8F1FC"/>
    <w:rsid w:val="02E9B45D"/>
    <w:rsid w:val="02E9C3B9"/>
    <w:rsid w:val="030E785F"/>
    <w:rsid w:val="03B9E0D7"/>
    <w:rsid w:val="03EFEB94"/>
    <w:rsid w:val="03F6DC8D"/>
    <w:rsid w:val="04551278"/>
    <w:rsid w:val="0496360A"/>
    <w:rsid w:val="04A46076"/>
    <w:rsid w:val="04B98A94"/>
    <w:rsid w:val="053FC6A6"/>
    <w:rsid w:val="0551795D"/>
    <w:rsid w:val="05E2D9A4"/>
    <w:rsid w:val="05E9ACD9"/>
    <w:rsid w:val="05EFAC7A"/>
    <w:rsid w:val="061CD204"/>
    <w:rsid w:val="062EA6E9"/>
    <w:rsid w:val="068CC417"/>
    <w:rsid w:val="07538321"/>
    <w:rsid w:val="0797D60E"/>
    <w:rsid w:val="07AD2E84"/>
    <w:rsid w:val="07C4F722"/>
    <w:rsid w:val="07D381AA"/>
    <w:rsid w:val="07FB0DC7"/>
    <w:rsid w:val="082D4E86"/>
    <w:rsid w:val="086A7EF3"/>
    <w:rsid w:val="09164587"/>
    <w:rsid w:val="091FEC05"/>
    <w:rsid w:val="0921603F"/>
    <w:rsid w:val="0990CFCD"/>
    <w:rsid w:val="09BE2909"/>
    <w:rsid w:val="09C7B2D3"/>
    <w:rsid w:val="0A217169"/>
    <w:rsid w:val="0A8B834C"/>
    <w:rsid w:val="0A9ABAF1"/>
    <w:rsid w:val="0AA13F6B"/>
    <w:rsid w:val="0ACAECA2"/>
    <w:rsid w:val="0B2A36AA"/>
    <w:rsid w:val="0BB2F75F"/>
    <w:rsid w:val="0CE6A453"/>
    <w:rsid w:val="0D1002F5"/>
    <w:rsid w:val="0D3F44C1"/>
    <w:rsid w:val="0DF2C9C1"/>
    <w:rsid w:val="0E788BAD"/>
    <w:rsid w:val="0ED87066"/>
    <w:rsid w:val="0EE003DD"/>
    <w:rsid w:val="0EF9064B"/>
    <w:rsid w:val="0F11F639"/>
    <w:rsid w:val="0F26E030"/>
    <w:rsid w:val="0F750D5A"/>
    <w:rsid w:val="0F9136D0"/>
    <w:rsid w:val="0FB34EF7"/>
    <w:rsid w:val="10007E93"/>
    <w:rsid w:val="1004F08C"/>
    <w:rsid w:val="10095240"/>
    <w:rsid w:val="1020BB62"/>
    <w:rsid w:val="10E13D0A"/>
    <w:rsid w:val="1104A3AE"/>
    <w:rsid w:val="110782BB"/>
    <w:rsid w:val="111AA632"/>
    <w:rsid w:val="1146A129"/>
    <w:rsid w:val="11587528"/>
    <w:rsid w:val="11D69394"/>
    <w:rsid w:val="11F5D1DE"/>
    <w:rsid w:val="12274E01"/>
    <w:rsid w:val="1228526C"/>
    <w:rsid w:val="125059C2"/>
    <w:rsid w:val="125373ED"/>
    <w:rsid w:val="125373ED"/>
    <w:rsid w:val="127238F3"/>
    <w:rsid w:val="12C5F41A"/>
    <w:rsid w:val="12CAD329"/>
    <w:rsid w:val="12F624F6"/>
    <w:rsid w:val="135E01F0"/>
    <w:rsid w:val="13812378"/>
    <w:rsid w:val="13A159B5"/>
    <w:rsid w:val="13B673CB"/>
    <w:rsid w:val="13BB6BF9"/>
    <w:rsid w:val="13CAB094"/>
    <w:rsid w:val="13F66C68"/>
    <w:rsid w:val="1400B80E"/>
    <w:rsid w:val="140BF32C"/>
    <w:rsid w:val="142A3921"/>
    <w:rsid w:val="14309167"/>
    <w:rsid w:val="1434F3D1"/>
    <w:rsid w:val="14CE4C1F"/>
    <w:rsid w:val="15062E3F"/>
    <w:rsid w:val="153AF4D8"/>
    <w:rsid w:val="1540B148"/>
    <w:rsid w:val="1547E3D2"/>
    <w:rsid w:val="155126CF"/>
    <w:rsid w:val="15566BC4"/>
    <w:rsid w:val="1561DAFD"/>
    <w:rsid w:val="1601EAB2"/>
    <w:rsid w:val="1601EAB2"/>
    <w:rsid w:val="16480178"/>
    <w:rsid w:val="166F6082"/>
    <w:rsid w:val="168D87A0"/>
    <w:rsid w:val="169BCE1A"/>
    <w:rsid w:val="16A8B491"/>
    <w:rsid w:val="174D511D"/>
    <w:rsid w:val="1751AB7E"/>
    <w:rsid w:val="17555C77"/>
    <w:rsid w:val="178F31B9"/>
    <w:rsid w:val="179FFA46"/>
    <w:rsid w:val="17BDC2D2"/>
    <w:rsid w:val="17C647D0"/>
    <w:rsid w:val="17DB7DE9"/>
    <w:rsid w:val="18069680"/>
    <w:rsid w:val="1811C29E"/>
    <w:rsid w:val="183B9B9D"/>
    <w:rsid w:val="185B6F4E"/>
    <w:rsid w:val="18E8AD9A"/>
    <w:rsid w:val="19196F0C"/>
    <w:rsid w:val="191C8BA2"/>
    <w:rsid w:val="19329769"/>
    <w:rsid w:val="194E6A1A"/>
    <w:rsid w:val="19514B6F"/>
    <w:rsid w:val="196B9205"/>
    <w:rsid w:val="1A35C0B0"/>
    <w:rsid w:val="1A3F1E6A"/>
    <w:rsid w:val="1A8F6288"/>
    <w:rsid w:val="1AE51BEB"/>
    <w:rsid w:val="1AEB08A0"/>
    <w:rsid w:val="1B15EE6F"/>
    <w:rsid w:val="1BF66661"/>
    <w:rsid w:val="1BF73C08"/>
    <w:rsid w:val="1BFE9CB0"/>
    <w:rsid w:val="1C056A7F"/>
    <w:rsid w:val="1C1A3745"/>
    <w:rsid w:val="1C6FA536"/>
    <w:rsid w:val="1C924931"/>
    <w:rsid w:val="1CD43E6F"/>
    <w:rsid w:val="1CE067B0"/>
    <w:rsid w:val="1CF143D8"/>
    <w:rsid w:val="1D0A7826"/>
    <w:rsid w:val="1D1255CF"/>
    <w:rsid w:val="1E0419EE"/>
    <w:rsid w:val="1E06088C"/>
    <w:rsid w:val="1E2BB8E5"/>
    <w:rsid w:val="1E46B3F5"/>
    <w:rsid w:val="1E77339A"/>
    <w:rsid w:val="1ED9D33F"/>
    <w:rsid w:val="1EE3B9F0"/>
    <w:rsid w:val="1F33AD2A"/>
    <w:rsid w:val="1F6D435A"/>
    <w:rsid w:val="1F9D133A"/>
    <w:rsid w:val="1FACAA64"/>
    <w:rsid w:val="200547A3"/>
    <w:rsid w:val="2031E256"/>
    <w:rsid w:val="20362B09"/>
    <w:rsid w:val="20417702"/>
    <w:rsid w:val="2048A760"/>
    <w:rsid w:val="207C1987"/>
    <w:rsid w:val="20A8F45B"/>
    <w:rsid w:val="20B26542"/>
    <w:rsid w:val="20F62D41"/>
    <w:rsid w:val="20F65B16"/>
    <w:rsid w:val="214B5DA7"/>
    <w:rsid w:val="218FC838"/>
    <w:rsid w:val="219A8306"/>
    <w:rsid w:val="21D1FB6A"/>
    <w:rsid w:val="2214A00C"/>
    <w:rsid w:val="22350D46"/>
    <w:rsid w:val="2270CC2B"/>
    <w:rsid w:val="229F1C9A"/>
    <w:rsid w:val="22ABC4D5"/>
    <w:rsid w:val="22BCB487"/>
    <w:rsid w:val="22D979AF"/>
    <w:rsid w:val="22F11CB7"/>
    <w:rsid w:val="234928AE"/>
    <w:rsid w:val="236DCBCB"/>
    <w:rsid w:val="23B027D8"/>
    <w:rsid w:val="23B50C82"/>
    <w:rsid w:val="2460AA73"/>
    <w:rsid w:val="24BBF6DD"/>
    <w:rsid w:val="24C4F296"/>
    <w:rsid w:val="24FF9AC9"/>
    <w:rsid w:val="2518F6BA"/>
    <w:rsid w:val="2525B86A"/>
    <w:rsid w:val="25293B2C"/>
    <w:rsid w:val="255B3B66"/>
    <w:rsid w:val="25E3442E"/>
    <w:rsid w:val="2601B23B"/>
    <w:rsid w:val="264003C1"/>
    <w:rsid w:val="264A9805"/>
    <w:rsid w:val="26924360"/>
    <w:rsid w:val="26A9E35A"/>
    <w:rsid w:val="26BB8623"/>
    <w:rsid w:val="272ED7F9"/>
    <w:rsid w:val="2770DC8D"/>
    <w:rsid w:val="277EE3C6"/>
    <w:rsid w:val="278CB51C"/>
    <w:rsid w:val="279AC317"/>
    <w:rsid w:val="27CBBA24"/>
    <w:rsid w:val="27D49273"/>
    <w:rsid w:val="27DE0EE6"/>
    <w:rsid w:val="27F8181A"/>
    <w:rsid w:val="28250364"/>
    <w:rsid w:val="2837F3E7"/>
    <w:rsid w:val="28413CEE"/>
    <w:rsid w:val="28665054"/>
    <w:rsid w:val="2890F86A"/>
    <w:rsid w:val="28A34552"/>
    <w:rsid w:val="29102C53"/>
    <w:rsid w:val="2963B0B4"/>
    <w:rsid w:val="2970110C"/>
    <w:rsid w:val="297D041E"/>
    <w:rsid w:val="2993CBAB"/>
    <w:rsid w:val="29D81CE7"/>
    <w:rsid w:val="29DC446B"/>
    <w:rsid w:val="2A1D7C4A"/>
    <w:rsid w:val="2A2EAC89"/>
    <w:rsid w:val="2A535A34"/>
    <w:rsid w:val="2A9D0F87"/>
    <w:rsid w:val="2AE86508"/>
    <w:rsid w:val="2B0019FE"/>
    <w:rsid w:val="2B05D723"/>
    <w:rsid w:val="2B1374E4"/>
    <w:rsid w:val="2B2573B6"/>
    <w:rsid w:val="2B89FB20"/>
    <w:rsid w:val="2BFB2469"/>
    <w:rsid w:val="2CDD1FCD"/>
    <w:rsid w:val="2CF9E3CF"/>
    <w:rsid w:val="2D3F6F9C"/>
    <w:rsid w:val="2D46948D"/>
    <w:rsid w:val="2D7B092C"/>
    <w:rsid w:val="2DA90A28"/>
    <w:rsid w:val="2E43CDB8"/>
    <w:rsid w:val="2E83CAC9"/>
    <w:rsid w:val="2EB2187E"/>
    <w:rsid w:val="2EBA9F41"/>
    <w:rsid w:val="2EF6C6EC"/>
    <w:rsid w:val="2F24BD4C"/>
    <w:rsid w:val="2F30DBF8"/>
    <w:rsid w:val="2F3298B6"/>
    <w:rsid w:val="2F6BF31D"/>
    <w:rsid w:val="2FA7E639"/>
    <w:rsid w:val="30416DEB"/>
    <w:rsid w:val="3083F6AD"/>
    <w:rsid w:val="31140C1A"/>
    <w:rsid w:val="3123DC43"/>
    <w:rsid w:val="314B3F5B"/>
    <w:rsid w:val="314E5A9C"/>
    <w:rsid w:val="318FDD2B"/>
    <w:rsid w:val="318FE5D8"/>
    <w:rsid w:val="31935B26"/>
    <w:rsid w:val="31BFBFD1"/>
    <w:rsid w:val="31E143CE"/>
    <w:rsid w:val="324C65BB"/>
    <w:rsid w:val="32795CA7"/>
    <w:rsid w:val="328C1D75"/>
    <w:rsid w:val="3304EE98"/>
    <w:rsid w:val="334D18CB"/>
    <w:rsid w:val="336338CE"/>
    <w:rsid w:val="336570F5"/>
    <w:rsid w:val="336873D2"/>
    <w:rsid w:val="33EB0C12"/>
    <w:rsid w:val="33EEEEF7"/>
    <w:rsid w:val="33F44842"/>
    <w:rsid w:val="340736E0"/>
    <w:rsid w:val="346A7DA8"/>
    <w:rsid w:val="3470BFB4"/>
    <w:rsid w:val="347D4027"/>
    <w:rsid w:val="347E6936"/>
    <w:rsid w:val="34D15DEB"/>
    <w:rsid w:val="34FBC321"/>
    <w:rsid w:val="354A832E"/>
    <w:rsid w:val="35F57A61"/>
    <w:rsid w:val="361AD930"/>
    <w:rsid w:val="36339565"/>
    <w:rsid w:val="366023D4"/>
    <w:rsid w:val="367694C5"/>
    <w:rsid w:val="36BB47C2"/>
    <w:rsid w:val="36D4B758"/>
    <w:rsid w:val="3705B2A2"/>
    <w:rsid w:val="37662E76"/>
    <w:rsid w:val="3773D87C"/>
    <w:rsid w:val="378F6D8A"/>
    <w:rsid w:val="379CABAA"/>
    <w:rsid w:val="37CF97BC"/>
    <w:rsid w:val="37F59BC4"/>
    <w:rsid w:val="38335773"/>
    <w:rsid w:val="389B3E1A"/>
    <w:rsid w:val="389DA932"/>
    <w:rsid w:val="38A4F1AB"/>
    <w:rsid w:val="38C427E3"/>
    <w:rsid w:val="3901FED7"/>
    <w:rsid w:val="396E2B87"/>
    <w:rsid w:val="397A14B0"/>
    <w:rsid w:val="39916C25"/>
    <w:rsid w:val="39F67AE2"/>
    <w:rsid w:val="3A288398"/>
    <w:rsid w:val="3A35C228"/>
    <w:rsid w:val="3A8C9094"/>
    <w:rsid w:val="3AA0CDEF"/>
    <w:rsid w:val="3B2CABEE"/>
    <w:rsid w:val="3B30E755"/>
    <w:rsid w:val="3B4086B2"/>
    <w:rsid w:val="3B96EF00"/>
    <w:rsid w:val="3C11BA65"/>
    <w:rsid w:val="3C3DEC65"/>
    <w:rsid w:val="3C5E11FE"/>
    <w:rsid w:val="3C87ADF1"/>
    <w:rsid w:val="3CAC40B2"/>
    <w:rsid w:val="3D07D813"/>
    <w:rsid w:val="3D0E1545"/>
    <w:rsid w:val="3D1FD00C"/>
    <w:rsid w:val="3D2ACFB8"/>
    <w:rsid w:val="3D899D81"/>
    <w:rsid w:val="3DE3D68A"/>
    <w:rsid w:val="3E072D14"/>
    <w:rsid w:val="3E284780"/>
    <w:rsid w:val="3E5527ED"/>
    <w:rsid w:val="3E586A0E"/>
    <w:rsid w:val="3E6D8AC3"/>
    <w:rsid w:val="3E7F4959"/>
    <w:rsid w:val="3E8F742C"/>
    <w:rsid w:val="3EA8292A"/>
    <w:rsid w:val="3ECB12E4"/>
    <w:rsid w:val="3EF8535F"/>
    <w:rsid w:val="3F040420"/>
    <w:rsid w:val="3F877DE1"/>
    <w:rsid w:val="3F877DE1"/>
    <w:rsid w:val="3F8F612A"/>
    <w:rsid w:val="3F9D7F27"/>
    <w:rsid w:val="402B3EA3"/>
    <w:rsid w:val="403B8CFF"/>
    <w:rsid w:val="405C5899"/>
    <w:rsid w:val="40DDBE29"/>
    <w:rsid w:val="4129E406"/>
    <w:rsid w:val="4179B5B8"/>
    <w:rsid w:val="4186BEC1"/>
    <w:rsid w:val="41AAA6D3"/>
    <w:rsid w:val="41B04843"/>
    <w:rsid w:val="41B3DAC2"/>
    <w:rsid w:val="41B6A4B5"/>
    <w:rsid w:val="41B8A6B9"/>
    <w:rsid w:val="41EC85AE"/>
    <w:rsid w:val="41F9D30D"/>
    <w:rsid w:val="4206C957"/>
    <w:rsid w:val="42608C1D"/>
    <w:rsid w:val="426EBD11"/>
    <w:rsid w:val="428DF44F"/>
    <w:rsid w:val="42CAAD56"/>
    <w:rsid w:val="42E9EBDA"/>
    <w:rsid w:val="42F93E90"/>
    <w:rsid w:val="42F9F7A9"/>
    <w:rsid w:val="430404DF"/>
    <w:rsid w:val="43149E60"/>
    <w:rsid w:val="433073F4"/>
    <w:rsid w:val="4353D3AD"/>
    <w:rsid w:val="435C9541"/>
    <w:rsid w:val="437B4E69"/>
    <w:rsid w:val="43DD1C56"/>
    <w:rsid w:val="442597DB"/>
    <w:rsid w:val="44DA9669"/>
    <w:rsid w:val="453C0B90"/>
    <w:rsid w:val="4589253D"/>
    <w:rsid w:val="45B701F2"/>
    <w:rsid w:val="45DCE521"/>
    <w:rsid w:val="46039EE2"/>
    <w:rsid w:val="46417C51"/>
    <w:rsid w:val="466039D2"/>
    <w:rsid w:val="466039D2"/>
    <w:rsid w:val="46B99DD1"/>
    <w:rsid w:val="47225BDD"/>
    <w:rsid w:val="4732D677"/>
    <w:rsid w:val="4762922C"/>
    <w:rsid w:val="481CDC71"/>
    <w:rsid w:val="4820F674"/>
    <w:rsid w:val="4848BE5F"/>
    <w:rsid w:val="4866E378"/>
    <w:rsid w:val="48AE62BC"/>
    <w:rsid w:val="48DC5BEB"/>
    <w:rsid w:val="48E612F8"/>
    <w:rsid w:val="48EC92DC"/>
    <w:rsid w:val="4927B9AB"/>
    <w:rsid w:val="493E830F"/>
    <w:rsid w:val="4962DE3E"/>
    <w:rsid w:val="49C3F3D7"/>
    <w:rsid w:val="49C8F40B"/>
    <w:rsid w:val="49F060BF"/>
    <w:rsid w:val="4A862694"/>
    <w:rsid w:val="4A96DA29"/>
    <w:rsid w:val="4ADAFBFF"/>
    <w:rsid w:val="4B82D634"/>
    <w:rsid w:val="4BD990D7"/>
    <w:rsid w:val="4C088A90"/>
    <w:rsid w:val="4C08A5ED"/>
    <w:rsid w:val="4C1A570E"/>
    <w:rsid w:val="4C33A27E"/>
    <w:rsid w:val="4C355E54"/>
    <w:rsid w:val="4C4C0683"/>
    <w:rsid w:val="4C935CBE"/>
    <w:rsid w:val="4CC4322E"/>
    <w:rsid w:val="4CE6DAAD"/>
    <w:rsid w:val="4D24E656"/>
    <w:rsid w:val="4D2BCA41"/>
    <w:rsid w:val="4D6BE59A"/>
    <w:rsid w:val="4D89D86D"/>
    <w:rsid w:val="4DB394DA"/>
    <w:rsid w:val="4DD66CBB"/>
    <w:rsid w:val="4DF4A405"/>
    <w:rsid w:val="4E16DABB"/>
    <w:rsid w:val="4E48C1B4"/>
    <w:rsid w:val="4E865045"/>
    <w:rsid w:val="4E9AC4CD"/>
    <w:rsid w:val="4EDA62FE"/>
    <w:rsid w:val="4EF00B7B"/>
    <w:rsid w:val="4F0005E3"/>
    <w:rsid w:val="4F3336FB"/>
    <w:rsid w:val="4F6311D1"/>
    <w:rsid w:val="4FC42BA4"/>
    <w:rsid w:val="507E42F5"/>
    <w:rsid w:val="509877BC"/>
    <w:rsid w:val="50EE2785"/>
    <w:rsid w:val="519BEA06"/>
    <w:rsid w:val="51C8AA08"/>
    <w:rsid w:val="51F6E31B"/>
    <w:rsid w:val="525F65A0"/>
    <w:rsid w:val="52920522"/>
    <w:rsid w:val="52F6EEE4"/>
    <w:rsid w:val="5325947D"/>
    <w:rsid w:val="5332E262"/>
    <w:rsid w:val="533C9251"/>
    <w:rsid w:val="534138C0"/>
    <w:rsid w:val="5350DAAD"/>
    <w:rsid w:val="536A21CA"/>
    <w:rsid w:val="539A46D2"/>
    <w:rsid w:val="53C25EE4"/>
    <w:rsid w:val="5450DF5A"/>
    <w:rsid w:val="54513FC4"/>
    <w:rsid w:val="54B0823D"/>
    <w:rsid w:val="54D563E7"/>
    <w:rsid w:val="551CF7B4"/>
    <w:rsid w:val="55354CEA"/>
    <w:rsid w:val="55A66C4C"/>
    <w:rsid w:val="55C85643"/>
    <w:rsid w:val="55E3F5E0"/>
    <w:rsid w:val="55EFF2E0"/>
    <w:rsid w:val="563B1775"/>
    <w:rsid w:val="565257C5"/>
    <w:rsid w:val="566B979D"/>
    <w:rsid w:val="56887B6F"/>
    <w:rsid w:val="56E8C842"/>
    <w:rsid w:val="570806DF"/>
    <w:rsid w:val="5759E45F"/>
    <w:rsid w:val="5763E2AB"/>
    <w:rsid w:val="57661682"/>
    <w:rsid w:val="57939E65"/>
    <w:rsid w:val="57A31C46"/>
    <w:rsid w:val="57A670BC"/>
    <w:rsid w:val="58018500"/>
    <w:rsid w:val="5880F8C5"/>
    <w:rsid w:val="5A22F5FB"/>
    <w:rsid w:val="5A47F19C"/>
    <w:rsid w:val="5A6D8B96"/>
    <w:rsid w:val="5AAC5D96"/>
    <w:rsid w:val="5AE8085D"/>
    <w:rsid w:val="5B42E06F"/>
    <w:rsid w:val="5B484943"/>
    <w:rsid w:val="5BEBEA53"/>
    <w:rsid w:val="5C2A292E"/>
    <w:rsid w:val="5C3797C7"/>
    <w:rsid w:val="5C45900E"/>
    <w:rsid w:val="5C52984F"/>
    <w:rsid w:val="5C805482"/>
    <w:rsid w:val="5CA2B58E"/>
    <w:rsid w:val="5CF1550B"/>
    <w:rsid w:val="5CF1550B"/>
    <w:rsid w:val="5CFE7A8E"/>
    <w:rsid w:val="5D399F61"/>
    <w:rsid w:val="5D8E8EC1"/>
    <w:rsid w:val="5DA4ED5E"/>
    <w:rsid w:val="5DA4ED5E"/>
    <w:rsid w:val="5DC21D74"/>
    <w:rsid w:val="5DD36828"/>
    <w:rsid w:val="5E159187"/>
    <w:rsid w:val="5E16A6DB"/>
    <w:rsid w:val="5EAEC1F5"/>
    <w:rsid w:val="5EB275B1"/>
    <w:rsid w:val="5EC667DD"/>
    <w:rsid w:val="5EFBC5AB"/>
    <w:rsid w:val="5F1A42BE"/>
    <w:rsid w:val="5FAC6ADB"/>
    <w:rsid w:val="5FD81826"/>
    <w:rsid w:val="5FDD7478"/>
    <w:rsid w:val="5FEBE0FD"/>
    <w:rsid w:val="6005CF36"/>
    <w:rsid w:val="600C050B"/>
    <w:rsid w:val="60163558"/>
    <w:rsid w:val="602155A6"/>
    <w:rsid w:val="61078FD3"/>
    <w:rsid w:val="6111AB2F"/>
    <w:rsid w:val="615A5745"/>
    <w:rsid w:val="61662CAC"/>
    <w:rsid w:val="61850B2F"/>
    <w:rsid w:val="61982C29"/>
    <w:rsid w:val="61F6DA0D"/>
    <w:rsid w:val="6214A860"/>
    <w:rsid w:val="6239BEBF"/>
    <w:rsid w:val="62492815"/>
    <w:rsid w:val="624FC335"/>
    <w:rsid w:val="628A37D7"/>
    <w:rsid w:val="628E8185"/>
    <w:rsid w:val="62E3B2A8"/>
    <w:rsid w:val="6308DE57"/>
    <w:rsid w:val="63264BED"/>
    <w:rsid w:val="6332BC44"/>
    <w:rsid w:val="63386D34"/>
    <w:rsid w:val="63BF5A51"/>
    <w:rsid w:val="63D1C575"/>
    <w:rsid w:val="642E8B17"/>
    <w:rsid w:val="6431FC2F"/>
    <w:rsid w:val="643248DF"/>
    <w:rsid w:val="6446790E"/>
    <w:rsid w:val="6484E4D4"/>
    <w:rsid w:val="6497E72D"/>
    <w:rsid w:val="64B97C0A"/>
    <w:rsid w:val="64F89D94"/>
    <w:rsid w:val="650FBFB1"/>
    <w:rsid w:val="6518C537"/>
    <w:rsid w:val="651E5FB7"/>
    <w:rsid w:val="65204840"/>
    <w:rsid w:val="6521F459"/>
    <w:rsid w:val="6555E5E6"/>
    <w:rsid w:val="655E4AC6"/>
    <w:rsid w:val="657C8A95"/>
    <w:rsid w:val="657DA489"/>
    <w:rsid w:val="65A65357"/>
    <w:rsid w:val="65C1D899"/>
    <w:rsid w:val="66166491"/>
    <w:rsid w:val="6631B776"/>
    <w:rsid w:val="667D2600"/>
    <w:rsid w:val="668C1EEF"/>
    <w:rsid w:val="66C0F5BC"/>
    <w:rsid w:val="66DA53C1"/>
    <w:rsid w:val="66DCBA12"/>
    <w:rsid w:val="6735DAD9"/>
    <w:rsid w:val="675B2747"/>
    <w:rsid w:val="677E19D0"/>
    <w:rsid w:val="678237F4"/>
    <w:rsid w:val="6785DDD7"/>
    <w:rsid w:val="6862FEFB"/>
    <w:rsid w:val="686E60EB"/>
    <w:rsid w:val="68B6D5B4"/>
    <w:rsid w:val="68BC4C04"/>
    <w:rsid w:val="68CA579A"/>
    <w:rsid w:val="691F1596"/>
    <w:rsid w:val="694BAA43"/>
    <w:rsid w:val="696B195B"/>
    <w:rsid w:val="697199E5"/>
    <w:rsid w:val="698DCF85"/>
    <w:rsid w:val="6993F3D9"/>
    <w:rsid w:val="69EDCE5C"/>
    <w:rsid w:val="69F4FF29"/>
    <w:rsid w:val="6A81B801"/>
    <w:rsid w:val="6A81B801"/>
    <w:rsid w:val="6A9063E0"/>
    <w:rsid w:val="6A9A8A3B"/>
    <w:rsid w:val="6AA31908"/>
    <w:rsid w:val="6B2E100D"/>
    <w:rsid w:val="6B5E6D0D"/>
    <w:rsid w:val="6B79BD7C"/>
    <w:rsid w:val="6D3EF959"/>
    <w:rsid w:val="6D64F178"/>
    <w:rsid w:val="6D708702"/>
    <w:rsid w:val="6DB001CA"/>
    <w:rsid w:val="6DF1A166"/>
    <w:rsid w:val="6E06863C"/>
    <w:rsid w:val="6E06BB9A"/>
    <w:rsid w:val="6E631B05"/>
    <w:rsid w:val="6E6C8BDB"/>
    <w:rsid w:val="6E82A619"/>
    <w:rsid w:val="6EC42012"/>
    <w:rsid w:val="6F06A9E2"/>
    <w:rsid w:val="6F40B58B"/>
    <w:rsid w:val="6F444583"/>
    <w:rsid w:val="6F5E77E2"/>
    <w:rsid w:val="6F8950AE"/>
    <w:rsid w:val="700AA961"/>
    <w:rsid w:val="704D2E9F"/>
    <w:rsid w:val="705EA7FC"/>
    <w:rsid w:val="706A14AC"/>
    <w:rsid w:val="70C47159"/>
    <w:rsid w:val="710BD3B9"/>
    <w:rsid w:val="71294228"/>
    <w:rsid w:val="71525134"/>
    <w:rsid w:val="7153576B"/>
    <w:rsid w:val="71731AA8"/>
    <w:rsid w:val="71800C42"/>
    <w:rsid w:val="7189F42A"/>
    <w:rsid w:val="71B781AF"/>
    <w:rsid w:val="71E91E9E"/>
    <w:rsid w:val="71EA7C96"/>
    <w:rsid w:val="71F18505"/>
    <w:rsid w:val="71FE87D1"/>
    <w:rsid w:val="720A1F1F"/>
    <w:rsid w:val="72419199"/>
    <w:rsid w:val="7268AA94"/>
    <w:rsid w:val="72946A4B"/>
    <w:rsid w:val="72A4D065"/>
    <w:rsid w:val="72A66BB7"/>
    <w:rsid w:val="72FA2536"/>
    <w:rsid w:val="732D70AD"/>
    <w:rsid w:val="7355C3A0"/>
    <w:rsid w:val="738A3813"/>
    <w:rsid w:val="742EED3A"/>
    <w:rsid w:val="742F6BEA"/>
    <w:rsid w:val="74369AB5"/>
    <w:rsid w:val="745383EB"/>
    <w:rsid w:val="74BC2D18"/>
    <w:rsid w:val="74DCBF86"/>
    <w:rsid w:val="7538BE95"/>
    <w:rsid w:val="75464F92"/>
    <w:rsid w:val="75464F92"/>
    <w:rsid w:val="7570350C"/>
    <w:rsid w:val="75A62EEC"/>
    <w:rsid w:val="75A7B83A"/>
    <w:rsid w:val="75B7F96B"/>
    <w:rsid w:val="75D0348E"/>
    <w:rsid w:val="7602BC8F"/>
    <w:rsid w:val="76585E76"/>
    <w:rsid w:val="7681D89A"/>
    <w:rsid w:val="7787FAF1"/>
    <w:rsid w:val="781F833E"/>
    <w:rsid w:val="78219B12"/>
    <w:rsid w:val="783F1827"/>
    <w:rsid w:val="786EF500"/>
    <w:rsid w:val="787EE391"/>
    <w:rsid w:val="788DAAA6"/>
    <w:rsid w:val="78BF51F7"/>
    <w:rsid w:val="7946806B"/>
    <w:rsid w:val="797BE050"/>
    <w:rsid w:val="79B25951"/>
    <w:rsid w:val="79EC24B8"/>
    <w:rsid w:val="7A086CC6"/>
    <w:rsid w:val="7A81137E"/>
    <w:rsid w:val="7A9A32AF"/>
    <w:rsid w:val="7B384676"/>
    <w:rsid w:val="7B4940BF"/>
    <w:rsid w:val="7B879A89"/>
    <w:rsid w:val="7B9AFF97"/>
    <w:rsid w:val="7C267F60"/>
    <w:rsid w:val="7C29BF08"/>
    <w:rsid w:val="7C3F7612"/>
    <w:rsid w:val="7C73E255"/>
    <w:rsid w:val="7CE4B985"/>
    <w:rsid w:val="7D4315C6"/>
    <w:rsid w:val="7D4FB07E"/>
    <w:rsid w:val="7D9534A4"/>
    <w:rsid w:val="7DCD8E28"/>
    <w:rsid w:val="7DD39258"/>
    <w:rsid w:val="7DDB4673"/>
    <w:rsid w:val="7DF24447"/>
    <w:rsid w:val="7ED2A059"/>
    <w:rsid w:val="7ED3F15E"/>
    <w:rsid w:val="7EDE3684"/>
    <w:rsid w:val="7EF2099E"/>
    <w:rsid w:val="7F16C2AB"/>
    <w:rsid w:val="7F4BF38B"/>
    <w:rsid w:val="7F60B179"/>
    <w:rsid w:val="7F6D8137"/>
    <w:rsid w:val="7FAB8317"/>
    <w:rsid w:val="7FBAFD7A"/>
    <w:rsid w:val="7FF9F454"/>
    <w:rsid w:val="7FFC842E"/>
    <w:rsid w:val="7FFF85C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5801A8"/>
  <w15:chartTrackingRefBased/>
  <w15:docId w15:val="{86DF2A09-82F8-476F-A040-EF7C9FC069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033CB"/>
    <w:pPr>
      <w:tabs>
        <w:tab w:val="center" w:pos="4252"/>
        <w:tab w:val="right" w:pos="8504"/>
      </w:tabs>
      <w:spacing w:after="0" w:line="240" w:lineRule="auto"/>
    </w:pPr>
    <w:rPr>
      <w:lang w:val="x-none"/>
    </w:rPr>
  </w:style>
  <w:style w:type="character" w:styleId="EncabezadoCar" w:customStyle="1">
    <w:name w:val="Encabezado Car"/>
    <w:link w:val="Encabezado"/>
    <w:uiPriority w:val="99"/>
    <w:rsid w:val="001033CB"/>
    <w:rPr>
      <w:sz w:val="22"/>
      <w:szCs w:val="22"/>
      <w:lang w:eastAsia="en-US"/>
    </w:rPr>
  </w:style>
  <w:style w:type="paragraph" w:styleId="Prrafodelista">
    <w:name w:val="List Paragraph"/>
    <w:basedOn w:val="Normal"/>
    <w:uiPriority w:val="34"/>
    <w:qFormat/>
    <w:rsid w:val="001033CB"/>
    <w:pPr>
      <w:ind w:left="720"/>
      <w:contextualSpacing/>
    </w:pPr>
  </w:style>
  <w:style w:type="paragraph" w:styleId="Textoindependiente">
    <w:name w:val="Body Text"/>
    <w:basedOn w:val="Normal"/>
    <w:link w:val="TextoindependienteCar"/>
    <w:uiPriority w:val="1"/>
    <w:qFormat/>
    <w:rsid w:val="001033CB"/>
    <w:pPr>
      <w:widowControl w:val="0"/>
      <w:autoSpaceDE w:val="0"/>
      <w:autoSpaceDN w:val="0"/>
      <w:spacing w:after="0" w:line="240" w:lineRule="auto"/>
      <w:ind w:left="102"/>
    </w:pPr>
    <w:rPr>
      <w:sz w:val="24"/>
      <w:szCs w:val="24"/>
      <w:lang w:val="x-none"/>
    </w:rPr>
  </w:style>
  <w:style w:type="character" w:styleId="TextoindependienteCar" w:customStyle="1">
    <w:name w:val="Texto independiente Car"/>
    <w:link w:val="Textoindependiente"/>
    <w:uiPriority w:val="1"/>
    <w:rsid w:val="001033CB"/>
    <w:rPr>
      <w:rFonts w:cs="Calibri"/>
      <w:sz w:val="24"/>
      <w:szCs w:val="24"/>
      <w:lang w:eastAsia="en-US"/>
    </w:rPr>
  </w:style>
  <w:style w:type="paragraph" w:styleId="paragraph" w:customStyle="1">
    <w:name w:val="paragraph"/>
    <w:basedOn w:val="Normal"/>
    <w:rsid w:val="001033CB"/>
    <w:pPr>
      <w:spacing w:before="100" w:beforeAutospacing="1" w:after="100" w:afterAutospacing="1" w:line="240" w:lineRule="auto"/>
    </w:pPr>
    <w:rPr>
      <w:rFonts w:ascii="Times New Roman" w:hAnsi="Times New Roman" w:eastAsia="Times New Roman"/>
      <w:sz w:val="24"/>
      <w:szCs w:val="24"/>
      <w:lang w:eastAsia="es-ES"/>
    </w:rPr>
  </w:style>
  <w:style w:type="character" w:styleId="normaltextrun" w:customStyle="1">
    <w:name w:val="normaltextrun"/>
    <w:rsid w:val="001033CB"/>
  </w:style>
  <w:style w:type="character" w:styleId="eop" w:customStyle="1">
    <w:name w:val="eop"/>
    <w:rsid w:val="001033CB"/>
  </w:style>
  <w:style w:type="paragraph" w:styleId="Default" w:customStyle="1">
    <w:name w:val="Default"/>
    <w:rsid w:val="001033CB"/>
    <w:pPr>
      <w:autoSpaceDE w:val="0"/>
      <w:autoSpaceDN w:val="0"/>
      <w:adjustRightInd w:val="0"/>
    </w:pPr>
    <w:rPr>
      <w:rFonts w:ascii="Verdana" w:hAnsi="Verdana" w:cs="Verdana"/>
      <w:color w:val="000000"/>
      <w:sz w:val="24"/>
      <w:szCs w:val="24"/>
      <w:lang w:eastAsia="es-ES"/>
    </w:rPr>
  </w:style>
  <w:style w:type="paragraph" w:styleId="Piedepgina">
    <w:name w:val="footer"/>
    <w:basedOn w:val="Normal"/>
    <w:link w:val="PiedepginaCar"/>
    <w:uiPriority w:val="99"/>
    <w:semiHidden/>
    <w:unhideWhenUsed/>
    <w:rsid w:val="00722C78"/>
    <w:pPr>
      <w:tabs>
        <w:tab w:val="center" w:pos="4252"/>
        <w:tab w:val="right" w:pos="8504"/>
      </w:tabs>
    </w:pPr>
  </w:style>
  <w:style w:type="character" w:styleId="PiedepginaCar" w:customStyle="1">
    <w:name w:val="Pie de página Car"/>
    <w:basedOn w:val="Fuentedeprrafopredeter"/>
    <w:link w:val="Piedepgina"/>
    <w:uiPriority w:val="99"/>
    <w:semiHidden/>
    <w:rsid w:val="00722C78"/>
    <w:rPr>
      <w:sz w:val="22"/>
      <w:szCs w:val="22"/>
      <w:lang w:eastAsia="en-US"/>
    </w:rPr>
  </w:style>
  <w:style w:type="paragraph" w:styleId="Pa23" w:customStyle="1">
    <w:name w:val="Pa23"/>
    <w:basedOn w:val="Default"/>
    <w:next w:val="Default"/>
    <w:uiPriority w:val="99"/>
    <w:rsid w:val="00722C78"/>
    <w:pPr>
      <w:spacing w:line="161" w:lineRule="atLeast"/>
    </w:pPr>
    <w:rPr>
      <w:rFonts w:ascii="LKPGAK+Verdana" w:hAnsi="LKPGAK+Verdana" w:cs="Times New Roman"/>
      <w:color w:val="auto"/>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Encabezadodelndice" w:customStyle="true">
    <w:uiPriority w:val="1"/>
    <w:name w:val="Encabezado del índice"/>
    <w:basedOn w:val="Normal"/>
    <w:rsid w:val="68CA579A"/>
    <w:rPr>
      <w:rFonts w:ascii="Cambria" w:hAnsi="Cambria" w:eastAsia="Calibri" w:cs="font351" w:asciiTheme="minorAscii" w:hAnsiTheme="minorAscii" w:eastAsiaTheme="minorAscii" w:cstheme="minorBidi"/>
      <w:b w:val="1"/>
      <w:bCs w:val="1"/>
      <w:color w:val="365F91"/>
      <w:sz w:val="28"/>
      <w:szCs w:val="28"/>
      <w:lang w:eastAsia="ar-SA"/>
    </w:rPr>
    <w:pPr>
      <w:keepNext w:val="1"/>
      <w:keepLines w:val="1"/>
      <w:spacing w:before="480" w:after="0"/>
      <w:jc w:val="both"/>
      <w:outlineLvl w:val="0"/>
    </w:pPr>
  </w:style>
  <w:style w:type="paragraph" w:styleId="Pa20" w:customStyle="true">
    <w:uiPriority w:val="99"/>
    <w:name w:val="Pa20"/>
    <w:basedOn w:val="Normal"/>
    <w:next w:val="Normal"/>
    <w:rsid w:val="68CA579A"/>
    <w:rPr>
      <w:rFonts w:ascii="ILPAKH+Verdana" w:hAnsi="ILPAKH+Verdana" w:eastAsia="Calibri" w:cs="Arial" w:asciiTheme="minorAscii" w:hAnsiTheme="minorAscii" w:eastAsiaTheme="minorAscii" w:cstheme="minorBidi"/>
      <w:sz w:val="24"/>
      <w:szCs w:val="24"/>
    </w:rPr>
    <w:pPr>
      <w:spacing w:after="0" w:line="161" w:lineRule="atLeast"/>
    </w:pPr>
  </w:style>
  <w:style w:type="character" w:styleId="Texto1" w:customStyle="true">
    <w:uiPriority w:val="1"/>
    <w:name w:val="Texto 1"/>
    <w:basedOn w:val="Fuentedeprrafopredeter"/>
    <w:rsid w:val="68CA579A"/>
    <w:rPr>
      <w:rFonts w:ascii="Times New Roman" w:hAnsi="Times New Roman" w:eastAsia="Calibri" w:cs="Arial" w:asciiTheme="minorAscii" w:hAnsiTheme="minorAscii" w:eastAsiaTheme="minorAscii" w:cstheme="minorBidi"/>
      <w:sz w:val="24"/>
      <w:szCs w:val="24"/>
    </w:rPr>
  </w:style>
  <w:style w:type="character" w:styleId="fontstyle01" w:customStyle="true">
    <w:uiPriority w:val="1"/>
    <w:name w:val="fontstyle01"/>
    <w:basedOn w:val="Fuentedeprrafopredeter"/>
    <w:rsid w:val="68CA579A"/>
    <w:rPr>
      <w:rFonts w:ascii="Arial-BoldMT" w:hAnsi="Arial-BoldMT" w:eastAsia="Calibri" w:cs="Arial" w:asciiTheme="minorAscii" w:hAnsiTheme="minorAscii" w:eastAsiaTheme="minorAscii" w:cstheme="minorBidi"/>
      <w:b w:val="1"/>
      <w:bCs w:val="1"/>
      <w:i w:val="0"/>
      <w:iCs w:val="0"/>
      <w:color w:val="00000A"/>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da922bc6eb4d4efb"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 Type="http://schemas.openxmlformats.org/officeDocument/2006/relationships/footer" Target="footer.xml" Id="R4135ef086c6f4e21" /><Relationship Type="http://schemas.openxmlformats.org/officeDocument/2006/relationships/footer" Target="footer2.xml" Id="Rbeae72d8926642a6" /><Relationship Type="http://schemas.openxmlformats.org/officeDocument/2006/relationships/footer" Target="footer3.xml" Id="R719066d543814a2c" /><Relationship Type="http://schemas.openxmlformats.org/officeDocument/2006/relationships/footer" Target="footer4.xml" Id="R66c418ce3a06425b" /><Relationship Type="http://schemas.openxmlformats.org/officeDocument/2006/relationships/footer" Target="footer5.xml" Id="R47d5b09d8c7740f4" /><Relationship Type="http://schemas.openxmlformats.org/officeDocument/2006/relationships/image" Target="/media/image3.png" Id="R195e41c1360c4bb4" /><Relationship Type="http://schemas.openxmlformats.org/officeDocument/2006/relationships/hyperlink" Target="https://sede.asturias.es/bopa/2022/09/01/2022-06713.pdf" TargetMode="External" Id="R9e75688213b84cae" /><Relationship Type="http://schemas.openxmlformats.org/officeDocument/2006/relationships/hyperlink" Target="https://sede.asturias.es/bopa/2022/09/01/2022-06713.pdf" TargetMode="External" Id="R0a2560a72e0748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69011880056ED4792166D46E8810684" ma:contentTypeVersion="12" ma:contentTypeDescription="Crear nuevo documento." ma:contentTypeScope="" ma:versionID="e2bcc4bc7ebe7b97dff213c55ead862e">
  <xsd:schema xmlns:xsd="http://www.w3.org/2001/XMLSchema" xmlns:xs="http://www.w3.org/2001/XMLSchema" xmlns:p="http://schemas.microsoft.com/office/2006/metadata/properties" xmlns:ns2="66fe5b63-a5f6-4f2d-a3db-84b3cfbe9f3e" xmlns:ns3="02fec88b-3031-4c48-b188-499b26ab436a" targetNamespace="http://schemas.microsoft.com/office/2006/metadata/properties" ma:root="true" ma:fieldsID="6afff742bd34a50483220332dfa7fcbb" ns2:_="" ns3:_="">
    <xsd:import namespace="66fe5b63-a5f6-4f2d-a3db-84b3cfbe9f3e"/>
    <xsd:import namespace="02fec88b-3031-4c48-b188-499b26ab4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e5b63-a5f6-4f2d-a3db-84b3cfbe9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ec88b-3031-4c48-b188-499b26ab4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5c440-19c1-4f45-b30f-5e5dadc1b9e7}" ma:internalName="TaxCatchAll" ma:showField="CatchAllData" ma:web="02fec88b-3031-4c48-b188-499b26ab4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fe5b63-a5f6-4f2d-a3db-84b3cfbe9f3e">
      <Terms xmlns="http://schemas.microsoft.com/office/infopath/2007/PartnerControls"/>
    </lcf76f155ced4ddcb4097134ff3c332f>
    <TaxCatchAll xmlns="02fec88b-3031-4c48-b188-499b26ab436a" xsi:nil="true"/>
  </documentManagement>
</p:properties>
</file>

<file path=customXml/itemProps1.xml><?xml version="1.0" encoding="utf-8"?>
<ds:datastoreItem xmlns:ds="http://schemas.openxmlformats.org/officeDocument/2006/customXml" ds:itemID="{19E634F8-CCD4-4DD2-B320-F9BBDF3E2AFB}">
  <ds:schemaRefs>
    <ds:schemaRef ds:uri="http://schemas.openxmlformats.org/officeDocument/2006/bibliography"/>
  </ds:schemaRefs>
</ds:datastoreItem>
</file>

<file path=customXml/itemProps2.xml><?xml version="1.0" encoding="utf-8"?>
<ds:datastoreItem xmlns:ds="http://schemas.openxmlformats.org/officeDocument/2006/customXml" ds:itemID="{7A11389A-78E4-4C97-B276-9E7A5CB7D612}"/>
</file>

<file path=customXml/itemProps3.xml><?xml version="1.0" encoding="utf-8"?>
<ds:datastoreItem xmlns:ds="http://schemas.openxmlformats.org/officeDocument/2006/customXml" ds:itemID="{E73DA552-443A-4B85-A976-00E6D4B692D0}"/>
</file>

<file path=customXml/itemProps4.xml><?xml version="1.0" encoding="utf-8"?>
<ds:datastoreItem xmlns:ds="http://schemas.openxmlformats.org/officeDocument/2006/customXml" ds:itemID="{3565EAB6-EA9C-4BCB-8FCE-B4B4CA55E4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PRINCIPADO_DE_ASTURIAS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DGTIC</dc:creator>
  <cp:keywords/>
  <cp:lastModifiedBy>ADELA CARRERO DEL ALAMO</cp:lastModifiedBy>
  <cp:revision>12</cp:revision>
  <dcterms:created xsi:type="dcterms:W3CDTF">2024-04-10T10:43:00Z</dcterms:created>
  <dcterms:modified xsi:type="dcterms:W3CDTF">2025-09-29T13:17:05Z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0x010100969011880056ED4792166D46E8810684</vt:lpwstr>
  </property>
</Properties>
</file>