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2260" w14:textId="77777777" w:rsidR="00AF7A9F" w:rsidRPr="00B0792D" w:rsidRDefault="00AF7A9F" w:rsidP="00AF7A9F">
      <w:pPr>
        <w:pStyle w:val="Ttulo3"/>
        <w:spacing w:before="0" w:after="0" w:line="240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bookmarkStart w:id="0" w:name="_Toc481951967"/>
      <w:r w:rsidRPr="00B0792D">
        <w:rPr>
          <w:rFonts w:ascii="Calibri" w:hAnsi="Calibri" w:cs="Calibri"/>
          <w:color w:val="000000" w:themeColor="text1"/>
          <w:sz w:val="28"/>
          <w:szCs w:val="28"/>
        </w:rPr>
        <w:t xml:space="preserve">RECURSO </w:t>
      </w:r>
      <w:bookmarkEnd w:id="0"/>
      <w:r w:rsidR="00607439">
        <w:rPr>
          <w:rFonts w:ascii="Calibri" w:hAnsi="Calibri" w:cs="Calibri"/>
          <w:color w:val="000000" w:themeColor="text1"/>
          <w:sz w:val="28"/>
          <w:szCs w:val="28"/>
        </w:rPr>
        <w:t>DE ALZADA</w:t>
      </w:r>
    </w:p>
    <w:p w14:paraId="23017ED0" w14:textId="77777777" w:rsidR="00AF7A9F" w:rsidRPr="00B0792D" w:rsidRDefault="00AF7A9F" w:rsidP="00AF7A9F">
      <w:pPr>
        <w:tabs>
          <w:tab w:val="left" w:pos="709"/>
        </w:tabs>
        <w:rPr>
          <w:color w:val="000000" w:themeColor="text1"/>
          <w:sz w:val="20"/>
          <w:szCs w:val="20"/>
        </w:rPr>
      </w:pPr>
      <w:r w:rsidRPr="00B0792D">
        <w:rPr>
          <w:color w:val="000000" w:themeColor="text1"/>
          <w:sz w:val="20"/>
          <w:szCs w:val="20"/>
        </w:rPr>
        <w:t>(Podrá entregarse en el centro para su elevación a la Consejería)</w:t>
      </w:r>
    </w:p>
    <w:p w14:paraId="0B6AC569" w14:textId="77777777" w:rsidR="00AF7A9F" w:rsidRPr="00B0792D" w:rsidRDefault="00AF7A9F" w:rsidP="00AF7A9F">
      <w:pPr>
        <w:tabs>
          <w:tab w:val="left" w:pos="709"/>
        </w:tabs>
        <w:rPr>
          <w:color w:val="000000" w:themeColor="text1"/>
          <w:sz w:val="20"/>
          <w:szCs w:val="20"/>
        </w:rPr>
      </w:pPr>
    </w:p>
    <w:p w14:paraId="1A240A70" w14:textId="77777777" w:rsidR="00AF7A9F" w:rsidRDefault="00AF7A9F" w:rsidP="00AF7A9F">
      <w:pPr>
        <w:tabs>
          <w:tab w:val="left" w:pos="709"/>
        </w:tabs>
        <w:jc w:val="right"/>
        <w:rPr>
          <w:color w:val="000000" w:themeColor="text1"/>
          <w:sz w:val="20"/>
          <w:szCs w:val="20"/>
        </w:rPr>
      </w:pPr>
    </w:p>
    <w:p w14:paraId="73B1347D" w14:textId="77777777" w:rsidR="00AF7A9F" w:rsidRPr="00B0792D" w:rsidRDefault="00AF7A9F" w:rsidP="00AF7A9F">
      <w:pPr>
        <w:tabs>
          <w:tab w:val="left" w:pos="709"/>
        </w:tabs>
        <w:jc w:val="right"/>
        <w:rPr>
          <w:color w:val="000000" w:themeColor="text1"/>
          <w:sz w:val="20"/>
          <w:szCs w:val="20"/>
        </w:rPr>
      </w:pPr>
      <w:r w:rsidRPr="00B0792D">
        <w:rPr>
          <w:color w:val="000000" w:themeColor="text1"/>
          <w:sz w:val="20"/>
          <w:szCs w:val="20"/>
        </w:rPr>
        <w:t>Consejería de Educación y Cultura</w:t>
      </w:r>
    </w:p>
    <w:p w14:paraId="70379C63" w14:textId="77777777" w:rsidR="00AF7A9F" w:rsidRPr="00B0792D" w:rsidRDefault="00AF7A9F" w:rsidP="00AF7A9F">
      <w:pPr>
        <w:tabs>
          <w:tab w:val="left" w:pos="709"/>
        </w:tabs>
        <w:spacing w:after="120"/>
        <w:jc w:val="right"/>
        <w:rPr>
          <w:color w:val="000000" w:themeColor="text1"/>
          <w:sz w:val="20"/>
          <w:szCs w:val="20"/>
        </w:rPr>
      </w:pPr>
    </w:p>
    <w:p w14:paraId="20778145" w14:textId="77777777" w:rsidR="00AF7A9F" w:rsidRPr="00B0792D" w:rsidRDefault="00AF7A9F" w:rsidP="00AF7A9F">
      <w:pPr>
        <w:tabs>
          <w:tab w:val="left" w:pos="709"/>
        </w:tabs>
        <w:spacing w:after="120"/>
        <w:jc w:val="both"/>
        <w:rPr>
          <w:i/>
          <w:iCs/>
          <w:color w:val="000000" w:themeColor="text1"/>
          <w:sz w:val="20"/>
          <w:szCs w:val="20"/>
        </w:rPr>
      </w:pPr>
      <w:r w:rsidRPr="00B0792D">
        <w:rPr>
          <w:i/>
          <w:iCs/>
          <w:color w:val="000000" w:themeColor="text1"/>
          <w:sz w:val="20"/>
          <w:szCs w:val="20"/>
        </w:rPr>
        <w:t xml:space="preserve">……………………………………………………………. (Nombre y apellidos del alumno o de la alumna o de padre/madre/tutor que interpone el recurso o presenta la reclamación) </w:t>
      </w:r>
    </w:p>
    <w:p w14:paraId="23A6FEEC" w14:textId="77777777" w:rsidR="00AF7A9F" w:rsidRPr="00B0792D" w:rsidRDefault="00AF7A9F" w:rsidP="00AF7A9F">
      <w:pPr>
        <w:tabs>
          <w:tab w:val="left" w:pos="709"/>
        </w:tabs>
        <w:spacing w:after="120"/>
        <w:rPr>
          <w:b/>
          <w:bCs/>
          <w:color w:val="000000" w:themeColor="text1"/>
          <w:sz w:val="24"/>
          <w:szCs w:val="24"/>
        </w:rPr>
      </w:pPr>
      <w:r w:rsidRPr="00B0792D">
        <w:rPr>
          <w:b/>
          <w:bCs/>
          <w:color w:val="000000" w:themeColor="text1"/>
          <w:sz w:val="24"/>
          <w:szCs w:val="24"/>
        </w:rPr>
        <w:t>EXPONGO</w:t>
      </w:r>
    </w:p>
    <w:p w14:paraId="588E68D1" w14:textId="77777777" w:rsidR="00AF7A9F" w:rsidRPr="00B0792D" w:rsidRDefault="00AF7A9F" w:rsidP="00AF7A9F">
      <w:pPr>
        <w:spacing w:after="120"/>
        <w:jc w:val="both"/>
        <w:rPr>
          <w:color w:val="000000" w:themeColor="text1"/>
          <w:sz w:val="20"/>
          <w:szCs w:val="20"/>
        </w:rPr>
      </w:pPr>
      <w:r w:rsidRPr="00AF7A9F">
        <w:rPr>
          <w:iCs/>
          <w:color w:val="000000" w:themeColor="text1"/>
          <w:sz w:val="20"/>
          <w:szCs w:val="20"/>
        </w:rPr>
        <w:t>Que habiéndose desestimado/estimado parcialmente la reclamación presentada ante la Sra. Directora del  IES La Ería</w:t>
      </w:r>
      <w:r>
        <w:rPr>
          <w:color w:val="000000" w:themeColor="text1"/>
          <w:sz w:val="20"/>
          <w:szCs w:val="20"/>
        </w:rPr>
        <w:t xml:space="preserve"> </w:t>
      </w:r>
      <w:r w:rsidRPr="00B0792D">
        <w:rPr>
          <w:color w:val="000000" w:themeColor="text1"/>
          <w:sz w:val="20"/>
          <w:szCs w:val="20"/>
        </w:rPr>
        <w:t>contra</w:t>
      </w:r>
    </w:p>
    <w:p w14:paraId="6A5805E5" w14:textId="4AD8C704" w:rsidR="00AF7A9F" w:rsidRPr="00B0792D" w:rsidRDefault="00AF7A9F" w:rsidP="00AF7A9F">
      <w:pPr>
        <w:numPr>
          <w:ilvl w:val="0"/>
          <w:numId w:val="8"/>
        </w:numPr>
        <w:tabs>
          <w:tab w:val="left" w:pos="709"/>
        </w:tabs>
        <w:spacing w:after="120" w:line="276" w:lineRule="auto"/>
        <w:jc w:val="left"/>
        <w:rPr>
          <w:color w:val="000000" w:themeColor="text1"/>
          <w:sz w:val="20"/>
          <w:szCs w:val="20"/>
        </w:rPr>
      </w:pPr>
      <w:r w:rsidRPr="00B0792D">
        <w:rPr>
          <w:color w:val="000000" w:themeColor="text1"/>
          <w:sz w:val="20"/>
          <w:szCs w:val="20"/>
        </w:rPr>
        <w:t>La calificación final</w:t>
      </w:r>
      <w:r w:rsidRPr="00B0792D">
        <w:rPr>
          <w:rStyle w:val="Refdenotaalpie"/>
          <w:color w:val="000000" w:themeColor="text1"/>
          <w:sz w:val="20"/>
          <w:szCs w:val="20"/>
        </w:rPr>
        <w:footnoteReference w:id="1"/>
      </w:r>
      <w:r w:rsidRPr="00B0792D">
        <w:rPr>
          <w:color w:val="000000" w:themeColor="text1"/>
          <w:sz w:val="20"/>
          <w:szCs w:val="20"/>
        </w:rPr>
        <w:t xml:space="preserve"> de</w:t>
      </w:r>
      <w:r w:rsidR="00F86507">
        <w:rPr>
          <w:color w:val="000000" w:themeColor="text1"/>
          <w:sz w:val="20"/>
          <w:szCs w:val="20"/>
        </w:rPr>
        <w:t xml:space="preserve"> </w:t>
      </w:r>
      <w:r w:rsidRPr="00B0792D">
        <w:rPr>
          <w:color w:val="000000" w:themeColor="text1"/>
          <w:sz w:val="20"/>
          <w:szCs w:val="20"/>
        </w:rPr>
        <w:t xml:space="preserve"> </w:t>
      </w:r>
      <w:r w:rsidRPr="00B0792D">
        <w:rPr>
          <w:i/>
          <w:iCs/>
          <w:color w:val="000000" w:themeColor="text1"/>
          <w:sz w:val="20"/>
          <w:szCs w:val="20"/>
        </w:rPr>
        <w:t>(alumno/a afectado/a)</w:t>
      </w:r>
      <w:r w:rsidR="00F86507">
        <w:rPr>
          <w:i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  <w:r w:rsidRPr="00B0792D">
        <w:rPr>
          <w:i/>
          <w:iCs/>
          <w:color w:val="000000" w:themeColor="text1"/>
          <w:sz w:val="20"/>
          <w:szCs w:val="20"/>
        </w:rPr>
        <w:t xml:space="preserve"> </w:t>
      </w:r>
      <w:r w:rsidRPr="00B0792D">
        <w:rPr>
          <w:color w:val="000000" w:themeColor="text1"/>
          <w:sz w:val="20"/>
          <w:szCs w:val="20"/>
        </w:rPr>
        <w:t>en la materia de</w:t>
      </w:r>
      <w:r w:rsidR="00607439">
        <w:rPr>
          <w:i/>
          <w:iCs/>
          <w:color w:val="000000" w:themeColor="text1"/>
          <w:sz w:val="20"/>
          <w:szCs w:val="20"/>
        </w:rPr>
        <w:t xml:space="preserve"> ……………………………………………..</w:t>
      </w:r>
      <w:r w:rsidRPr="00B0792D">
        <w:rPr>
          <w:i/>
          <w:iCs/>
          <w:color w:val="000000" w:themeColor="text1"/>
          <w:sz w:val="20"/>
          <w:szCs w:val="20"/>
        </w:rPr>
        <w:t xml:space="preserve"> </w:t>
      </w:r>
      <w:r w:rsidRPr="00B0792D">
        <w:rPr>
          <w:color w:val="000000" w:themeColor="text1"/>
          <w:sz w:val="20"/>
          <w:szCs w:val="20"/>
        </w:rPr>
        <w:t>del</w:t>
      </w:r>
      <w:r w:rsidRPr="00B0792D"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curso …………..</w:t>
      </w:r>
      <w:r w:rsidRPr="00B0792D">
        <w:rPr>
          <w:color w:val="000000" w:themeColor="text1"/>
          <w:sz w:val="20"/>
          <w:szCs w:val="20"/>
        </w:rPr>
        <w:t>de Bachillerato,</w:t>
      </w:r>
    </w:p>
    <w:p w14:paraId="4DE71894" w14:textId="4F2C77E1" w:rsidR="00AF7A9F" w:rsidRPr="00B0792D" w:rsidRDefault="00AF7A9F" w:rsidP="00AF7A9F">
      <w:pPr>
        <w:numPr>
          <w:ilvl w:val="0"/>
          <w:numId w:val="8"/>
        </w:numPr>
        <w:tabs>
          <w:tab w:val="left" w:pos="709"/>
        </w:tabs>
        <w:spacing w:after="120" w:line="276" w:lineRule="auto"/>
        <w:jc w:val="left"/>
        <w:rPr>
          <w:color w:val="000000" w:themeColor="text1"/>
          <w:sz w:val="20"/>
          <w:szCs w:val="20"/>
        </w:rPr>
      </w:pPr>
      <w:r w:rsidRPr="00B0792D">
        <w:rPr>
          <w:color w:val="000000" w:themeColor="text1"/>
          <w:sz w:val="20"/>
          <w:szCs w:val="20"/>
        </w:rPr>
        <w:t xml:space="preserve">La no </w:t>
      </w:r>
      <w:r w:rsidR="00F86507">
        <w:rPr>
          <w:color w:val="000000" w:themeColor="text1"/>
          <w:sz w:val="20"/>
          <w:szCs w:val="20"/>
        </w:rPr>
        <w:t>promoción o titulación</w:t>
      </w:r>
      <w:r w:rsidR="00942380" w:rsidRPr="00B0792D">
        <w:rPr>
          <w:rStyle w:val="Refdenotaalpie"/>
          <w:color w:val="000000" w:themeColor="text1"/>
          <w:sz w:val="20"/>
          <w:szCs w:val="20"/>
        </w:rPr>
        <w:footnoteReference w:id="2"/>
      </w:r>
      <w:r w:rsidR="00942380" w:rsidRPr="00B0792D">
        <w:rPr>
          <w:color w:val="000000" w:themeColor="text1"/>
          <w:sz w:val="20"/>
          <w:szCs w:val="20"/>
        </w:rPr>
        <w:t xml:space="preserve"> </w:t>
      </w:r>
      <w:r w:rsidRPr="00B0792D">
        <w:rPr>
          <w:color w:val="000000" w:themeColor="text1"/>
          <w:sz w:val="20"/>
          <w:szCs w:val="20"/>
        </w:rPr>
        <w:t xml:space="preserve"> en Bachillerato que afecta al alumno/a la alumna …………………………………</w:t>
      </w:r>
      <w:r w:rsidR="00F86507">
        <w:rPr>
          <w:color w:val="000000" w:themeColor="text1"/>
          <w:sz w:val="20"/>
          <w:szCs w:val="20"/>
        </w:rPr>
        <w:t>…………….</w:t>
      </w:r>
    </w:p>
    <w:p w14:paraId="5905EF7F" w14:textId="3DEEC319" w:rsidR="00AF7A9F" w:rsidRDefault="00AF7A9F" w:rsidP="00AF7A9F">
      <w:pPr>
        <w:tabs>
          <w:tab w:val="left" w:pos="709"/>
        </w:tabs>
        <w:spacing w:after="120"/>
        <w:jc w:val="both"/>
        <w:rPr>
          <w:b/>
          <w:bCs/>
          <w:color w:val="000000" w:themeColor="text1"/>
          <w:sz w:val="24"/>
          <w:szCs w:val="24"/>
        </w:rPr>
      </w:pPr>
      <w:r w:rsidRPr="00B0792D">
        <w:rPr>
          <w:color w:val="000000" w:themeColor="text1"/>
          <w:sz w:val="20"/>
          <w:szCs w:val="20"/>
        </w:rPr>
        <w:t xml:space="preserve">Y persistiendo en mi disconformidad por las razones aducidas en mi reclamación inicial, a las que estimo oportuno añadir que …………………………………………………………………………………………………………………………………… </w:t>
      </w:r>
      <w:r w:rsidRPr="00B0792D">
        <w:rPr>
          <w:i/>
          <w:iCs/>
          <w:color w:val="000000" w:themeColor="text1"/>
          <w:sz w:val="20"/>
          <w:szCs w:val="20"/>
        </w:rPr>
        <w:t>(lo que considere respecto al trámite seguido en la revisión y resolución subsiguiente),</w:t>
      </w:r>
      <w:r w:rsidRPr="00B0792D">
        <w:rPr>
          <w:color w:val="000000" w:themeColor="text1"/>
          <w:sz w:val="20"/>
          <w:szCs w:val="20"/>
        </w:rPr>
        <w:t xml:space="preserve"> al amparo de</w:t>
      </w:r>
      <w:r w:rsidR="000F079E">
        <w:rPr>
          <w:color w:val="000000" w:themeColor="text1"/>
          <w:sz w:val="20"/>
          <w:szCs w:val="20"/>
        </w:rPr>
        <w:t xml:space="preserve"> lo establecido en el apartado 10</w:t>
      </w:r>
      <w:r w:rsidRPr="00B0792D">
        <w:rPr>
          <w:color w:val="000000" w:themeColor="text1"/>
          <w:sz w:val="20"/>
          <w:szCs w:val="20"/>
        </w:rPr>
        <w:t xml:space="preserve"> del artículo 6 </w:t>
      </w:r>
      <w:r w:rsidR="000F079E" w:rsidRPr="00F52F30">
        <w:rPr>
          <w:sz w:val="20"/>
          <w:szCs w:val="20"/>
        </w:rPr>
        <w:t>del Decreto 7/2019, de 6 de febrero, de primera modificación del Decreto 249/2007, de 26 de septiembre, por el que se regulan los derechos y deberes del alumnado y normas de convivencia en los centros docentes no universitarios sostenidos con fondos públicos  del Principado de Asturias</w:t>
      </w:r>
      <w:r w:rsidRPr="00B0792D">
        <w:rPr>
          <w:color w:val="000000" w:themeColor="text1"/>
          <w:sz w:val="20"/>
          <w:szCs w:val="20"/>
        </w:rPr>
        <w:t xml:space="preserve">, y de acuerdo con el procedimiento dispuesto en el artículo </w:t>
      </w:r>
      <w:r w:rsidR="00F86507">
        <w:rPr>
          <w:color w:val="000000" w:themeColor="text1"/>
          <w:sz w:val="20"/>
          <w:szCs w:val="20"/>
        </w:rPr>
        <w:t xml:space="preserve">44 </w:t>
      </w:r>
      <w:r w:rsidR="00F86507" w:rsidRPr="00F86507">
        <w:rPr>
          <w:color w:val="000000" w:themeColor="text1"/>
          <w:sz w:val="20"/>
          <w:szCs w:val="20"/>
        </w:rPr>
        <w:t xml:space="preserve">de la Resolución de 28 de abril de 2023, de la Consejería de educación, por la que se regulan aspectos de la ordenación académica de las enseñanzas del Bachillerato y de la evaluación del aprendizaje del alumnado. (BOPA de 9 de mayo de 2023). </w:t>
      </w:r>
      <w:r w:rsidRPr="00B0792D">
        <w:rPr>
          <w:b/>
          <w:bCs/>
          <w:color w:val="000000" w:themeColor="text1"/>
          <w:sz w:val="24"/>
          <w:szCs w:val="24"/>
        </w:rPr>
        <w:t>INTERPONGO RECURSO DE ALZADA</w:t>
      </w:r>
    </w:p>
    <w:p w14:paraId="53C1C502" w14:textId="77777777" w:rsidR="00AF7A9F" w:rsidRPr="00B0792D" w:rsidRDefault="00AF7A9F" w:rsidP="00AF7A9F">
      <w:pPr>
        <w:tabs>
          <w:tab w:val="left" w:pos="709"/>
        </w:tabs>
        <w:spacing w:after="120"/>
        <w:jc w:val="both"/>
        <w:rPr>
          <w:i/>
          <w:iCs/>
          <w:color w:val="000000" w:themeColor="text1"/>
          <w:sz w:val="20"/>
          <w:szCs w:val="20"/>
        </w:rPr>
      </w:pPr>
      <w:r w:rsidRPr="00B0792D">
        <w:rPr>
          <w:color w:val="000000" w:themeColor="text1"/>
          <w:sz w:val="20"/>
          <w:szCs w:val="20"/>
        </w:rPr>
        <w:t xml:space="preserve"> Para que la persona titular de la Consejería competente en materia de educación proceda a la revisión de la resolución adoptada. A tal efecto adjunto copia de dicha resolución, que se acompaña de ……………….. ………………………………………………………………………………. </w:t>
      </w:r>
      <w:r w:rsidRPr="00B0792D">
        <w:rPr>
          <w:i/>
          <w:iCs/>
          <w:color w:val="000000" w:themeColor="text1"/>
          <w:sz w:val="20"/>
          <w:szCs w:val="20"/>
        </w:rPr>
        <w:t>(lo que considere oportuno)</w:t>
      </w:r>
    </w:p>
    <w:p w14:paraId="4BAFD0D1" w14:textId="77777777" w:rsidR="00AF7A9F" w:rsidRDefault="00AF7A9F" w:rsidP="00AF7A9F">
      <w:pPr>
        <w:tabs>
          <w:tab w:val="left" w:pos="709"/>
        </w:tabs>
        <w:spacing w:after="120"/>
        <w:rPr>
          <w:color w:val="000000" w:themeColor="text1"/>
          <w:sz w:val="20"/>
          <w:szCs w:val="20"/>
        </w:rPr>
      </w:pPr>
    </w:p>
    <w:p w14:paraId="32EABBC4" w14:textId="77777777" w:rsidR="00607439" w:rsidRDefault="00607439" w:rsidP="00AF7A9F">
      <w:pPr>
        <w:tabs>
          <w:tab w:val="left" w:pos="709"/>
        </w:tabs>
        <w:spacing w:after="120"/>
        <w:rPr>
          <w:color w:val="000000" w:themeColor="text1"/>
          <w:sz w:val="20"/>
          <w:szCs w:val="20"/>
        </w:rPr>
      </w:pPr>
    </w:p>
    <w:p w14:paraId="72321FDF" w14:textId="77777777" w:rsidR="00607439" w:rsidRDefault="00607439" w:rsidP="00AF7A9F">
      <w:pPr>
        <w:tabs>
          <w:tab w:val="left" w:pos="709"/>
        </w:tabs>
        <w:spacing w:after="120"/>
        <w:rPr>
          <w:color w:val="000000" w:themeColor="text1"/>
          <w:sz w:val="20"/>
          <w:szCs w:val="20"/>
        </w:rPr>
      </w:pPr>
    </w:p>
    <w:p w14:paraId="07FDADC5" w14:textId="77777777" w:rsidR="00607439" w:rsidRPr="00B0792D" w:rsidRDefault="00607439" w:rsidP="00AF7A9F">
      <w:pPr>
        <w:tabs>
          <w:tab w:val="left" w:pos="709"/>
        </w:tabs>
        <w:spacing w:after="120"/>
        <w:rPr>
          <w:color w:val="000000" w:themeColor="text1"/>
          <w:sz w:val="20"/>
          <w:szCs w:val="20"/>
        </w:rPr>
      </w:pPr>
    </w:p>
    <w:p w14:paraId="2A000681" w14:textId="77777777" w:rsidR="00A1776A" w:rsidRPr="00F1099B" w:rsidRDefault="00A1776A" w:rsidP="00A1776A">
      <w:pPr>
        <w:tabs>
          <w:tab w:val="left" w:pos="1365"/>
        </w:tabs>
        <w:rPr>
          <w:color w:val="000000" w:themeColor="text1"/>
          <w:sz w:val="18"/>
          <w:szCs w:val="18"/>
        </w:rPr>
      </w:pPr>
    </w:p>
    <w:p w14:paraId="5E065595" w14:textId="77777777" w:rsidR="00A1776A" w:rsidRPr="00F1099B" w:rsidRDefault="00A1776A" w:rsidP="00A1776A">
      <w:pPr>
        <w:tabs>
          <w:tab w:val="left" w:pos="1365"/>
        </w:tabs>
        <w:rPr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En …………………………………………… </w:t>
      </w:r>
      <w:r w:rsidRPr="00F1099B">
        <w:rPr>
          <w:i/>
          <w:iCs/>
          <w:color w:val="000000" w:themeColor="text1"/>
          <w:sz w:val="18"/>
          <w:szCs w:val="18"/>
        </w:rPr>
        <w:t>(localidad)</w:t>
      </w:r>
      <w:r w:rsidRPr="00F1099B">
        <w:rPr>
          <w:color w:val="000000" w:themeColor="text1"/>
          <w:sz w:val="18"/>
          <w:szCs w:val="18"/>
        </w:rPr>
        <w:t xml:space="preserve"> a … de …….. de ………</w:t>
      </w:r>
    </w:p>
    <w:p w14:paraId="340E2359" w14:textId="77777777" w:rsidR="00A1776A" w:rsidRPr="00F1099B" w:rsidRDefault="00A1776A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1D6EEE97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43C3E7DA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4DA27D99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6DB92388" w14:textId="77777777" w:rsid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72950726" w14:textId="77777777" w:rsidR="00607439" w:rsidRDefault="00607439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5A4028A0" w14:textId="77777777" w:rsidR="00607439" w:rsidRPr="00F1099B" w:rsidRDefault="00607439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6A636AA6" w14:textId="77777777" w:rsidR="00A1776A" w:rsidRPr="00F1099B" w:rsidRDefault="00A1776A" w:rsidP="00A1776A">
      <w:pPr>
        <w:tabs>
          <w:tab w:val="left" w:pos="1365"/>
        </w:tabs>
        <w:rPr>
          <w:i/>
          <w:iCs/>
          <w:color w:val="000000" w:themeColor="text1"/>
          <w:sz w:val="18"/>
          <w:szCs w:val="18"/>
        </w:rPr>
      </w:pPr>
      <w:r w:rsidRPr="00F1099B">
        <w:rPr>
          <w:i/>
          <w:iCs/>
          <w:color w:val="000000" w:themeColor="text1"/>
          <w:sz w:val="18"/>
          <w:szCs w:val="18"/>
        </w:rPr>
        <w:t>(Nombre y apellidos bajo rúbrica del interesado</w:t>
      </w:r>
      <w:r w:rsidR="00607439">
        <w:rPr>
          <w:i/>
          <w:iCs/>
          <w:color w:val="000000" w:themeColor="text1"/>
          <w:sz w:val="18"/>
          <w:szCs w:val="18"/>
        </w:rPr>
        <w:t xml:space="preserve"> o de sus representantes legales</w:t>
      </w:r>
      <w:r w:rsidRPr="00F1099B">
        <w:rPr>
          <w:i/>
          <w:iCs/>
          <w:color w:val="000000" w:themeColor="text1"/>
          <w:sz w:val="18"/>
          <w:szCs w:val="18"/>
        </w:rPr>
        <w:t>)</w:t>
      </w:r>
    </w:p>
    <w:p w14:paraId="02FF4B0F" w14:textId="77777777" w:rsidR="00A1776A" w:rsidRPr="00F1099B" w:rsidRDefault="00A1776A" w:rsidP="00A1776A">
      <w:pPr>
        <w:tabs>
          <w:tab w:val="left" w:pos="1365"/>
        </w:tabs>
        <w:rPr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Con domicilio a efectos de notificación, en: </w:t>
      </w:r>
    </w:p>
    <w:sectPr w:rsidR="00A1776A" w:rsidRPr="00F1099B" w:rsidSect="001B2AFE">
      <w:headerReference w:type="default" r:id="rId8"/>
      <w:pgSz w:w="11906" w:h="16838"/>
      <w:pgMar w:top="2268" w:right="1016" w:bottom="964" w:left="99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7A93" w14:textId="77777777" w:rsidR="001B2AFE" w:rsidRDefault="001B2AFE" w:rsidP="004E1783">
      <w:r>
        <w:separator/>
      </w:r>
    </w:p>
  </w:endnote>
  <w:endnote w:type="continuationSeparator" w:id="0">
    <w:p w14:paraId="2E031255" w14:textId="77777777" w:rsidR="001B2AFE" w:rsidRDefault="001B2AFE" w:rsidP="004E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ED51" w14:textId="77777777" w:rsidR="001B2AFE" w:rsidRDefault="001B2AFE" w:rsidP="004E1783">
      <w:r>
        <w:separator/>
      </w:r>
    </w:p>
  </w:footnote>
  <w:footnote w:type="continuationSeparator" w:id="0">
    <w:p w14:paraId="5B63723D" w14:textId="77777777" w:rsidR="001B2AFE" w:rsidRDefault="001B2AFE" w:rsidP="004E1783">
      <w:r>
        <w:continuationSeparator/>
      </w:r>
    </w:p>
  </w:footnote>
  <w:footnote w:id="1">
    <w:p w14:paraId="346C2140" w14:textId="77777777" w:rsidR="00AF7A9F" w:rsidRPr="00B33E78" w:rsidRDefault="00AF7A9F" w:rsidP="00AF7A9F">
      <w:pPr>
        <w:pStyle w:val="Textonotapie"/>
        <w:spacing w:after="60" w:line="240" w:lineRule="auto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en caso de que se reclame calificación de materia.</w:t>
      </w:r>
    </w:p>
  </w:footnote>
  <w:footnote w:id="2">
    <w:p w14:paraId="0650B857" w14:textId="77777777" w:rsidR="00942380" w:rsidRDefault="00942380" w:rsidP="00942380">
      <w:pPr>
        <w:pStyle w:val="Textonotapie"/>
        <w:spacing w:after="60" w:line="240" w:lineRule="auto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si corresponde, especificando lo que proceda.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5D6E" w14:textId="4FC177BF" w:rsidR="00CC5A3C" w:rsidRPr="004E1783" w:rsidRDefault="00F86507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C95852A" wp14:editId="20099793">
          <wp:simplePos x="0" y="0"/>
          <wp:positionH relativeFrom="column">
            <wp:posOffset>-133350</wp:posOffset>
          </wp:positionH>
          <wp:positionV relativeFrom="paragraph">
            <wp:posOffset>201930</wp:posOffset>
          </wp:positionV>
          <wp:extent cx="2261870" cy="585470"/>
          <wp:effectExtent l="0" t="0" r="0" b="0"/>
          <wp:wrapSquare wrapText="bothSides"/>
          <wp:docPr id="17184012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object w:dxaOrig="1440" w:dyaOrig="1440" w14:anchorId="3D17DC19">
        <v:group id="_x0000_s1025" style="position:absolute;left:0;text-align:left;margin-left:-7.85pt;margin-top:2.1pt;width:501.85pt;height:71.65pt;z-index:251658240;mso-position-horizontal-relative:text;mso-position-vertical-relative:text" coordorigin="677,672" coordsize="10037,1433">
          <v:line id="_x0000_s1026" style="position:absolute" from="687,672" to="10714,672" strokeweight=".25pt"/>
          <v:line id="_x0000_s1027" style="position:absolute" from="677,2105" to="10711,2105" strokeweight="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4921;top:776;width:4462;height:1260" stroked="f">
            <v:textbox style="mso-next-textbox:#_x0000_s1028">
              <w:txbxContent>
                <w:p w14:paraId="3C5D4DD7" w14:textId="77777777" w:rsidR="00F86507" w:rsidRDefault="00F86507" w:rsidP="00F86507">
                  <w:pPr>
                    <w:pStyle w:val="Ttulo1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F1980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Instituto de Educación Secundaria </w:t>
                  </w:r>
                </w:p>
                <w:p w14:paraId="627FFD28" w14:textId="77777777" w:rsidR="00F86507" w:rsidRPr="006F1980" w:rsidRDefault="00F86507" w:rsidP="00F86507">
                  <w:pPr>
                    <w:pStyle w:val="Ttulo1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F1980">
                    <w:rPr>
                      <w:i/>
                      <w:iCs/>
                      <w:color w:val="000000"/>
                      <w:sz w:val="22"/>
                      <w:szCs w:val="22"/>
                    </w:rPr>
                    <w:t>“La Ería“</w:t>
                  </w:r>
                </w:p>
                <w:p w14:paraId="631FCF61" w14:textId="77777777" w:rsidR="00F86507" w:rsidRDefault="00F86507" w:rsidP="00F86507">
                  <w:pPr>
                    <w:pStyle w:val="Ttulo2"/>
                    <w:rPr>
                      <w:i/>
                      <w:iCs/>
                      <w:color w:val="000000"/>
                      <w:sz w:val="18"/>
                    </w:rPr>
                  </w:pPr>
                  <w:r>
                    <w:rPr>
                      <w:b w:val="0"/>
                      <w:i/>
                      <w:iCs/>
                      <w:color w:val="000000"/>
                      <w:sz w:val="18"/>
                    </w:rPr>
                    <w:t>C/</w:t>
                  </w:r>
                  <w:r>
                    <w:rPr>
                      <w:i/>
                      <w:iCs/>
                      <w:color w:val="000000"/>
                      <w:sz w:val="18"/>
                    </w:rPr>
                    <w:t xml:space="preserve"> Regenta, 4 – 33006 Oviedo/</w:t>
                  </w:r>
                  <w:r w:rsidRPr="008E5E7C">
                    <w:rPr>
                      <w:i/>
                      <w:iCs/>
                      <w:color w:val="000000"/>
                      <w:sz w:val="18"/>
                    </w:rPr>
                    <w:t xml:space="preserve"> </w:t>
                  </w:r>
                  <w:r>
                    <w:rPr>
                      <w:i/>
                      <w:iCs/>
                      <w:color w:val="000000"/>
                      <w:sz w:val="18"/>
                    </w:rPr>
                    <w:t>Uviéu</w:t>
                  </w:r>
                </w:p>
                <w:p w14:paraId="5663B300" w14:textId="77777777" w:rsidR="00F86507" w:rsidRDefault="00F86507" w:rsidP="00F86507">
                  <w:pPr>
                    <w:rPr>
                      <w:b/>
                      <w:i/>
                      <w:color w:val="000000"/>
                      <w:sz w:val="18"/>
                      <w:lang w:val="es-ES_tradnl"/>
                    </w:rPr>
                  </w:pPr>
                  <w:r>
                    <w:rPr>
                      <w:i/>
                      <w:color w:val="000000"/>
                      <w:sz w:val="18"/>
                      <w:lang w:val="es-ES_tradnl"/>
                    </w:rPr>
                    <w:t xml:space="preserve">Tfno.: </w:t>
                  </w:r>
                  <w:r>
                    <w:rPr>
                      <w:b/>
                      <w:i/>
                      <w:color w:val="000000"/>
                      <w:sz w:val="18"/>
                      <w:lang w:val="es-ES_tradnl"/>
                    </w:rPr>
                    <w:t xml:space="preserve">985 27 36 54   </w:t>
                  </w:r>
                  <w:r>
                    <w:rPr>
                      <w:i/>
                      <w:color w:val="000000"/>
                      <w:sz w:val="18"/>
                      <w:lang w:val="es-ES_tradnl"/>
                    </w:rPr>
                    <w:t xml:space="preserve">Fax: </w:t>
                  </w:r>
                  <w:r>
                    <w:rPr>
                      <w:b/>
                      <w:i/>
                      <w:color w:val="000000"/>
                      <w:sz w:val="18"/>
                      <w:lang w:val="es-ES_tradnl"/>
                    </w:rPr>
                    <w:t>985 23 99 43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9493;top:813;width:1210;height:1148">
            <v:imagedata r:id="rId2" o:title="Logo FSE"/>
          </v:shape>
          <v:shape id="_x0000_s1030" type="#_x0000_t75" style="position:absolute;left:4425;top:813;width:931;height:1205">
            <v:imagedata r:id="rId3" o:title="" gain="112993f" blacklevel="1966f" grayscale="t" bilevel="t"/>
          </v:shape>
        </v:group>
        <o:OLEObject Type="Embed" ProgID="CorelDraw.Graphic.8" ShapeID="_x0000_s1030" DrawAspect="Content" ObjectID="_1773493038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94E27"/>
    <w:multiLevelType w:val="hybridMultilevel"/>
    <w:tmpl w:val="FDD453E2"/>
    <w:lvl w:ilvl="0" w:tplc="E9760F0C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B1D80"/>
    <w:multiLevelType w:val="hybridMultilevel"/>
    <w:tmpl w:val="CDF4A4D8"/>
    <w:lvl w:ilvl="0" w:tplc="A99C4D0C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0195"/>
    <w:multiLevelType w:val="hybridMultilevel"/>
    <w:tmpl w:val="DA2696DA"/>
    <w:lvl w:ilvl="0" w:tplc="E9760F0C">
      <w:start w:val="1"/>
      <w:numFmt w:val="bullet"/>
      <w:lvlText w:val=""/>
      <w:lvlJc w:val="left"/>
      <w:pPr>
        <w:tabs>
          <w:tab w:val="num" w:pos="2868"/>
        </w:tabs>
        <w:ind w:left="2868" w:hanging="36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4E3AE8"/>
    <w:multiLevelType w:val="hybridMultilevel"/>
    <w:tmpl w:val="0F744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44DE"/>
    <w:multiLevelType w:val="hybridMultilevel"/>
    <w:tmpl w:val="36B897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8475F2"/>
    <w:multiLevelType w:val="hybridMultilevel"/>
    <w:tmpl w:val="0AAE20C6"/>
    <w:lvl w:ilvl="0" w:tplc="AD763C8A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0BAD"/>
    <w:multiLevelType w:val="hybridMultilevel"/>
    <w:tmpl w:val="235A8CE0"/>
    <w:lvl w:ilvl="0" w:tplc="E9760F0C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87674">
    <w:abstractNumId w:val="0"/>
  </w:num>
  <w:num w:numId="2" w16cid:durableId="4576491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941151">
    <w:abstractNumId w:val="2"/>
  </w:num>
  <w:num w:numId="4" w16cid:durableId="1458446176">
    <w:abstractNumId w:val="4"/>
  </w:num>
  <w:num w:numId="5" w16cid:durableId="1623607310">
    <w:abstractNumId w:val="1"/>
  </w:num>
  <w:num w:numId="6" w16cid:durableId="105514882">
    <w:abstractNumId w:val="3"/>
  </w:num>
  <w:num w:numId="7" w16cid:durableId="1906838182">
    <w:abstractNumId w:val="5"/>
  </w:num>
  <w:num w:numId="8" w16cid:durableId="1409768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83"/>
    <w:rsid w:val="000151D8"/>
    <w:rsid w:val="00021CFE"/>
    <w:rsid w:val="00051300"/>
    <w:rsid w:val="0008195F"/>
    <w:rsid w:val="000971D9"/>
    <w:rsid w:val="000A4A78"/>
    <w:rsid w:val="000B2938"/>
    <w:rsid w:val="000B6883"/>
    <w:rsid w:val="000C1EF1"/>
    <w:rsid w:val="000E766C"/>
    <w:rsid w:val="000F079E"/>
    <w:rsid w:val="000F3718"/>
    <w:rsid w:val="000F458C"/>
    <w:rsid w:val="000F6227"/>
    <w:rsid w:val="001128FE"/>
    <w:rsid w:val="00134875"/>
    <w:rsid w:val="00144721"/>
    <w:rsid w:val="00161C7A"/>
    <w:rsid w:val="00164852"/>
    <w:rsid w:val="00177595"/>
    <w:rsid w:val="001B2AFE"/>
    <w:rsid w:val="001B6242"/>
    <w:rsid w:val="001C27A3"/>
    <w:rsid w:val="001C3E07"/>
    <w:rsid w:val="001F72E6"/>
    <w:rsid w:val="00213833"/>
    <w:rsid w:val="00230B63"/>
    <w:rsid w:val="00234EE5"/>
    <w:rsid w:val="00236475"/>
    <w:rsid w:val="00240739"/>
    <w:rsid w:val="00262328"/>
    <w:rsid w:val="002822E2"/>
    <w:rsid w:val="002B31BB"/>
    <w:rsid w:val="002E2FAA"/>
    <w:rsid w:val="002F540F"/>
    <w:rsid w:val="00300E5E"/>
    <w:rsid w:val="00306FCB"/>
    <w:rsid w:val="00332A97"/>
    <w:rsid w:val="003744B4"/>
    <w:rsid w:val="00393BE2"/>
    <w:rsid w:val="003C4B51"/>
    <w:rsid w:val="003C7708"/>
    <w:rsid w:val="003D2D16"/>
    <w:rsid w:val="003E655A"/>
    <w:rsid w:val="003F0103"/>
    <w:rsid w:val="00420238"/>
    <w:rsid w:val="00426C4C"/>
    <w:rsid w:val="004515AA"/>
    <w:rsid w:val="00467E90"/>
    <w:rsid w:val="004720FB"/>
    <w:rsid w:val="004A23F9"/>
    <w:rsid w:val="004E1783"/>
    <w:rsid w:val="00500911"/>
    <w:rsid w:val="005214B3"/>
    <w:rsid w:val="00544312"/>
    <w:rsid w:val="00562905"/>
    <w:rsid w:val="005A615E"/>
    <w:rsid w:val="005C078A"/>
    <w:rsid w:val="005D14EF"/>
    <w:rsid w:val="00607439"/>
    <w:rsid w:val="00620E58"/>
    <w:rsid w:val="006219F0"/>
    <w:rsid w:val="00690AE8"/>
    <w:rsid w:val="00692EC3"/>
    <w:rsid w:val="006955E4"/>
    <w:rsid w:val="006B0DC7"/>
    <w:rsid w:val="006B1FF2"/>
    <w:rsid w:val="006B39A8"/>
    <w:rsid w:val="006C7088"/>
    <w:rsid w:val="006D12CF"/>
    <w:rsid w:val="006F3554"/>
    <w:rsid w:val="00724C01"/>
    <w:rsid w:val="00744C1F"/>
    <w:rsid w:val="00747F47"/>
    <w:rsid w:val="00773101"/>
    <w:rsid w:val="007804A7"/>
    <w:rsid w:val="007911FF"/>
    <w:rsid w:val="007A4B14"/>
    <w:rsid w:val="007B4524"/>
    <w:rsid w:val="007C0C6D"/>
    <w:rsid w:val="007F02AF"/>
    <w:rsid w:val="008004B7"/>
    <w:rsid w:val="008176EA"/>
    <w:rsid w:val="00821934"/>
    <w:rsid w:val="00833B43"/>
    <w:rsid w:val="00843D57"/>
    <w:rsid w:val="00846362"/>
    <w:rsid w:val="008742EF"/>
    <w:rsid w:val="008B3424"/>
    <w:rsid w:val="008B57AC"/>
    <w:rsid w:val="008C5FCB"/>
    <w:rsid w:val="00912E69"/>
    <w:rsid w:val="00915C4E"/>
    <w:rsid w:val="00927C98"/>
    <w:rsid w:val="00942380"/>
    <w:rsid w:val="00947FF3"/>
    <w:rsid w:val="00972748"/>
    <w:rsid w:val="00974079"/>
    <w:rsid w:val="009740F1"/>
    <w:rsid w:val="00990D79"/>
    <w:rsid w:val="009B3692"/>
    <w:rsid w:val="009C1C48"/>
    <w:rsid w:val="009C6761"/>
    <w:rsid w:val="009D0C54"/>
    <w:rsid w:val="009D4133"/>
    <w:rsid w:val="009E1D46"/>
    <w:rsid w:val="009E56E7"/>
    <w:rsid w:val="00A07417"/>
    <w:rsid w:val="00A1776A"/>
    <w:rsid w:val="00A2636A"/>
    <w:rsid w:val="00A7470C"/>
    <w:rsid w:val="00A93AE4"/>
    <w:rsid w:val="00AA2FB4"/>
    <w:rsid w:val="00AA7784"/>
    <w:rsid w:val="00AB2789"/>
    <w:rsid w:val="00AC092B"/>
    <w:rsid w:val="00AD229D"/>
    <w:rsid w:val="00AF7A9F"/>
    <w:rsid w:val="00B30D63"/>
    <w:rsid w:val="00B416BE"/>
    <w:rsid w:val="00B66D9D"/>
    <w:rsid w:val="00B70517"/>
    <w:rsid w:val="00B749BA"/>
    <w:rsid w:val="00B86528"/>
    <w:rsid w:val="00B95072"/>
    <w:rsid w:val="00BA5F64"/>
    <w:rsid w:val="00BB0BA3"/>
    <w:rsid w:val="00BB2C17"/>
    <w:rsid w:val="00BD65BD"/>
    <w:rsid w:val="00BE458B"/>
    <w:rsid w:val="00BF2236"/>
    <w:rsid w:val="00C308C6"/>
    <w:rsid w:val="00C40C47"/>
    <w:rsid w:val="00C5685F"/>
    <w:rsid w:val="00C6147C"/>
    <w:rsid w:val="00C96400"/>
    <w:rsid w:val="00CB0C1E"/>
    <w:rsid w:val="00CB4765"/>
    <w:rsid w:val="00CB5D05"/>
    <w:rsid w:val="00CC5A3C"/>
    <w:rsid w:val="00CD086C"/>
    <w:rsid w:val="00CE7CF9"/>
    <w:rsid w:val="00D130A6"/>
    <w:rsid w:val="00D13F8D"/>
    <w:rsid w:val="00D8487D"/>
    <w:rsid w:val="00DA0836"/>
    <w:rsid w:val="00DA0AFE"/>
    <w:rsid w:val="00DA524D"/>
    <w:rsid w:val="00E4150E"/>
    <w:rsid w:val="00E46F79"/>
    <w:rsid w:val="00E53731"/>
    <w:rsid w:val="00E657F5"/>
    <w:rsid w:val="00E66246"/>
    <w:rsid w:val="00E75246"/>
    <w:rsid w:val="00E953B1"/>
    <w:rsid w:val="00EA28B7"/>
    <w:rsid w:val="00EC2A78"/>
    <w:rsid w:val="00ED256A"/>
    <w:rsid w:val="00EE189A"/>
    <w:rsid w:val="00EE6A4D"/>
    <w:rsid w:val="00F013EB"/>
    <w:rsid w:val="00F1099B"/>
    <w:rsid w:val="00F31A1F"/>
    <w:rsid w:val="00F40307"/>
    <w:rsid w:val="00F46E57"/>
    <w:rsid w:val="00F520F7"/>
    <w:rsid w:val="00F64ADF"/>
    <w:rsid w:val="00F86507"/>
    <w:rsid w:val="00F868EC"/>
    <w:rsid w:val="00FB0B06"/>
    <w:rsid w:val="00FB62EC"/>
    <w:rsid w:val="00FD7244"/>
    <w:rsid w:val="00FD7710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256BB"/>
  <w15:docId w15:val="{0210D977-0521-4E2D-A97D-4403B60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16"/>
    <w:pPr>
      <w:jc w:val="center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86507"/>
    <w:pPr>
      <w:keepNext/>
      <w:spacing w:before="40"/>
      <w:ind w:left="142" w:right="-567" w:hanging="357"/>
      <w:outlineLvl w:val="0"/>
    </w:pPr>
    <w:rPr>
      <w:rFonts w:ascii="Times New Roman" w:eastAsia="Times New Roman" w:hAnsi="Times New Roman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86507"/>
    <w:pPr>
      <w:keepNext/>
      <w:spacing w:before="40"/>
      <w:ind w:left="142" w:right="-567" w:hanging="357"/>
      <w:outlineLvl w:val="1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1776A"/>
    <w:pPr>
      <w:keepNext/>
      <w:spacing w:before="240" w:after="60" w:line="276" w:lineRule="auto"/>
      <w:jc w:val="left"/>
      <w:outlineLvl w:val="2"/>
    </w:pPr>
    <w:rPr>
      <w:rFonts w:ascii="Cambria" w:eastAsia="Times New Roman" w:hAnsi="Cambria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783"/>
  </w:style>
  <w:style w:type="paragraph" w:styleId="Piedepgina">
    <w:name w:val="footer"/>
    <w:basedOn w:val="Normal"/>
    <w:link w:val="PiedepginaCar"/>
    <w:uiPriority w:val="99"/>
    <w:unhideWhenUsed/>
    <w:rsid w:val="004E1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783"/>
  </w:style>
  <w:style w:type="paragraph" w:styleId="Textodeglobo">
    <w:name w:val="Balloon Text"/>
    <w:basedOn w:val="Normal"/>
    <w:link w:val="TextodegloboCar"/>
    <w:uiPriority w:val="99"/>
    <w:semiHidden/>
    <w:unhideWhenUsed/>
    <w:rsid w:val="004E1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7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953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A1776A"/>
    <w:rPr>
      <w:rFonts w:ascii="Cambria" w:eastAsia="Times New Roman" w:hAnsi="Cambria"/>
      <w:b/>
      <w:bCs/>
      <w:sz w:val="26"/>
      <w:szCs w:val="26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A1776A"/>
    <w:pPr>
      <w:spacing w:after="200" w:line="276" w:lineRule="auto"/>
      <w:jc w:val="left"/>
    </w:pPr>
    <w:rPr>
      <w:rFonts w:eastAsia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776A"/>
    <w:rPr>
      <w:rFonts w:eastAsia="Times New Roman"/>
      <w:lang w:val="es-ES_tradnl" w:eastAsia="en-US"/>
    </w:rPr>
  </w:style>
  <w:style w:type="character" w:styleId="Refdenotaalpie">
    <w:name w:val="footnote reference"/>
    <w:uiPriority w:val="99"/>
    <w:semiHidden/>
    <w:rsid w:val="00A1776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A1776A"/>
    <w:pPr>
      <w:spacing w:after="200" w:line="276" w:lineRule="auto"/>
      <w:ind w:left="708"/>
      <w:jc w:val="left"/>
    </w:pPr>
    <w:rPr>
      <w:rFonts w:eastAsia="Times New Roman" w:cs="Calibri"/>
      <w:lang w:val="es-ES_tradnl"/>
    </w:rPr>
  </w:style>
  <w:style w:type="character" w:customStyle="1" w:styleId="Ttulo1Car">
    <w:name w:val="Título 1 Car"/>
    <w:basedOn w:val="Fuentedeprrafopredeter"/>
    <w:link w:val="Ttulo1"/>
    <w:rsid w:val="00F86507"/>
    <w:rPr>
      <w:rFonts w:ascii="Times New Roman" w:eastAsia="Times New Roman" w:hAnsi="Times New Roman"/>
      <w:b/>
      <w:bCs/>
      <w:szCs w:val="24"/>
    </w:rPr>
  </w:style>
  <w:style w:type="character" w:customStyle="1" w:styleId="Ttulo2Car">
    <w:name w:val="Título 2 Car"/>
    <w:basedOn w:val="Fuentedeprrafopredeter"/>
    <w:link w:val="Ttulo2"/>
    <w:rsid w:val="00F8650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91A35BE016142BE673F333D418FA3" ma:contentTypeVersion="11" ma:contentTypeDescription="Crear nuevo documento." ma:contentTypeScope="" ma:versionID="d299f4f5f9281247f5191e092e83a06d">
  <xsd:schema xmlns:xsd="http://www.w3.org/2001/XMLSchema" xmlns:xs="http://www.w3.org/2001/XMLSchema" xmlns:p="http://schemas.microsoft.com/office/2006/metadata/properties" xmlns:ns2="308a69f9-9ac5-483a-af12-a1834aa7e0eb" xmlns:ns3="f01747be-ee98-44b1-ab8e-45d0d4088f1f" targetNamespace="http://schemas.microsoft.com/office/2006/metadata/properties" ma:root="true" ma:fieldsID="df16e4832dcfe0163b12d6aa99b5e027" ns2:_="" ns3:_="">
    <xsd:import namespace="308a69f9-9ac5-483a-af12-a1834aa7e0eb"/>
    <xsd:import namespace="f01747be-ee98-44b1-ab8e-45d0d4088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a69f9-9ac5-483a-af12-a1834aa7e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747be-ee98-44b1-ab8e-45d0d4088f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86bd4a-7610-4b2c-bf33-b3cf7bd010d0}" ma:internalName="TaxCatchAll" ma:showField="CatchAllData" ma:web="f01747be-ee98-44b1-ab8e-45d0d4088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a69f9-9ac5-483a-af12-a1834aa7e0eb">
      <Terms xmlns="http://schemas.microsoft.com/office/infopath/2007/PartnerControls"/>
    </lcf76f155ced4ddcb4097134ff3c332f>
    <TaxCatchAll xmlns="f01747be-ee98-44b1-ab8e-45d0d4088f1f" xsi:nil="true"/>
  </documentManagement>
</p:properties>
</file>

<file path=customXml/itemProps1.xml><?xml version="1.0" encoding="utf-8"?>
<ds:datastoreItem xmlns:ds="http://schemas.openxmlformats.org/officeDocument/2006/customXml" ds:itemID="{2455F17F-4963-49D7-89BB-A939D5532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CC9D8-7454-42E2-A864-8E782BFF2ABF}"/>
</file>

<file path=customXml/itemProps3.xml><?xml version="1.0" encoding="utf-8"?>
<ds:datastoreItem xmlns:ds="http://schemas.openxmlformats.org/officeDocument/2006/customXml" ds:itemID="{191A3E04-4443-420E-B0A9-DB9844779EAC}"/>
</file>

<file path=customXml/itemProps4.xml><?xml version="1.0" encoding="utf-8"?>
<ds:datastoreItem xmlns:ds="http://schemas.openxmlformats.org/officeDocument/2006/customXml" ds:itemID="{06525BB9-1EC3-4919-AA8F-3BD6D49B9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Comunicación a los equipos docentes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Comunicación a los equipos docentes</dc:title>
  <dc:creator>susana</dc:creator>
  <cp:lastModifiedBy>EMMA ALVAREZ VALLE</cp:lastModifiedBy>
  <cp:revision>3</cp:revision>
  <cp:lastPrinted>2017-05-09T11:55:00Z</cp:lastPrinted>
  <dcterms:created xsi:type="dcterms:W3CDTF">2024-04-01T14:10:00Z</dcterms:created>
  <dcterms:modified xsi:type="dcterms:W3CDTF">2024-04-01T14:11:00Z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0x0101007D691A35BE016142BE673F333D418FA3</vt:lpwstr>
  </property>
</Properties>
</file>