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0622" w14:textId="14BB2882" w:rsidR="006A4671" w:rsidRDefault="006A4671" w:rsidP="00B10CC7">
      <w:pPr>
        <w:pStyle w:val="Ttulo2"/>
      </w:pPr>
      <w:r>
        <w:t>VALORACIÓN SIMULACROS DE EVACUACIÓN DEL CENTRO</w:t>
      </w:r>
    </w:p>
    <w:p w14:paraId="58A141D1" w14:textId="4B9259BC" w:rsidR="00026325" w:rsidRPr="00026325" w:rsidRDefault="00026325" w:rsidP="00026325">
      <w:pPr>
        <w:jc w:val="both"/>
      </w:pPr>
      <w:r w:rsidRPr="00026325">
        <w:t xml:space="preserve">Durante los meses de </w:t>
      </w:r>
      <w:r w:rsidRPr="00026325">
        <w:rPr>
          <w:b/>
          <w:bCs/>
        </w:rPr>
        <w:t>noviembre y diciembre</w:t>
      </w:r>
      <w:r w:rsidRPr="00026325">
        <w:t xml:space="preserve"> </w:t>
      </w:r>
      <w:r>
        <w:t xml:space="preserve">de 2025 </w:t>
      </w:r>
      <w:r w:rsidRPr="00026325">
        <w:t xml:space="preserve">se realizaron </w:t>
      </w:r>
      <w:r w:rsidRPr="00026325">
        <w:rPr>
          <w:b/>
          <w:bCs/>
        </w:rPr>
        <w:t>cuatro simulacros de evacuación</w:t>
      </w:r>
      <w:r w:rsidRPr="00026325">
        <w:t xml:space="preserve"> en el centro (días </w:t>
      </w:r>
      <w:r w:rsidRPr="00026325">
        <w:rPr>
          <w:b/>
          <w:bCs/>
        </w:rPr>
        <w:t>10, 11, 18 de noviembre y 15 de diciembre</w:t>
      </w:r>
      <w:r w:rsidRPr="00026325">
        <w:t xml:space="preserve">) </w:t>
      </w:r>
      <w:r>
        <w:t xml:space="preserve">y en distinta franja horario, </w:t>
      </w:r>
      <w:r w:rsidRPr="00026325">
        <w:t>con el fin de comprobar la eficacia del plan de emergencia y la respuesta de alumnado y profesorado.</w:t>
      </w:r>
      <w:r>
        <w:t xml:space="preserve"> </w:t>
      </w:r>
    </w:p>
    <w:p w14:paraId="3D66E3F7" w14:textId="77777777" w:rsidR="00026325" w:rsidRPr="00026325" w:rsidRDefault="00026325" w:rsidP="00026325">
      <w:pPr>
        <w:jc w:val="both"/>
      </w:pPr>
      <w:r w:rsidRPr="00026325">
        <w:t xml:space="preserve">En conjunto, los simulacros se desarrollaron de forma </w:t>
      </w:r>
      <w:r w:rsidRPr="00026325">
        <w:rPr>
          <w:b/>
          <w:bCs/>
        </w:rPr>
        <w:t>ordenada y segura</w:t>
      </w:r>
      <w:r w:rsidRPr="00026325">
        <w:t xml:space="preserve">, sin incidencias graves. Los </w:t>
      </w:r>
      <w:r w:rsidRPr="00026325">
        <w:rPr>
          <w:b/>
          <w:bCs/>
        </w:rPr>
        <w:t>tiempos de evacuación</w:t>
      </w:r>
      <w:r w:rsidRPr="00026325">
        <w:t xml:space="preserve"> se situaron mayoritariamente entre </w:t>
      </w:r>
      <w:r w:rsidRPr="00026325">
        <w:rPr>
          <w:b/>
          <w:bCs/>
        </w:rPr>
        <w:t>2 y 3 minutos</w:t>
      </w:r>
      <w:r w:rsidRPr="00026325">
        <w:t xml:space="preserve">, alcanzando en algunos casos hasta </w:t>
      </w:r>
      <w:r w:rsidRPr="00026325">
        <w:rPr>
          <w:b/>
          <w:bCs/>
        </w:rPr>
        <w:t>5 minutos</w:t>
      </w:r>
      <w:r w:rsidRPr="00026325">
        <w:t>, debido principalmente a esperas en plantas intermedias y a la coincidencia con alumnado del IES.</w:t>
      </w:r>
    </w:p>
    <w:p w14:paraId="2F4449EE" w14:textId="541B8A24" w:rsidR="00026325" w:rsidRPr="00026325" w:rsidRDefault="00026325" w:rsidP="00026325">
      <w:pPr>
        <w:jc w:val="both"/>
      </w:pPr>
      <w:r w:rsidRPr="00026325">
        <w:t xml:space="preserve">El </w:t>
      </w:r>
      <w:r w:rsidRPr="00026325">
        <w:rPr>
          <w:b/>
          <w:bCs/>
        </w:rPr>
        <w:t>comportamiento del alumnado</w:t>
      </w:r>
      <w:r w:rsidRPr="00026325">
        <w:t xml:space="preserve"> fue generalmente positivo, mostrando calma, rapidez y un nivel de entrenamiento </w:t>
      </w:r>
      <w:r>
        <w:t>que fue mejorando</w:t>
      </w:r>
      <w:r w:rsidRPr="00026325">
        <w:t xml:space="preserve"> a lo largo de los simulacros. Se detectaron, no obstante, descensos lentos en algunos grupos y dificultades puntuales de organización en el punto de encuentro cuando coincidían distintos centros.</w:t>
      </w:r>
    </w:p>
    <w:p w14:paraId="69D50913" w14:textId="77777777" w:rsidR="00026325" w:rsidRPr="00026325" w:rsidRDefault="00026325" w:rsidP="00026325">
      <w:pPr>
        <w:jc w:val="both"/>
      </w:pPr>
      <w:r w:rsidRPr="00026325">
        <w:t xml:space="preserve">La </w:t>
      </w:r>
      <w:r w:rsidRPr="00026325">
        <w:rPr>
          <w:b/>
          <w:bCs/>
        </w:rPr>
        <w:t>actuación del profesorado</w:t>
      </w:r>
      <w:r w:rsidRPr="00026325">
        <w:t xml:space="preserve"> fue eficaz en todos los simulacros, ejerciendo correctamente su papel de guía y supervisión. El recuento del alumnado se realizó sin incidencias relevantes y el cumplimiento del protocolo fue alto, con escasas situaciones aisladas de luces o ventanas sin cerrar.</w:t>
      </w:r>
    </w:p>
    <w:p w14:paraId="52BFCF8B" w14:textId="77777777" w:rsidR="00026325" w:rsidRDefault="00026325" w:rsidP="00026325">
      <w:pPr>
        <w:jc w:val="both"/>
      </w:pPr>
      <w:r w:rsidRPr="00026325">
        <w:t xml:space="preserve">Del análisis conjunto de los cuatro simulacros realizados se identifican varias </w:t>
      </w:r>
      <w:r w:rsidRPr="00026325">
        <w:rPr>
          <w:b/>
          <w:bCs/>
        </w:rPr>
        <w:t>líneas de mejora prioritarias</w:t>
      </w:r>
      <w:r w:rsidRPr="00026325">
        <w:t xml:space="preserve"> que conviene reforzar en futuras prácticas: resulta necesario </w:t>
      </w:r>
      <w:r w:rsidRPr="00026325">
        <w:rPr>
          <w:b/>
          <w:bCs/>
        </w:rPr>
        <w:t>agilizar la evacuación de la primera planta</w:t>
      </w:r>
      <w:r w:rsidRPr="00026325">
        <w:t xml:space="preserve">, así como </w:t>
      </w:r>
      <w:r w:rsidRPr="00026325">
        <w:rPr>
          <w:b/>
          <w:bCs/>
        </w:rPr>
        <w:t>mejorar y asegurar el respeto al orden de salida entre los distintos grupos</w:t>
      </w:r>
      <w:r w:rsidRPr="00026325">
        <w:t xml:space="preserve">. Asimismo, se considera imprescindible </w:t>
      </w:r>
      <w:r w:rsidRPr="00026325">
        <w:rPr>
          <w:b/>
          <w:bCs/>
        </w:rPr>
        <w:t>revisar el correcto funcionamiento de la puerta automática</w:t>
      </w:r>
      <w:r w:rsidRPr="00026325">
        <w:t xml:space="preserve"> y </w:t>
      </w:r>
      <w:r w:rsidRPr="00026325">
        <w:rPr>
          <w:b/>
          <w:bCs/>
        </w:rPr>
        <w:t>optimizar la coordinación con el IES</w:t>
      </w:r>
      <w:r w:rsidRPr="00026325">
        <w:t xml:space="preserve">, especialmente en las zonas compartidas como escaleras, portón exterior y punto de encuentro. Se recomienda también </w:t>
      </w:r>
      <w:r w:rsidRPr="00026325">
        <w:rPr>
          <w:b/>
          <w:bCs/>
        </w:rPr>
        <w:t>reforzar la disciplina y la organización del alumnado en la explanada</w:t>
      </w:r>
      <w:r w:rsidRPr="00026325">
        <w:t xml:space="preserve">, mantener un </w:t>
      </w:r>
      <w:r w:rsidRPr="00026325">
        <w:rPr>
          <w:b/>
          <w:bCs/>
        </w:rPr>
        <w:t>entrenamiento continuado del alumnado</w:t>
      </w:r>
      <w:r w:rsidRPr="00026325">
        <w:t xml:space="preserve"> para consolidar los protocolos, </w:t>
      </w:r>
      <w:r w:rsidRPr="00026325">
        <w:rPr>
          <w:b/>
          <w:bCs/>
        </w:rPr>
        <w:t>valorar la realización de algún simulacro sin aviso previo</w:t>
      </w:r>
      <w:r w:rsidRPr="00026325">
        <w:t xml:space="preserve"> con el fin de evaluar la reacción espontánea y disponer de un </w:t>
      </w:r>
      <w:r w:rsidRPr="00026325">
        <w:rPr>
          <w:b/>
          <w:bCs/>
        </w:rPr>
        <w:t>listado actualizado del alumnado con necesidades especiales</w:t>
      </w:r>
      <w:r w:rsidRPr="00026325">
        <w:t>, que permita una actuación más ágil y eficaz en caso de emergencia.</w:t>
      </w:r>
    </w:p>
    <w:p w14:paraId="5C9675A8" w14:textId="64880F4C" w:rsidR="00026325" w:rsidRPr="00026325" w:rsidRDefault="00026325" w:rsidP="00026325">
      <w:pPr>
        <w:jc w:val="both"/>
      </w:pPr>
      <w:r w:rsidRPr="00026325">
        <w:t xml:space="preserve">En conclusión, la valoración global de los simulacros es </w:t>
      </w:r>
      <w:r w:rsidRPr="00026325">
        <w:rPr>
          <w:b/>
          <w:bCs/>
        </w:rPr>
        <w:t>muy positiva</w:t>
      </w:r>
      <w:r w:rsidRPr="00026325">
        <w:t>, evidenciando un buen nivel de preparación del centro y una evolución favorable en la respuesta ante situaciones de emergencia.</w:t>
      </w:r>
    </w:p>
    <w:p w14:paraId="350C13D2" w14:textId="71D72D7E" w:rsidR="00DF6838" w:rsidRDefault="00DF6838" w:rsidP="0023728F">
      <w:pPr>
        <w:jc w:val="both"/>
      </w:pPr>
    </w:p>
    <w:sectPr w:rsidR="00DF68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73CE"/>
    <w:multiLevelType w:val="multilevel"/>
    <w:tmpl w:val="FC3C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427E2"/>
    <w:multiLevelType w:val="multilevel"/>
    <w:tmpl w:val="A7EE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899088">
    <w:abstractNumId w:val="1"/>
  </w:num>
  <w:num w:numId="2" w16cid:durableId="36028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11"/>
    <w:rsid w:val="00026325"/>
    <w:rsid w:val="0023728F"/>
    <w:rsid w:val="00240F11"/>
    <w:rsid w:val="003D2F17"/>
    <w:rsid w:val="003E665D"/>
    <w:rsid w:val="00614201"/>
    <w:rsid w:val="00666BAA"/>
    <w:rsid w:val="006A4671"/>
    <w:rsid w:val="007733B7"/>
    <w:rsid w:val="00840BD2"/>
    <w:rsid w:val="00AA581A"/>
    <w:rsid w:val="00AE4BE6"/>
    <w:rsid w:val="00B10CC7"/>
    <w:rsid w:val="00B80FFF"/>
    <w:rsid w:val="00CF2429"/>
    <w:rsid w:val="00D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1FDB"/>
  <w15:chartTrackingRefBased/>
  <w15:docId w15:val="{42696ABA-3DC9-4F60-A008-B7C65B6B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0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0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0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0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0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0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0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0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0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0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40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0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0F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0F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0F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0F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0F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0F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0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0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0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0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0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0F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0F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0F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0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0F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0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6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BALAN FERNANDEZ</dc:creator>
  <cp:keywords/>
  <dc:description/>
  <cp:lastModifiedBy>BERTINA OLGA PELAEZ ALVAREZ</cp:lastModifiedBy>
  <cp:revision>4</cp:revision>
  <dcterms:created xsi:type="dcterms:W3CDTF">2024-01-29T12:21:00Z</dcterms:created>
  <dcterms:modified xsi:type="dcterms:W3CDTF">2025-12-19T11:23:00Z</dcterms:modified>
</cp:coreProperties>
</file>