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50D2" w14:textId="1B5793E6" w:rsidR="008E2D9E" w:rsidRPr="008E2D9E" w:rsidRDefault="00314D29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>ANEXO I</w:t>
      </w:r>
      <w:r w:rsidR="00202773">
        <w:rPr>
          <w:rFonts w:ascii="Open Sans" w:eastAsia="Calibri" w:hAnsi="Open Sans" w:cs="Open Sans"/>
          <w:b/>
          <w:sz w:val="20"/>
          <w:szCs w:val="20"/>
        </w:rPr>
        <w:t>I</w:t>
      </w:r>
    </w:p>
    <w:p w14:paraId="0BB67C5B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B35FF1A" w14:textId="1C3BC70F" w:rsidR="008E2D9E" w:rsidRPr="008E2D9E" w:rsidRDefault="008E2D9E" w:rsidP="00314D29">
      <w:pPr>
        <w:widowControl w:val="0"/>
        <w:autoSpaceDE w:val="0"/>
        <w:autoSpaceDN w:val="0"/>
        <w:spacing w:after="0" w:line="240" w:lineRule="auto"/>
        <w:ind w:right="643"/>
        <w:jc w:val="both"/>
        <w:rPr>
          <w:rFonts w:ascii="Open Sans" w:eastAsia="Calibri" w:hAnsi="Open Sans" w:cs="Open Sans"/>
          <w:b/>
          <w:sz w:val="20"/>
          <w:szCs w:val="20"/>
        </w:rPr>
      </w:pPr>
      <w:r w:rsidRPr="008E2D9E">
        <w:rPr>
          <w:rFonts w:ascii="Open Sans" w:eastAsia="Calibri" w:hAnsi="Open Sans" w:cs="Open Sans"/>
          <w:color w:val="000000"/>
          <w:sz w:val="24"/>
          <w:szCs w:val="24"/>
        </w:rPr>
        <w:t xml:space="preserve"> </w:t>
      </w:r>
      <w:r w:rsidRPr="008E2D9E">
        <w:rPr>
          <w:rFonts w:ascii="Open Sans" w:eastAsia="Calibri" w:hAnsi="Open Sans" w:cs="Open Sans"/>
          <w:b/>
          <w:bCs/>
          <w:color w:val="000000"/>
          <w:sz w:val="20"/>
          <w:szCs w:val="20"/>
        </w:rPr>
        <w:t>Recepción, compromiso de uso educativo y devolución de impresora 3D perteneciente a programas institucionales de digitalización del sistema educativo #</w:t>
      </w:r>
      <w:proofErr w:type="gramStart"/>
      <w:r w:rsidRPr="008E2D9E">
        <w:rPr>
          <w:rFonts w:ascii="Open Sans" w:eastAsia="Calibri" w:hAnsi="Open Sans" w:cs="Open Sans"/>
          <w:b/>
          <w:bCs/>
          <w:color w:val="000000"/>
          <w:sz w:val="20"/>
          <w:szCs w:val="20"/>
        </w:rPr>
        <w:t>Compdigedu ,</w:t>
      </w:r>
      <w:proofErr w:type="gramEnd"/>
      <w:r w:rsidRPr="008E2D9E">
        <w:rPr>
          <w:rFonts w:ascii="Open Sans" w:eastAsia="Calibri" w:hAnsi="Open Sans" w:cs="Open Sans"/>
          <w:b/>
          <w:bCs/>
          <w:color w:val="000000"/>
          <w:sz w:val="20"/>
          <w:szCs w:val="20"/>
        </w:rPr>
        <w:t xml:space="preserve"> que se entrega en régimen de depósito al Centro Educativo</w:t>
      </w:r>
    </w:p>
    <w:p w14:paraId="118875FE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3B235A54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798"/>
        <w:gridCol w:w="425"/>
        <w:gridCol w:w="1292"/>
        <w:gridCol w:w="1707"/>
        <w:gridCol w:w="1674"/>
      </w:tblGrid>
      <w:tr w:rsidR="008E2D9E" w:rsidRPr="008E2D9E" w14:paraId="6BADCDBF" w14:textId="77777777" w:rsidTr="0085749B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564D262D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Curso</w:t>
            </w:r>
            <w:proofErr w:type="spellEnd"/>
            <w:r w:rsidRPr="008E2D9E">
              <w:rPr>
                <w:rFonts w:ascii="Open Sans" w:eastAsia="Calibri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escolar</w:t>
            </w:r>
          </w:p>
        </w:tc>
        <w:tc>
          <w:tcPr>
            <w:tcW w:w="4673" w:type="dxa"/>
            <w:gridSpan w:val="3"/>
          </w:tcPr>
          <w:p w14:paraId="68BE6822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493BCB5A" w14:textId="77777777" w:rsidTr="0085749B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05BAF9B9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PROGRAMA</w:t>
            </w:r>
            <w:r w:rsidRPr="008E2D9E">
              <w:rPr>
                <w:rFonts w:ascii="Open Sans" w:eastAsia="Calibri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(</w:t>
            </w: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Compdigedu</w:t>
            </w:r>
            <w:proofErr w:type="spellEnd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</w:p>
        </w:tc>
        <w:tc>
          <w:tcPr>
            <w:tcW w:w="4673" w:type="dxa"/>
            <w:gridSpan w:val="3"/>
          </w:tcPr>
          <w:p w14:paraId="710ADFE2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7DDC9A7E" w14:textId="77777777" w:rsidTr="0085749B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15F5050E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Fecha</w:t>
            </w:r>
            <w:proofErr w:type="spellEnd"/>
            <w:r w:rsidRPr="008E2D9E">
              <w:rPr>
                <w:rFonts w:ascii="Open Sans" w:eastAsia="Calibri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de</w:t>
            </w:r>
            <w:r w:rsidRPr="008E2D9E">
              <w:rPr>
                <w:rFonts w:ascii="Open Sans" w:eastAsia="Calibri" w:hAnsi="Open Sans" w:cs="Open Sans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inicio</w:t>
            </w:r>
            <w:proofErr w:type="spellEnd"/>
            <w:r w:rsidRPr="008E2D9E">
              <w:rPr>
                <w:rFonts w:ascii="Open Sans" w:eastAsia="Calibri" w:hAnsi="Open Sans" w:cs="Open Sans"/>
                <w:b/>
                <w:spacing w:val="-1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del</w:t>
            </w:r>
            <w:r w:rsidRPr="008E2D9E">
              <w:rPr>
                <w:rFonts w:ascii="Open Sans" w:eastAsia="Calibri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depósito</w:t>
            </w:r>
            <w:proofErr w:type="spellEnd"/>
          </w:p>
        </w:tc>
        <w:tc>
          <w:tcPr>
            <w:tcW w:w="4673" w:type="dxa"/>
            <w:gridSpan w:val="3"/>
          </w:tcPr>
          <w:p w14:paraId="73CF96E4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447ECD50" w14:textId="77777777" w:rsidTr="0085749B">
        <w:trPr>
          <w:trHeight w:val="194"/>
        </w:trPr>
        <w:tc>
          <w:tcPr>
            <w:tcW w:w="8497" w:type="dxa"/>
            <w:gridSpan w:val="6"/>
            <w:tcBorders>
              <w:left w:val="nil"/>
              <w:right w:val="nil"/>
            </w:tcBorders>
          </w:tcPr>
          <w:p w14:paraId="131FC2BF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7A2C0ABC" w14:textId="77777777" w:rsidTr="0085749B">
        <w:trPr>
          <w:trHeight w:val="244"/>
        </w:trPr>
        <w:tc>
          <w:tcPr>
            <w:tcW w:w="8497" w:type="dxa"/>
            <w:gridSpan w:val="6"/>
            <w:shd w:val="clear" w:color="auto" w:fill="BEBEBE"/>
          </w:tcPr>
          <w:p w14:paraId="4F974B2E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DATOS</w:t>
            </w:r>
            <w:r w:rsidRPr="008E2D9E">
              <w:rPr>
                <w:rFonts w:ascii="Open Sans" w:eastAsia="Calibri" w:hAnsi="Open Sans" w:cs="Open Sans"/>
                <w:b/>
                <w:spacing w:val="-6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CENTRO</w:t>
            </w:r>
            <w:r w:rsidRPr="008E2D9E">
              <w:rPr>
                <w:rFonts w:ascii="Open Sans" w:eastAsia="Calibri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EDUCATIVO</w:t>
            </w:r>
          </w:p>
        </w:tc>
      </w:tr>
      <w:tr w:rsidR="008E2D9E" w:rsidRPr="008E2D9E" w14:paraId="72D33AC8" w14:textId="77777777" w:rsidTr="0085749B">
        <w:trPr>
          <w:trHeight w:val="244"/>
        </w:trPr>
        <w:tc>
          <w:tcPr>
            <w:tcW w:w="1601" w:type="dxa"/>
            <w:shd w:val="clear" w:color="auto" w:fill="F1F1F1"/>
          </w:tcPr>
          <w:p w14:paraId="06A4C523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Cód</w:t>
            </w:r>
            <w:proofErr w:type="spellEnd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  <w:r w:rsidRPr="008E2D9E">
              <w:rPr>
                <w:rFonts w:ascii="Open Sans" w:eastAsia="Calibri" w:hAnsi="Open Sans" w:cs="Open Sans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centro</w:t>
            </w:r>
            <w:proofErr w:type="spellEnd"/>
          </w:p>
        </w:tc>
        <w:tc>
          <w:tcPr>
            <w:tcW w:w="6896" w:type="dxa"/>
            <w:gridSpan w:val="5"/>
          </w:tcPr>
          <w:p w14:paraId="7A2B867C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7677D896" w14:textId="77777777" w:rsidTr="0085749B">
        <w:trPr>
          <w:trHeight w:val="244"/>
        </w:trPr>
        <w:tc>
          <w:tcPr>
            <w:tcW w:w="1601" w:type="dxa"/>
            <w:shd w:val="clear" w:color="auto" w:fill="F1F1F1"/>
          </w:tcPr>
          <w:p w14:paraId="2C82EEB0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Nombre</w:t>
            </w:r>
          </w:p>
        </w:tc>
        <w:tc>
          <w:tcPr>
            <w:tcW w:w="6896" w:type="dxa"/>
            <w:gridSpan w:val="5"/>
          </w:tcPr>
          <w:p w14:paraId="360B9C4C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48AB749D" w14:textId="77777777" w:rsidTr="0085749B">
        <w:trPr>
          <w:trHeight w:val="244"/>
        </w:trPr>
        <w:tc>
          <w:tcPr>
            <w:tcW w:w="1601" w:type="dxa"/>
            <w:shd w:val="clear" w:color="auto" w:fill="F1F1F1"/>
          </w:tcPr>
          <w:p w14:paraId="6EBCEF8C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Localidad</w:t>
            </w:r>
            <w:proofErr w:type="spellEnd"/>
          </w:p>
        </w:tc>
        <w:tc>
          <w:tcPr>
            <w:tcW w:w="3515" w:type="dxa"/>
            <w:gridSpan w:val="3"/>
          </w:tcPr>
          <w:p w14:paraId="613EADD7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1F1F1"/>
          </w:tcPr>
          <w:p w14:paraId="3CA0052B" w14:textId="77777777" w:rsidR="008E2D9E" w:rsidRPr="008E2D9E" w:rsidRDefault="008E2D9E" w:rsidP="008E2D9E">
            <w:pPr>
              <w:spacing w:line="224" w:lineRule="exact"/>
              <w:ind w:right="97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Cód</w:t>
            </w:r>
            <w:proofErr w:type="spellEnd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  <w:r w:rsidRPr="008E2D9E">
              <w:rPr>
                <w:rFonts w:ascii="Open Sans" w:eastAsia="Calibri" w:hAnsi="Open Sans" w:cs="Open Sans"/>
                <w:spacing w:val="-4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postal</w:t>
            </w:r>
          </w:p>
        </w:tc>
        <w:tc>
          <w:tcPr>
            <w:tcW w:w="1674" w:type="dxa"/>
          </w:tcPr>
          <w:p w14:paraId="61F32A52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7543F63B" w14:textId="77777777" w:rsidTr="0085749B">
        <w:trPr>
          <w:trHeight w:val="244"/>
        </w:trPr>
        <w:tc>
          <w:tcPr>
            <w:tcW w:w="1601" w:type="dxa"/>
            <w:shd w:val="clear" w:color="auto" w:fill="F1F1F1"/>
          </w:tcPr>
          <w:p w14:paraId="74A5894B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Correo</w:t>
            </w:r>
          </w:p>
        </w:tc>
        <w:tc>
          <w:tcPr>
            <w:tcW w:w="3515" w:type="dxa"/>
            <w:gridSpan w:val="3"/>
          </w:tcPr>
          <w:p w14:paraId="0D90EF6C" w14:textId="77777777" w:rsidR="008E2D9E" w:rsidRPr="008E2D9E" w:rsidRDefault="008E2D9E" w:rsidP="008E2D9E">
            <w:pPr>
              <w:spacing w:line="224" w:lineRule="exact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1F1F1"/>
          </w:tcPr>
          <w:p w14:paraId="0C3DA860" w14:textId="77777777" w:rsidR="008E2D9E" w:rsidRPr="008E2D9E" w:rsidRDefault="008E2D9E" w:rsidP="008E2D9E">
            <w:pPr>
              <w:spacing w:line="224" w:lineRule="exact"/>
              <w:ind w:right="101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1674" w:type="dxa"/>
          </w:tcPr>
          <w:p w14:paraId="34712FCF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78BC22C0" w14:textId="77777777" w:rsidTr="0085749B">
        <w:trPr>
          <w:trHeight w:val="194"/>
        </w:trPr>
        <w:tc>
          <w:tcPr>
            <w:tcW w:w="8497" w:type="dxa"/>
            <w:gridSpan w:val="6"/>
            <w:tcBorders>
              <w:left w:val="nil"/>
              <w:right w:val="nil"/>
            </w:tcBorders>
          </w:tcPr>
          <w:p w14:paraId="4B4A3410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392ADF75" w14:textId="77777777" w:rsidTr="0085749B">
        <w:trPr>
          <w:trHeight w:val="244"/>
        </w:trPr>
        <w:tc>
          <w:tcPr>
            <w:tcW w:w="8497" w:type="dxa"/>
            <w:gridSpan w:val="6"/>
            <w:shd w:val="clear" w:color="auto" w:fill="BEBEBE"/>
          </w:tcPr>
          <w:p w14:paraId="648E10E4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DATOS</w:t>
            </w:r>
            <w:r w:rsidRPr="008E2D9E">
              <w:rPr>
                <w:rFonts w:ascii="Open Sans" w:eastAsia="Calibri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EQUIPO</w:t>
            </w:r>
            <w:r w:rsidRPr="008E2D9E">
              <w:rPr>
                <w:rFonts w:ascii="Open Sans" w:eastAsia="Calibri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>EN</w:t>
            </w:r>
            <w:r w:rsidRPr="008E2D9E">
              <w:rPr>
                <w:rFonts w:ascii="Open Sans" w:eastAsia="Calibri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DEPÓSITO</w:t>
            </w:r>
            <w:proofErr w:type="gramEnd"/>
          </w:p>
        </w:tc>
      </w:tr>
      <w:tr w:rsidR="008E2D9E" w:rsidRPr="008E2D9E" w14:paraId="61A85664" w14:textId="77777777" w:rsidTr="0085749B">
        <w:trPr>
          <w:trHeight w:val="244"/>
        </w:trPr>
        <w:tc>
          <w:tcPr>
            <w:tcW w:w="8497" w:type="dxa"/>
            <w:gridSpan w:val="6"/>
            <w:shd w:val="clear" w:color="auto" w:fill="F1F1F1"/>
          </w:tcPr>
          <w:p w14:paraId="3CCB632C" w14:textId="77777777" w:rsidR="008E2D9E" w:rsidRPr="008E2D9E" w:rsidRDefault="008E2D9E" w:rsidP="008E2D9E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Impresora</w:t>
            </w:r>
            <w:proofErr w:type="spellEnd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 xml:space="preserve"> 3D</w:t>
            </w:r>
          </w:p>
        </w:tc>
      </w:tr>
      <w:tr w:rsidR="008E2D9E" w:rsidRPr="008E2D9E" w14:paraId="6EF00DD7" w14:textId="77777777" w:rsidTr="0085749B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12071824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Marca</w:t>
            </w:r>
            <w:r w:rsidRPr="008E2D9E">
              <w:rPr>
                <w:rFonts w:ascii="Open Sans" w:eastAsia="Calibri" w:hAnsi="Open Sans" w:cs="Open Sans"/>
                <w:spacing w:val="-2"/>
                <w:sz w:val="20"/>
                <w:szCs w:val="20"/>
              </w:rPr>
              <w:t xml:space="preserve"> </w:t>
            </w:r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y</w:t>
            </w:r>
            <w:r w:rsidRPr="008E2D9E">
              <w:rPr>
                <w:rFonts w:ascii="Open Sans" w:eastAsia="Calibri" w:hAnsi="Open Sans" w:cs="Open Sans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modelo</w:t>
            </w:r>
            <w:proofErr w:type="spellEnd"/>
          </w:p>
        </w:tc>
        <w:tc>
          <w:tcPr>
            <w:tcW w:w="5098" w:type="dxa"/>
            <w:gridSpan w:val="4"/>
          </w:tcPr>
          <w:p w14:paraId="3535E071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5E21EEB9" w14:textId="77777777" w:rsidTr="0085749B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0A4FD331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Cód</w:t>
            </w:r>
            <w:proofErr w:type="spellEnd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  <w:r w:rsidRPr="008E2D9E">
              <w:rPr>
                <w:rFonts w:ascii="Open Sans" w:eastAsia="Calibri" w:hAnsi="Open Sans" w:cs="Open Sans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Etiqueta</w:t>
            </w:r>
            <w:proofErr w:type="spellEnd"/>
          </w:p>
        </w:tc>
        <w:tc>
          <w:tcPr>
            <w:tcW w:w="5098" w:type="dxa"/>
            <w:gridSpan w:val="4"/>
          </w:tcPr>
          <w:p w14:paraId="3365A970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07522620" w14:textId="77777777" w:rsidTr="0085749B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56D02285" w14:textId="77777777" w:rsidR="008E2D9E" w:rsidRPr="008E2D9E" w:rsidRDefault="008E2D9E" w:rsidP="008E2D9E">
            <w:pPr>
              <w:spacing w:line="224" w:lineRule="exact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Núm</w:t>
            </w:r>
            <w:proofErr w:type="spellEnd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9E">
              <w:rPr>
                <w:rFonts w:ascii="Open Sans" w:eastAsia="Calibri" w:hAnsi="Open Sans" w:cs="Open Sans"/>
                <w:sz w:val="20"/>
                <w:szCs w:val="20"/>
              </w:rPr>
              <w:t>serie</w:t>
            </w:r>
            <w:proofErr w:type="spellEnd"/>
          </w:p>
        </w:tc>
        <w:tc>
          <w:tcPr>
            <w:tcW w:w="5098" w:type="dxa"/>
            <w:gridSpan w:val="4"/>
          </w:tcPr>
          <w:p w14:paraId="09C93710" w14:textId="77777777" w:rsidR="008E2D9E" w:rsidRPr="008E2D9E" w:rsidRDefault="008E2D9E" w:rsidP="008E2D9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E2D9E" w:rsidRPr="008E2D9E" w14:paraId="48ED8EF4" w14:textId="77777777" w:rsidTr="0085749B">
        <w:trPr>
          <w:trHeight w:val="244"/>
        </w:trPr>
        <w:tc>
          <w:tcPr>
            <w:tcW w:w="8497" w:type="dxa"/>
            <w:gridSpan w:val="6"/>
            <w:shd w:val="clear" w:color="auto" w:fill="F1F1F1"/>
          </w:tcPr>
          <w:p w14:paraId="758D4DC6" w14:textId="77777777" w:rsidR="008E2D9E" w:rsidRPr="008E2D9E" w:rsidRDefault="008E2D9E" w:rsidP="008E2D9E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14:paraId="5C920161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rPr>
          <w:rFonts w:ascii="Open Sans" w:eastAsia="Calibri" w:hAnsi="Open Sans" w:cs="Open Sans"/>
          <w:b/>
          <w:sz w:val="20"/>
          <w:szCs w:val="20"/>
        </w:rPr>
      </w:pPr>
    </w:p>
    <w:p w14:paraId="684BBECD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CE3B323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  <w:r w:rsidRPr="008E2D9E">
        <w:rPr>
          <w:rFonts w:ascii="Open Sans" w:eastAsia="Calibri" w:hAnsi="Open Sans" w:cs="Open Sans"/>
          <w:color w:val="000000"/>
          <w:sz w:val="24"/>
          <w:szCs w:val="24"/>
        </w:rPr>
        <w:t xml:space="preserve"> </w:t>
      </w:r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La Consejería de Educación del Principado de Asturias entrega al centro educativo el equipo citado. El centro educativo se compromete al buen uso del equipo, a cumplir todas y cada una de las condiciones establecidas por el programa al que pertenece el equipo y en las instrucciones que forman parte del clausurado de entrega, y a su devolución cuando cese la necesidad que generó el depósito o cuando la Consejería de Educación lo reclame. </w:t>
      </w:r>
    </w:p>
    <w:p w14:paraId="065C1871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1622488C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El equipamiento entregado es financiado con fondos del Plan de Recuperación, Transformación y Resiliencia por lo que es susceptible en el futuro de auditoría in-situ para verificar su existencia, por lo cual se deberá tener localizado. </w:t>
      </w:r>
    </w:p>
    <w:p w14:paraId="3C45DDC1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5F59061C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Por medio del presente acuso recepción del material relacionado en la tabla </w:t>
      </w:r>
      <w:proofErr w:type="gramStart"/>
      <w:r w:rsidRPr="008E2D9E">
        <w:rPr>
          <w:rFonts w:ascii="Open Sans" w:eastAsia="Calibri" w:hAnsi="Open Sans" w:cs="Open Sans"/>
          <w:color w:val="000000"/>
          <w:sz w:val="20"/>
          <w:szCs w:val="20"/>
        </w:rPr>
        <w:t>superior ,</w:t>
      </w:r>
      <w:proofErr w:type="gramEnd"/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 el cual se supone en perfecto estado y a la espera de comprobar su correcto funcionamiento. </w:t>
      </w:r>
    </w:p>
    <w:p w14:paraId="754C4792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0A629F5B" w14:textId="77777777" w:rsidR="008E2D9E" w:rsidRPr="008E2D9E" w:rsidRDefault="008E2D9E" w:rsidP="008E2D9E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La Consejería de Educación se reserva el derecho de reclamar al centro educativo los eventuales desperfectos, averías o pérdida del equipo debido al mal uso </w:t>
      </w:r>
      <w:proofErr w:type="gramStart"/>
      <w:r w:rsidRPr="008E2D9E">
        <w:rPr>
          <w:rFonts w:ascii="Open Sans" w:eastAsia="Calibri" w:hAnsi="Open Sans" w:cs="Open Sans"/>
          <w:color w:val="000000"/>
          <w:sz w:val="20"/>
          <w:szCs w:val="20"/>
        </w:rPr>
        <w:t>del mismo</w:t>
      </w:r>
      <w:proofErr w:type="gramEnd"/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 durante el periodo de depósito. </w:t>
      </w:r>
    </w:p>
    <w:p w14:paraId="04882E85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776D4A3A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both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36C58FD4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En         </w:t>
      </w:r>
      <w:proofErr w:type="spellStart"/>
      <w:r w:rsidRPr="008E2D9E">
        <w:rPr>
          <w:rFonts w:ascii="Open Sans" w:eastAsia="Calibri" w:hAnsi="Open Sans" w:cs="Open Sans"/>
          <w:color w:val="000000"/>
          <w:sz w:val="20"/>
          <w:szCs w:val="20"/>
        </w:rPr>
        <w:t>a</w:t>
      </w:r>
      <w:proofErr w:type="spellEnd"/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             </w:t>
      </w:r>
      <w:proofErr w:type="spellStart"/>
      <w:r w:rsidRPr="008E2D9E">
        <w:rPr>
          <w:rFonts w:ascii="Open Sans" w:eastAsia="Calibri" w:hAnsi="Open Sans" w:cs="Open Sans"/>
          <w:color w:val="000000"/>
          <w:sz w:val="20"/>
          <w:szCs w:val="20"/>
        </w:rPr>
        <w:t>de</w:t>
      </w:r>
      <w:proofErr w:type="spellEnd"/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                </w:t>
      </w:r>
      <w:proofErr w:type="spellStart"/>
      <w:r w:rsidRPr="008E2D9E">
        <w:rPr>
          <w:rFonts w:ascii="Open Sans" w:eastAsia="Calibri" w:hAnsi="Open Sans" w:cs="Open Sans"/>
          <w:color w:val="000000"/>
          <w:sz w:val="20"/>
          <w:szCs w:val="20"/>
        </w:rPr>
        <w:t>de</w:t>
      </w:r>
      <w:proofErr w:type="spellEnd"/>
      <w:r w:rsidRPr="008E2D9E">
        <w:rPr>
          <w:rFonts w:ascii="Open Sans" w:eastAsia="Calibri" w:hAnsi="Open Sans" w:cs="Open Sans"/>
          <w:color w:val="000000"/>
          <w:sz w:val="20"/>
          <w:szCs w:val="20"/>
        </w:rPr>
        <w:t xml:space="preserve">       2025</w:t>
      </w:r>
    </w:p>
    <w:p w14:paraId="542B7C20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2345B5BD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4459CC88" w14:textId="77777777" w:rsidR="008E2D9E" w:rsidRPr="008E2D9E" w:rsidRDefault="008E2D9E" w:rsidP="008E2D9E">
      <w:pPr>
        <w:widowControl w:val="0"/>
        <w:autoSpaceDE w:val="0"/>
        <w:autoSpaceDN w:val="0"/>
        <w:spacing w:after="0" w:line="240" w:lineRule="auto"/>
        <w:ind w:right="643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44085213" w14:textId="77777777" w:rsidR="00000000" w:rsidRDefault="00000000"/>
    <w:sectPr w:rsidR="00A10E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F7B9" w14:textId="77777777" w:rsidR="007833D3" w:rsidRDefault="007833D3" w:rsidP="008E2D9E">
      <w:pPr>
        <w:spacing w:after="0" w:line="240" w:lineRule="auto"/>
      </w:pPr>
      <w:r>
        <w:separator/>
      </w:r>
    </w:p>
  </w:endnote>
  <w:endnote w:type="continuationSeparator" w:id="0">
    <w:p w14:paraId="60AEA126" w14:textId="77777777" w:rsidR="007833D3" w:rsidRDefault="007833D3" w:rsidP="008E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7E81" w14:textId="77777777" w:rsidR="008E2D9E" w:rsidRDefault="008E2D9E" w:rsidP="008E2D9E">
    <w:pPr>
      <w:pStyle w:val="Default"/>
    </w:pPr>
    <w:r w:rsidRPr="00E33C75">
      <w:rPr>
        <w:rFonts w:cstheme="minorHAnsi"/>
        <w:i/>
        <w:color w:val="0070C0"/>
        <w:sz w:val="16"/>
        <w:szCs w:val="16"/>
      </w:rPr>
      <w:t>Plan de Recuperación, Transformación y Resiliencia</w:t>
    </w:r>
    <w:r>
      <w:rPr>
        <w:rFonts w:cstheme="minorHAnsi"/>
        <w:i/>
        <w:color w:val="0070C0"/>
        <w:sz w:val="16"/>
        <w:szCs w:val="16"/>
      </w:rPr>
      <w:t xml:space="preserve"> -</w:t>
    </w:r>
    <w:r>
      <w:rPr>
        <w:i/>
      </w:rPr>
      <w:t xml:space="preserve"> </w:t>
    </w:r>
    <w:r w:rsidRPr="00A54D0A">
      <w:rPr>
        <w:rFonts w:cstheme="minorHAnsi"/>
        <w:i/>
        <w:color w:val="0070C0"/>
        <w:sz w:val="16"/>
        <w:szCs w:val="16"/>
      </w:rPr>
      <w:t xml:space="preserve">Financiado por la Unión Europea – </w:t>
    </w:r>
    <w:proofErr w:type="spellStart"/>
    <w:r w:rsidRPr="00A54D0A">
      <w:rPr>
        <w:rFonts w:cstheme="minorHAnsi"/>
        <w:i/>
        <w:color w:val="0070C0"/>
        <w:sz w:val="16"/>
        <w:szCs w:val="16"/>
      </w:rPr>
      <w:t>NextGenerationEU</w:t>
    </w:r>
    <w:proofErr w:type="spellEnd"/>
  </w:p>
  <w:p w14:paraId="6384F766" w14:textId="77777777" w:rsidR="008E2D9E" w:rsidRDefault="008E2D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E522" w14:textId="77777777" w:rsidR="007833D3" w:rsidRDefault="007833D3" w:rsidP="008E2D9E">
      <w:pPr>
        <w:spacing w:after="0" w:line="240" w:lineRule="auto"/>
      </w:pPr>
      <w:r>
        <w:separator/>
      </w:r>
    </w:p>
  </w:footnote>
  <w:footnote w:type="continuationSeparator" w:id="0">
    <w:p w14:paraId="56E5E096" w14:textId="77777777" w:rsidR="007833D3" w:rsidRDefault="007833D3" w:rsidP="008E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F350" w14:textId="77777777" w:rsidR="008E2D9E" w:rsidRDefault="008E2D9E" w:rsidP="008E2D9E">
    <w:pPr>
      <w:pStyle w:val="Encabezado"/>
      <w:tabs>
        <w:tab w:val="clear" w:pos="8504"/>
      </w:tabs>
      <w:ind w:left="-851" w:right="-143"/>
    </w:pPr>
    <w:r>
      <w:rPr>
        <w:noProof/>
        <w:lang w:eastAsia="es-ES"/>
      </w:rPr>
      <w:drawing>
        <wp:inline distT="0" distB="0" distL="0" distR="0" wp14:anchorId="3E09EA7E" wp14:editId="1D75AACF">
          <wp:extent cx="1419225" cy="56686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89" cy="57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0AB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626822B" wp14:editId="4E5C8396">
          <wp:simplePos x="0" y="0"/>
          <wp:positionH relativeFrom="column">
            <wp:posOffset>4720590</wp:posOffset>
          </wp:positionH>
          <wp:positionV relativeFrom="paragraph">
            <wp:posOffset>64770</wp:posOffset>
          </wp:positionV>
          <wp:extent cx="1533525" cy="449580"/>
          <wp:effectExtent l="0" t="0" r="9525" b="7620"/>
          <wp:wrapThrough wrapText="bothSides">
            <wp:wrapPolygon edited="0">
              <wp:start x="0" y="0"/>
              <wp:lineTo x="0" y="21051"/>
              <wp:lineTo x="21466" y="21051"/>
              <wp:lineTo x="21466" y="0"/>
              <wp:lineTo x="0" y="0"/>
            </wp:wrapPolygon>
          </wp:wrapThrough>
          <wp:docPr id="2" name="Imagen 2" descr="C:\Users\RAQUELGG\AppData\Local\Temp\Rar$DIa0.273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QUELGG\AppData\Local\Temp\Rar$DIa0.273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 xml:space="preserve">       </w:t>
    </w:r>
    <w:r>
      <w:rPr>
        <w:noProof/>
        <w:lang w:eastAsia="es-ES"/>
      </w:rPr>
      <w:drawing>
        <wp:inline distT="0" distB="0" distL="0" distR="0" wp14:anchorId="4E30F4C6" wp14:editId="472B1D41">
          <wp:extent cx="1781175" cy="461444"/>
          <wp:effectExtent l="0" t="0" r="0" b="0"/>
          <wp:docPr id="8" name="Imagen 8" descr="\\ov01ncs8-datos\datos\sofiacof\Downloads\Outlook-054rgz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ov01ncs8-datos\datos\sofiacof\Downloads\Outlook-054rgzl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526" cy="46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</w:t>
    </w:r>
    <w:r>
      <w:rPr>
        <w:noProof/>
        <w:lang w:eastAsia="es-ES"/>
      </w:rPr>
      <w:drawing>
        <wp:inline distT="0" distB="0" distL="0" distR="0" wp14:anchorId="5C0E31D6" wp14:editId="279AB5D0">
          <wp:extent cx="1521835" cy="352425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83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</w:t>
    </w:r>
  </w:p>
  <w:p w14:paraId="4A461163" w14:textId="77777777" w:rsidR="008E2D9E" w:rsidRDefault="008E2D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D9E"/>
    <w:rsid w:val="000378B6"/>
    <w:rsid w:val="00202773"/>
    <w:rsid w:val="002A576D"/>
    <w:rsid w:val="00314D29"/>
    <w:rsid w:val="00616451"/>
    <w:rsid w:val="007833D3"/>
    <w:rsid w:val="0082318D"/>
    <w:rsid w:val="008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2CE8"/>
  <w15:docId w15:val="{CAE09778-6A98-438D-AA35-5E686165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D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2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D9E"/>
  </w:style>
  <w:style w:type="paragraph" w:styleId="Piedepgina">
    <w:name w:val="footer"/>
    <w:basedOn w:val="Normal"/>
    <w:link w:val="PiedepginaCar"/>
    <w:uiPriority w:val="99"/>
    <w:unhideWhenUsed/>
    <w:rsid w:val="008E2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D9E"/>
  </w:style>
  <w:style w:type="paragraph" w:styleId="Textodeglobo">
    <w:name w:val="Balloon Text"/>
    <w:basedOn w:val="Normal"/>
    <w:link w:val="TextodegloboCar"/>
    <w:uiPriority w:val="99"/>
    <w:semiHidden/>
    <w:unhideWhenUsed/>
    <w:rsid w:val="008E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D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2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ASUNCION COSMEN FERNANDEZ</dc:creator>
  <cp:keywords/>
  <dc:description/>
  <cp:lastModifiedBy>MONTSERRAT INGUANZO OJEDA</cp:lastModifiedBy>
  <cp:revision>2</cp:revision>
  <dcterms:created xsi:type="dcterms:W3CDTF">2025-09-23T09:46:00Z</dcterms:created>
  <dcterms:modified xsi:type="dcterms:W3CDTF">2025-09-23T09:46:00Z</dcterms:modified>
</cp:coreProperties>
</file>